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805EC" w14:textId="43D8C75B" w:rsidR="00370BA7" w:rsidRPr="00984841" w:rsidRDefault="00E41301" w:rsidP="00F15748">
      <w:pPr>
        <w:spacing w:line="240" w:lineRule="auto"/>
        <w:jc w:val="center"/>
        <w:rPr>
          <w:rFonts w:ascii="Garamond" w:hAnsi="Garamond"/>
          <w:b/>
          <w:bCs/>
          <w:smallCaps/>
          <w:sz w:val="44"/>
          <w:szCs w:val="44"/>
        </w:rPr>
        <w:sectPr w:rsidR="00370BA7" w:rsidRPr="00984841">
          <w:footerReference w:type="even" r:id="rId6"/>
          <w:footerReference w:type="default" r:id="rId7"/>
          <w:pgSz w:w="12240" w:h="15840"/>
          <w:pgMar w:top="1440" w:right="1440" w:bottom="1440" w:left="1440" w:header="720" w:footer="720" w:gutter="0"/>
          <w:cols w:space="720"/>
        </w:sectPr>
      </w:pPr>
      <w:bookmarkStart w:id="0" w:name="_GoBack"/>
      <w:bookmarkEnd w:id="0"/>
      <w:r>
        <w:rPr>
          <w:rFonts w:ascii="Garamond" w:hAnsi="Garamond"/>
          <w:b/>
          <w:bCs/>
          <w:smallCaps/>
          <w:sz w:val="44"/>
          <w:szCs w:val="44"/>
        </w:rPr>
        <w:t>Lijing Jiang</w:t>
      </w:r>
    </w:p>
    <w:p w14:paraId="6C0CF232" w14:textId="67BAAB91" w:rsidR="00F548EC" w:rsidRDefault="00F548EC" w:rsidP="00E41301">
      <w:pPr>
        <w:widowControl w:val="0"/>
        <w:autoSpaceDE w:val="0"/>
        <w:autoSpaceDN w:val="0"/>
        <w:adjustRightInd w:val="0"/>
        <w:spacing w:line="240" w:lineRule="auto"/>
        <w:rPr>
          <w:rFonts w:ascii="Garamond" w:hAnsi="Garamond"/>
        </w:rPr>
        <w:sectPr w:rsidR="00F548EC" w:rsidSect="00F548EC">
          <w:type w:val="continuous"/>
          <w:pgSz w:w="12240" w:h="15840"/>
          <w:pgMar w:top="1440" w:right="1440" w:bottom="1440" w:left="1440" w:header="720" w:footer="720" w:gutter="0"/>
          <w:cols w:num="2" w:space="0" w:equalWidth="0">
            <w:col w:w="4608" w:space="0"/>
            <w:col w:w="4752"/>
          </w:cols>
        </w:sectPr>
      </w:pPr>
    </w:p>
    <w:p w14:paraId="50A29949" w14:textId="16038199" w:rsidR="00E41301" w:rsidRDefault="002E300B" w:rsidP="00F76A0E">
      <w:pPr>
        <w:tabs>
          <w:tab w:val="left" w:pos="630"/>
        </w:tabs>
        <w:spacing w:line="240" w:lineRule="auto"/>
        <w:jc w:val="center"/>
        <w:rPr>
          <w:rFonts w:ascii="Garamond" w:hAnsi="Garamond"/>
        </w:rPr>
      </w:pPr>
      <w:r>
        <w:rPr>
          <w:rFonts w:ascii="Garamond" w:hAnsi="Garamond"/>
        </w:rPr>
        <w:t>Assistant Professor</w:t>
      </w:r>
      <w:r w:rsidR="00E41301" w:rsidRPr="00CE32C1">
        <w:rPr>
          <w:rFonts w:ascii="Garamond" w:hAnsi="Garamond"/>
        </w:rPr>
        <w:br/>
      </w:r>
      <w:r w:rsidR="007202E2">
        <w:rPr>
          <w:rFonts w:ascii="Garamond" w:hAnsi="Garamond"/>
        </w:rPr>
        <w:t xml:space="preserve"> Department of the History of Science and Technology</w:t>
      </w:r>
    </w:p>
    <w:p w14:paraId="13B98782" w14:textId="4BC228DC" w:rsidR="00CE5AD8" w:rsidRDefault="00F76A0E" w:rsidP="00F76A0E">
      <w:pPr>
        <w:tabs>
          <w:tab w:val="left" w:pos="630"/>
        </w:tabs>
        <w:spacing w:after="60" w:line="240" w:lineRule="auto"/>
        <w:jc w:val="center"/>
        <w:rPr>
          <w:rFonts w:ascii="Garamond" w:hAnsi="Garamond"/>
        </w:rPr>
      </w:pPr>
      <w:r>
        <w:rPr>
          <w:rFonts w:ascii="Garamond" w:hAnsi="Garamond"/>
        </w:rPr>
        <w:t xml:space="preserve"> </w:t>
      </w:r>
      <w:r w:rsidR="007202E2">
        <w:rPr>
          <w:rFonts w:ascii="Garamond" w:hAnsi="Garamond"/>
        </w:rPr>
        <w:t>Johns Hopkins University</w:t>
      </w:r>
    </w:p>
    <w:p w14:paraId="767BACE0" w14:textId="51F925F6" w:rsidR="00A95C67" w:rsidRDefault="00F76A0E" w:rsidP="00A95C67">
      <w:pPr>
        <w:tabs>
          <w:tab w:val="left" w:pos="630"/>
          <w:tab w:val="left" w:pos="1350"/>
        </w:tabs>
        <w:spacing w:line="240" w:lineRule="auto"/>
        <w:ind w:left="2160" w:hanging="540"/>
        <w:rPr>
          <w:rFonts w:ascii="Garamond" w:hAnsi="Garamond"/>
        </w:rPr>
      </w:pPr>
      <w:r>
        <w:rPr>
          <w:rFonts w:ascii="Garamond" w:hAnsi="Garamond"/>
        </w:rPr>
        <w:t xml:space="preserve">   </w:t>
      </w:r>
      <w:r w:rsidR="00A95C67">
        <w:rPr>
          <w:rFonts w:ascii="Garamond" w:hAnsi="Garamond"/>
        </w:rPr>
        <w:t>3400 N Charles Street</w:t>
      </w:r>
      <w:r w:rsidR="00331233">
        <w:rPr>
          <w:rFonts w:ascii="Garamond" w:hAnsi="Garamond"/>
        </w:rPr>
        <w:t xml:space="preserve">, </w:t>
      </w:r>
      <w:r w:rsidR="00A95C67">
        <w:rPr>
          <w:rFonts w:ascii="Garamond" w:hAnsi="Garamond"/>
        </w:rPr>
        <w:t>Gilman Hall 301, Baltimore, MD 21218</w:t>
      </w:r>
    </w:p>
    <w:p w14:paraId="6B805FDC" w14:textId="2D345DA7" w:rsidR="00F76A0E" w:rsidRDefault="00F76A0E" w:rsidP="00BF3C29">
      <w:pPr>
        <w:tabs>
          <w:tab w:val="left" w:pos="630"/>
        </w:tabs>
        <w:spacing w:line="240" w:lineRule="auto"/>
        <w:ind w:left="810"/>
        <w:rPr>
          <w:rFonts w:ascii="Garamond" w:hAnsi="Garamond"/>
        </w:rPr>
      </w:pPr>
      <w:r>
        <w:rPr>
          <w:rFonts w:ascii="Garamond" w:hAnsi="Garamond"/>
        </w:rPr>
        <w:t xml:space="preserve">    </w:t>
      </w:r>
      <w:r w:rsidR="00E10E80">
        <w:rPr>
          <w:rFonts w:ascii="Garamond" w:hAnsi="Garamond"/>
        </w:rPr>
        <w:t xml:space="preserve">       </w:t>
      </w:r>
      <w:r w:rsidR="00BF3C29">
        <w:rPr>
          <w:rFonts w:ascii="Garamond" w:hAnsi="Garamond"/>
        </w:rPr>
        <w:t>Office: Gilman 367|</w:t>
      </w:r>
      <w:r w:rsidR="00BF3C29" w:rsidRPr="00BF3C29">
        <w:rPr>
          <w:rFonts w:ascii="Garamond" w:hAnsi="Garamond"/>
        </w:rPr>
        <w:t xml:space="preserve"> </w:t>
      </w:r>
      <w:r w:rsidR="00BF3C29">
        <w:rPr>
          <w:rFonts w:ascii="Garamond" w:hAnsi="Garamond"/>
        </w:rPr>
        <w:t xml:space="preserve">Phone: (410) 516-7505 </w:t>
      </w:r>
      <w:r w:rsidR="00E41301">
        <w:rPr>
          <w:rFonts w:ascii="Garamond" w:hAnsi="Garamond"/>
        </w:rPr>
        <w:t xml:space="preserve">| </w:t>
      </w:r>
      <w:r w:rsidR="00BF3C29" w:rsidRPr="00CE32C1">
        <w:rPr>
          <w:rFonts w:ascii="Garamond" w:hAnsi="Garamond"/>
        </w:rPr>
        <w:t>Email:</w:t>
      </w:r>
      <w:r w:rsidR="00BF3C29">
        <w:rPr>
          <w:rFonts w:ascii="Garamond" w:hAnsi="Garamond"/>
        </w:rPr>
        <w:t xml:space="preserve"> ljiang@jhu.edu </w:t>
      </w:r>
    </w:p>
    <w:p w14:paraId="4229D9DF" w14:textId="10AC7F9D" w:rsidR="00A95C67" w:rsidRDefault="00A95C67" w:rsidP="003034C4">
      <w:pPr>
        <w:tabs>
          <w:tab w:val="left" w:pos="630"/>
        </w:tabs>
        <w:spacing w:line="240" w:lineRule="auto"/>
        <w:rPr>
          <w:rFonts w:ascii="Garamond" w:hAnsi="Garamond"/>
        </w:rPr>
      </w:pPr>
    </w:p>
    <w:p w14:paraId="44A85D36" w14:textId="77777777" w:rsidR="00A95C67" w:rsidRDefault="00A95C67" w:rsidP="003034C4">
      <w:pPr>
        <w:tabs>
          <w:tab w:val="left" w:pos="630"/>
        </w:tabs>
        <w:spacing w:line="240" w:lineRule="auto"/>
        <w:rPr>
          <w:rFonts w:ascii="Garamond" w:hAnsi="Garamond"/>
        </w:rPr>
      </w:pPr>
    </w:p>
    <w:p w14:paraId="3593A636" w14:textId="77777777" w:rsidR="009E0D7C" w:rsidRDefault="009E0D7C" w:rsidP="009A60D1">
      <w:pPr>
        <w:tabs>
          <w:tab w:val="left" w:pos="3120"/>
          <w:tab w:val="left" w:pos="3160"/>
          <w:tab w:val="center" w:pos="4320"/>
        </w:tabs>
        <w:jc w:val="center"/>
        <w:rPr>
          <w:rFonts w:ascii="Garamond" w:hAnsi="Garamond"/>
          <w:b/>
          <w:bCs/>
          <w:caps/>
          <w:sz w:val="30"/>
          <w:szCs w:val="30"/>
        </w:rPr>
      </w:pPr>
      <w:r w:rsidRPr="00E25CC9">
        <w:rPr>
          <w:rFonts w:ascii="Garamond" w:hAnsi="Garamond"/>
          <w:b/>
          <w:bCs/>
          <w:caps/>
          <w:sz w:val="30"/>
          <w:szCs w:val="30"/>
        </w:rPr>
        <w:t>Education</w:t>
      </w:r>
    </w:p>
    <w:p w14:paraId="7C5C2DB2" w14:textId="2C1C2F2E" w:rsidR="00B3703E" w:rsidRDefault="00B3703E" w:rsidP="00004050">
      <w:pPr>
        <w:spacing w:line="240" w:lineRule="auto"/>
        <w:rPr>
          <w:rFonts w:ascii="Garamond" w:hAnsi="Garamond"/>
        </w:rPr>
      </w:pPr>
      <w:r>
        <w:rPr>
          <w:rFonts w:ascii="Garamond" w:hAnsi="Garamond"/>
          <w:b/>
        </w:rPr>
        <w:t xml:space="preserve">Doctor of Philosophy, </w:t>
      </w:r>
      <w:r w:rsidR="009E0D7C">
        <w:rPr>
          <w:rFonts w:ascii="Garamond" w:hAnsi="Garamond"/>
          <w:b/>
        </w:rPr>
        <w:t>Biology and Society</w:t>
      </w:r>
      <w:r w:rsidR="00B555C3">
        <w:rPr>
          <w:rFonts w:ascii="Garamond" w:hAnsi="Garamond"/>
          <w:b/>
        </w:rPr>
        <w:t>, December</w:t>
      </w:r>
      <w:r w:rsidR="00630932">
        <w:rPr>
          <w:rFonts w:ascii="Garamond" w:hAnsi="Garamond"/>
          <w:b/>
        </w:rPr>
        <w:t xml:space="preserve"> 2013</w:t>
      </w:r>
    </w:p>
    <w:p w14:paraId="7751FBD3" w14:textId="20CD40AF" w:rsidR="009E0D7C" w:rsidRPr="00B3703E" w:rsidRDefault="00037CAD" w:rsidP="00004050">
      <w:pPr>
        <w:spacing w:line="240" w:lineRule="auto"/>
        <w:ind w:left="720" w:hanging="450"/>
        <w:rPr>
          <w:rFonts w:ascii="Garamond" w:hAnsi="Garamond"/>
          <w:b/>
        </w:rPr>
      </w:pPr>
      <w:r>
        <w:rPr>
          <w:rFonts w:ascii="Garamond" w:hAnsi="Garamond"/>
        </w:rPr>
        <w:t>Center for Biology and Society</w:t>
      </w:r>
      <w:r w:rsidR="0044637D">
        <w:rPr>
          <w:rFonts w:ascii="Garamond" w:hAnsi="Garamond"/>
        </w:rPr>
        <w:t xml:space="preserve">, </w:t>
      </w:r>
      <w:r w:rsidR="009E0D7C" w:rsidRPr="000118F3">
        <w:rPr>
          <w:rFonts w:ascii="Garamond" w:hAnsi="Garamond"/>
        </w:rPr>
        <w:t>Arizona State University</w:t>
      </w:r>
    </w:p>
    <w:p w14:paraId="1F36B8BA" w14:textId="77777777" w:rsidR="00336B65" w:rsidRDefault="009E0D7C" w:rsidP="00004050">
      <w:pPr>
        <w:spacing w:line="240" w:lineRule="auto"/>
        <w:ind w:left="720" w:hanging="450"/>
        <w:rPr>
          <w:rFonts w:ascii="Garamond" w:hAnsi="Garamond"/>
        </w:rPr>
      </w:pPr>
      <w:r w:rsidRPr="0067068C">
        <w:rPr>
          <w:rFonts w:ascii="Garamond" w:hAnsi="Garamond"/>
        </w:rPr>
        <w:t>Committee:</w:t>
      </w:r>
      <w:r w:rsidRPr="0067068C">
        <w:rPr>
          <w:rFonts w:ascii="Garamond" w:hAnsi="Garamond"/>
        </w:rPr>
        <w:tab/>
        <w:t xml:space="preserve"> </w:t>
      </w:r>
      <w:r>
        <w:rPr>
          <w:rFonts w:ascii="Garamond" w:hAnsi="Garamond"/>
        </w:rPr>
        <w:t>Jane Maienschein</w:t>
      </w:r>
      <w:r w:rsidRPr="0067068C">
        <w:rPr>
          <w:rFonts w:ascii="Garamond" w:hAnsi="Garamond"/>
        </w:rPr>
        <w:t xml:space="preserve"> (Co-Chair), </w:t>
      </w:r>
      <w:r>
        <w:rPr>
          <w:rFonts w:ascii="Garamond" w:hAnsi="Garamond"/>
          <w:color w:val="000000"/>
        </w:rPr>
        <w:t xml:space="preserve">Manfred Laubichler </w:t>
      </w:r>
      <w:r w:rsidRPr="0067068C">
        <w:rPr>
          <w:rFonts w:ascii="Garamond" w:hAnsi="Garamond"/>
        </w:rPr>
        <w:t>(Co-Chair)</w:t>
      </w:r>
      <w:r w:rsidRPr="0067068C">
        <w:rPr>
          <w:rFonts w:ascii="Garamond" w:hAnsi="Garamond"/>
          <w:color w:val="000000"/>
        </w:rPr>
        <w:t xml:space="preserve">, </w:t>
      </w:r>
      <w:r w:rsidR="00336B65">
        <w:rPr>
          <w:rFonts w:ascii="Garamond" w:hAnsi="Garamond"/>
          <w:color w:val="000000"/>
        </w:rPr>
        <w:t xml:space="preserve">Ben Hurlbut, </w:t>
      </w:r>
      <w:r>
        <w:rPr>
          <w:rFonts w:ascii="Garamond" w:hAnsi="Garamond"/>
        </w:rPr>
        <w:t>Richard Creath,</w:t>
      </w:r>
      <w:r w:rsidR="00336B65">
        <w:rPr>
          <w:rFonts w:ascii="Garamond" w:hAnsi="Garamond"/>
        </w:rPr>
        <w:t xml:space="preserve"> Michael White</w:t>
      </w:r>
      <w:r>
        <w:rPr>
          <w:rFonts w:ascii="Garamond" w:hAnsi="Garamond"/>
        </w:rPr>
        <w:t xml:space="preserve"> </w:t>
      </w:r>
    </w:p>
    <w:p w14:paraId="115980C7" w14:textId="6F976946" w:rsidR="009E0D7C" w:rsidRPr="000118F3" w:rsidRDefault="0062015A" w:rsidP="00004050">
      <w:pPr>
        <w:spacing w:line="240" w:lineRule="auto"/>
        <w:ind w:left="720" w:hanging="450"/>
        <w:rPr>
          <w:rFonts w:ascii="Garamond" w:hAnsi="Garamond"/>
        </w:rPr>
      </w:pPr>
      <w:r>
        <w:rPr>
          <w:rFonts w:ascii="Garamond" w:hAnsi="Garamond"/>
        </w:rPr>
        <w:t>Specialized Fields</w:t>
      </w:r>
      <w:r w:rsidR="00336B65">
        <w:rPr>
          <w:rFonts w:ascii="Garamond" w:hAnsi="Garamond"/>
        </w:rPr>
        <w:t xml:space="preserve">: History </w:t>
      </w:r>
      <w:r w:rsidR="0017398B">
        <w:rPr>
          <w:rFonts w:ascii="Garamond" w:hAnsi="Garamond"/>
        </w:rPr>
        <w:t xml:space="preserve">and Philosophy of </w:t>
      </w:r>
      <w:r>
        <w:rPr>
          <w:rFonts w:ascii="Garamond" w:hAnsi="Garamond"/>
        </w:rPr>
        <w:t xml:space="preserve">Science; Chinese History; </w:t>
      </w:r>
      <w:r w:rsidR="0017398B">
        <w:rPr>
          <w:rFonts w:ascii="Garamond" w:hAnsi="Garamond"/>
        </w:rPr>
        <w:t>History of Medicine</w:t>
      </w:r>
    </w:p>
    <w:p w14:paraId="1A67702F" w14:textId="77777777" w:rsidR="00EC456D" w:rsidRDefault="009E0D7C" w:rsidP="00EC456D">
      <w:pPr>
        <w:spacing w:after="60" w:line="240" w:lineRule="auto"/>
        <w:ind w:left="720" w:hanging="446"/>
        <w:rPr>
          <w:rFonts w:ascii="Garamond" w:hAnsi="Garamond"/>
          <w:i/>
        </w:rPr>
      </w:pPr>
      <w:r w:rsidRPr="000118F3">
        <w:rPr>
          <w:rFonts w:ascii="Garamond" w:hAnsi="Garamond"/>
        </w:rPr>
        <w:t>Dissertation</w:t>
      </w:r>
      <w:r w:rsidRPr="0067068C">
        <w:rPr>
          <w:rFonts w:ascii="Garamond" w:hAnsi="Garamond"/>
        </w:rPr>
        <w:t xml:space="preserve">: </w:t>
      </w:r>
      <w:r w:rsidR="00336B65">
        <w:rPr>
          <w:rFonts w:ascii="Garamond" w:hAnsi="Garamond"/>
          <w:i/>
        </w:rPr>
        <w:t xml:space="preserve">Degeneration in Miniature: </w:t>
      </w:r>
      <w:r w:rsidR="00B669FE">
        <w:rPr>
          <w:rFonts w:ascii="Garamond" w:hAnsi="Garamond"/>
          <w:i/>
        </w:rPr>
        <w:t xml:space="preserve">History of </w:t>
      </w:r>
      <w:r w:rsidR="00336B65">
        <w:rPr>
          <w:rFonts w:ascii="Garamond" w:hAnsi="Garamond"/>
          <w:i/>
        </w:rPr>
        <w:t>Cell Death and Aging Research in the Twentieth Century</w:t>
      </w:r>
    </w:p>
    <w:p w14:paraId="22A40086" w14:textId="77777777" w:rsidR="00AE3983" w:rsidRDefault="00AE3983" w:rsidP="00004050">
      <w:pPr>
        <w:spacing w:line="240" w:lineRule="auto"/>
        <w:rPr>
          <w:rFonts w:ascii="Garamond" w:hAnsi="Garamond"/>
          <w:b/>
        </w:rPr>
      </w:pPr>
    </w:p>
    <w:p w14:paraId="69C669B9" w14:textId="77777777" w:rsidR="00B3703E" w:rsidRDefault="00D53176" w:rsidP="00004050">
      <w:pPr>
        <w:spacing w:line="240" w:lineRule="auto"/>
        <w:rPr>
          <w:rFonts w:ascii="Garamond" w:hAnsi="Garamond"/>
          <w:b/>
        </w:rPr>
      </w:pPr>
      <w:r>
        <w:rPr>
          <w:rFonts w:ascii="Garamond" w:hAnsi="Garamond"/>
          <w:b/>
        </w:rPr>
        <w:t>Master of Science</w:t>
      </w:r>
      <w:r w:rsidR="00B3703E" w:rsidRPr="00B3703E">
        <w:rPr>
          <w:rFonts w:ascii="Garamond" w:hAnsi="Garamond"/>
          <w:b/>
        </w:rPr>
        <w:t>, Biology</w:t>
      </w:r>
      <w:r w:rsidR="00B3703E">
        <w:rPr>
          <w:rFonts w:ascii="Garamond" w:hAnsi="Garamond"/>
        </w:rPr>
        <w:t xml:space="preserve"> </w:t>
      </w:r>
      <w:r w:rsidR="00B3703E" w:rsidRPr="000118F3">
        <w:rPr>
          <w:rFonts w:ascii="Garamond" w:hAnsi="Garamond"/>
          <w:b/>
        </w:rPr>
        <w:t xml:space="preserve">– </w:t>
      </w:r>
      <w:r w:rsidR="00B3703E">
        <w:rPr>
          <w:rFonts w:ascii="Garamond" w:hAnsi="Garamond"/>
          <w:b/>
        </w:rPr>
        <w:t>Biology and Society</w:t>
      </w:r>
      <w:r w:rsidR="0044637D">
        <w:rPr>
          <w:rFonts w:ascii="Garamond" w:hAnsi="Garamond"/>
          <w:b/>
        </w:rPr>
        <w:t>, August 2011</w:t>
      </w:r>
    </w:p>
    <w:p w14:paraId="7BD2BCFD" w14:textId="3B55D440" w:rsidR="00B3703E" w:rsidRDefault="00037CAD" w:rsidP="00342868">
      <w:pPr>
        <w:spacing w:line="240" w:lineRule="auto"/>
        <w:ind w:left="270"/>
        <w:rPr>
          <w:rFonts w:ascii="Garamond" w:hAnsi="Garamond"/>
        </w:rPr>
      </w:pPr>
      <w:r>
        <w:rPr>
          <w:rFonts w:ascii="Garamond" w:hAnsi="Garamond"/>
        </w:rPr>
        <w:t>Center for Biology and Society</w:t>
      </w:r>
      <w:r w:rsidR="0044637D">
        <w:rPr>
          <w:rFonts w:ascii="Garamond" w:hAnsi="Garamond"/>
        </w:rPr>
        <w:t xml:space="preserve">, </w:t>
      </w:r>
      <w:r w:rsidR="00B3703E">
        <w:rPr>
          <w:rFonts w:ascii="Garamond" w:hAnsi="Garamond"/>
        </w:rPr>
        <w:t>Arizona State University</w:t>
      </w:r>
    </w:p>
    <w:p w14:paraId="5EA92D7F" w14:textId="77777777" w:rsidR="00B3703E" w:rsidRDefault="00B3703E" w:rsidP="00004050">
      <w:pPr>
        <w:spacing w:line="240" w:lineRule="auto"/>
        <w:rPr>
          <w:rFonts w:ascii="Garamond" w:hAnsi="Garamond"/>
        </w:rPr>
      </w:pPr>
    </w:p>
    <w:p w14:paraId="1B433715" w14:textId="77777777" w:rsidR="0044637D" w:rsidRDefault="0044637D" w:rsidP="00004050">
      <w:pPr>
        <w:spacing w:line="240" w:lineRule="auto"/>
        <w:rPr>
          <w:rFonts w:ascii="Garamond" w:hAnsi="Garamond"/>
          <w:b/>
        </w:rPr>
      </w:pPr>
      <w:r>
        <w:rPr>
          <w:rFonts w:ascii="Garamond" w:hAnsi="Garamond"/>
          <w:b/>
        </w:rPr>
        <w:t>Master of Science, Biochemistry, August 2009</w:t>
      </w:r>
    </w:p>
    <w:p w14:paraId="7CA4E137" w14:textId="77777777" w:rsidR="0044637D" w:rsidRDefault="0044637D" w:rsidP="00342868">
      <w:pPr>
        <w:spacing w:line="240" w:lineRule="auto"/>
        <w:ind w:left="270"/>
        <w:rPr>
          <w:rFonts w:ascii="Garamond" w:hAnsi="Garamond"/>
        </w:rPr>
      </w:pPr>
      <w:r>
        <w:rPr>
          <w:rFonts w:ascii="Garamond" w:hAnsi="Garamond"/>
        </w:rPr>
        <w:t>Department of Chemistry and Biochemistry, Arizona State University</w:t>
      </w:r>
    </w:p>
    <w:p w14:paraId="5C60EAD9" w14:textId="77777777" w:rsidR="0044637D" w:rsidRDefault="0044637D" w:rsidP="00342868">
      <w:pPr>
        <w:spacing w:line="240" w:lineRule="auto"/>
        <w:ind w:left="720" w:hanging="450"/>
        <w:rPr>
          <w:rFonts w:ascii="Garamond" w:hAnsi="Garamond"/>
        </w:rPr>
      </w:pPr>
      <w:r>
        <w:rPr>
          <w:rFonts w:ascii="Garamond" w:hAnsi="Garamond"/>
        </w:rPr>
        <w:t xml:space="preserve">Thesis: </w:t>
      </w:r>
      <w:r w:rsidRPr="0044637D">
        <w:rPr>
          <w:rFonts w:ascii="Garamond" w:hAnsi="Garamond"/>
          <w:i/>
        </w:rPr>
        <w:t>Microbial Biodegradation of 7-Ketocholesterol and in vitro Studies of Medical Bioremediation of Pathogenic Molecules in Age-Related Diseases</w:t>
      </w:r>
    </w:p>
    <w:p w14:paraId="0D1E6804" w14:textId="77777777" w:rsidR="0044637D" w:rsidRDefault="0044637D" w:rsidP="00004050">
      <w:pPr>
        <w:spacing w:line="240" w:lineRule="auto"/>
        <w:rPr>
          <w:rFonts w:ascii="Garamond" w:hAnsi="Garamond"/>
        </w:rPr>
      </w:pPr>
    </w:p>
    <w:p w14:paraId="62892B7B" w14:textId="77777777" w:rsidR="0044637D" w:rsidRPr="0044637D" w:rsidRDefault="0044637D" w:rsidP="00004050">
      <w:pPr>
        <w:spacing w:line="240" w:lineRule="auto"/>
        <w:rPr>
          <w:rFonts w:ascii="Garamond" w:hAnsi="Garamond"/>
          <w:b/>
        </w:rPr>
      </w:pPr>
      <w:r w:rsidRPr="0044637D">
        <w:rPr>
          <w:rFonts w:ascii="Garamond" w:hAnsi="Garamond"/>
          <w:b/>
        </w:rPr>
        <w:t>Bachelor of Science, Biological Science, July 2006</w:t>
      </w:r>
    </w:p>
    <w:p w14:paraId="4355F935" w14:textId="77777777" w:rsidR="0044637D" w:rsidRDefault="0044637D" w:rsidP="00342868">
      <w:pPr>
        <w:tabs>
          <w:tab w:val="left" w:pos="0"/>
        </w:tabs>
        <w:spacing w:line="240" w:lineRule="auto"/>
        <w:ind w:firstLine="270"/>
        <w:rPr>
          <w:rFonts w:ascii="Garamond" w:hAnsi="Garamond"/>
        </w:rPr>
      </w:pPr>
      <w:r>
        <w:rPr>
          <w:rFonts w:ascii="Garamond" w:hAnsi="Garamond"/>
        </w:rPr>
        <w:t>School of Life Sciences, Peking University</w:t>
      </w:r>
    </w:p>
    <w:p w14:paraId="0EAAC555" w14:textId="34D99E53" w:rsidR="00691B9F" w:rsidRDefault="0044637D" w:rsidP="000D4836">
      <w:pPr>
        <w:pStyle w:val="PlainText"/>
        <w:ind w:left="720" w:hanging="450"/>
        <w:jc w:val="left"/>
        <w:rPr>
          <w:rFonts w:ascii="Garamond" w:hAnsi="Garamond" w:cstheme="minorBidi"/>
          <w:i/>
          <w:kern w:val="0"/>
          <w:sz w:val="24"/>
          <w:szCs w:val="24"/>
          <w:lang w:eastAsia="en-US"/>
        </w:rPr>
      </w:pPr>
      <w:r w:rsidRPr="0044637D">
        <w:rPr>
          <w:rFonts w:ascii="Garamond" w:hAnsi="Garamond" w:cstheme="minorBidi"/>
          <w:kern w:val="0"/>
          <w:sz w:val="24"/>
          <w:szCs w:val="24"/>
          <w:lang w:eastAsia="en-US"/>
        </w:rPr>
        <w:t xml:space="preserve">Thesis: </w:t>
      </w:r>
      <w:r w:rsidRPr="003A2964">
        <w:rPr>
          <w:rFonts w:ascii="Garamond" w:hAnsi="Garamond" w:cstheme="minorBidi"/>
          <w:i/>
          <w:kern w:val="0"/>
          <w:sz w:val="24"/>
          <w:szCs w:val="24"/>
          <w:lang w:eastAsia="en-US"/>
        </w:rPr>
        <w:t xml:space="preserve">Protein Fragment Complementation of 5-Enolpyruvyl Shikimate 3-phosphate </w:t>
      </w:r>
      <w:r w:rsidR="003A2964" w:rsidRPr="003A2964">
        <w:rPr>
          <w:rFonts w:ascii="Garamond" w:hAnsi="Garamond" w:cstheme="minorBidi"/>
          <w:i/>
          <w:kern w:val="0"/>
          <w:sz w:val="24"/>
          <w:szCs w:val="24"/>
          <w:lang w:eastAsia="en-US"/>
        </w:rPr>
        <w:t>Synthase of Escherichia Coli</w:t>
      </w:r>
    </w:p>
    <w:p w14:paraId="52C860E6" w14:textId="77777777" w:rsidR="00B216E7" w:rsidRPr="00346049" w:rsidRDefault="00B216E7" w:rsidP="00217A50">
      <w:pPr>
        <w:pStyle w:val="PlainText"/>
        <w:jc w:val="left"/>
        <w:rPr>
          <w:rFonts w:ascii="Garamond" w:hAnsi="Garamond" w:cstheme="minorBidi"/>
          <w:i/>
          <w:kern w:val="0"/>
          <w:sz w:val="24"/>
          <w:szCs w:val="24"/>
          <w:lang w:eastAsia="en-US"/>
        </w:rPr>
      </w:pPr>
    </w:p>
    <w:p w14:paraId="3BD164FF" w14:textId="6B1C6778" w:rsidR="00E73341" w:rsidRPr="00E73341" w:rsidRDefault="00EA1EEC" w:rsidP="00E73341">
      <w:pPr>
        <w:tabs>
          <w:tab w:val="left" w:pos="3120"/>
          <w:tab w:val="left" w:pos="3160"/>
          <w:tab w:val="center" w:pos="4320"/>
        </w:tabs>
        <w:jc w:val="center"/>
        <w:rPr>
          <w:rFonts w:ascii="Garamond" w:hAnsi="Garamond"/>
          <w:b/>
          <w:bCs/>
          <w:caps/>
          <w:sz w:val="30"/>
          <w:szCs w:val="30"/>
        </w:rPr>
      </w:pPr>
      <w:r>
        <w:rPr>
          <w:rFonts w:ascii="Garamond" w:hAnsi="Garamond"/>
          <w:b/>
          <w:bCs/>
          <w:caps/>
          <w:sz w:val="30"/>
          <w:szCs w:val="30"/>
        </w:rPr>
        <w:t>Professional Positions</w:t>
      </w:r>
    </w:p>
    <w:p w14:paraId="3AEC8C1F" w14:textId="41C32F3B" w:rsidR="00A95C67" w:rsidRDefault="00A95C67" w:rsidP="00AA4C6A">
      <w:pPr>
        <w:pStyle w:val="PlainText"/>
        <w:spacing w:after="60"/>
        <w:ind w:left="360" w:hanging="360"/>
        <w:jc w:val="left"/>
        <w:rPr>
          <w:rFonts w:ascii="Garamond" w:hAnsi="Garamond" w:cstheme="minorBidi"/>
          <w:kern w:val="0"/>
          <w:sz w:val="24"/>
          <w:szCs w:val="24"/>
          <w:lang w:eastAsia="en-US"/>
        </w:rPr>
      </w:pPr>
      <w:r>
        <w:rPr>
          <w:rFonts w:ascii="Garamond" w:hAnsi="Garamond" w:cstheme="minorBidi"/>
          <w:kern w:val="0"/>
          <w:sz w:val="24"/>
          <w:szCs w:val="24"/>
          <w:lang w:eastAsia="en-US"/>
        </w:rPr>
        <w:t xml:space="preserve">August 2021 – Present </w:t>
      </w:r>
      <w:r w:rsidRPr="00A95C67">
        <w:rPr>
          <w:rFonts w:ascii="Garamond" w:hAnsi="Garamond" w:cstheme="minorBidi"/>
          <w:b/>
          <w:bCs/>
          <w:kern w:val="0"/>
          <w:sz w:val="24"/>
          <w:szCs w:val="24"/>
          <w:lang w:eastAsia="en-US"/>
        </w:rPr>
        <w:t>Assistant Professor</w:t>
      </w:r>
      <w:r>
        <w:rPr>
          <w:rFonts w:ascii="Garamond" w:hAnsi="Garamond" w:cstheme="minorBidi"/>
          <w:kern w:val="0"/>
          <w:sz w:val="24"/>
          <w:szCs w:val="24"/>
          <w:lang w:eastAsia="en-US"/>
        </w:rPr>
        <w:t xml:space="preserve">, Department of the History of Science and Technology, </w:t>
      </w:r>
      <w:r w:rsidRPr="00A95C67">
        <w:rPr>
          <w:rFonts w:ascii="Garamond" w:hAnsi="Garamond" w:cstheme="minorBidi"/>
          <w:b/>
          <w:bCs/>
          <w:kern w:val="0"/>
          <w:sz w:val="24"/>
          <w:szCs w:val="24"/>
          <w:lang w:eastAsia="en-US"/>
        </w:rPr>
        <w:t>Johns Hopkins University</w:t>
      </w:r>
    </w:p>
    <w:p w14:paraId="7B29A665" w14:textId="78409B41" w:rsidR="002E300B" w:rsidRDefault="002E300B" w:rsidP="00AA4C6A">
      <w:pPr>
        <w:pStyle w:val="PlainText"/>
        <w:spacing w:after="60"/>
        <w:ind w:left="360" w:hanging="360"/>
        <w:jc w:val="left"/>
        <w:rPr>
          <w:rFonts w:ascii="Garamond" w:hAnsi="Garamond" w:cstheme="minorBidi"/>
          <w:kern w:val="0"/>
          <w:sz w:val="24"/>
          <w:szCs w:val="24"/>
          <w:lang w:eastAsia="en-US"/>
        </w:rPr>
      </w:pPr>
      <w:r>
        <w:rPr>
          <w:rFonts w:ascii="Garamond" w:hAnsi="Garamond" w:cstheme="minorBidi"/>
          <w:kern w:val="0"/>
          <w:sz w:val="24"/>
          <w:szCs w:val="24"/>
          <w:lang w:eastAsia="en-US"/>
        </w:rPr>
        <w:t xml:space="preserve">September 2020 – </w:t>
      </w:r>
      <w:r w:rsidR="00A95C67">
        <w:rPr>
          <w:rFonts w:ascii="Garamond" w:hAnsi="Garamond" w:cstheme="minorBidi"/>
          <w:kern w:val="0"/>
          <w:sz w:val="24"/>
          <w:szCs w:val="24"/>
          <w:lang w:eastAsia="en-US"/>
        </w:rPr>
        <w:t>July 2021</w:t>
      </w:r>
      <w:r>
        <w:rPr>
          <w:rFonts w:ascii="Garamond" w:hAnsi="Garamond" w:cstheme="minorBidi"/>
          <w:kern w:val="0"/>
          <w:sz w:val="24"/>
          <w:szCs w:val="24"/>
          <w:lang w:eastAsia="en-US"/>
        </w:rPr>
        <w:t xml:space="preserve"> </w:t>
      </w:r>
      <w:r>
        <w:rPr>
          <w:rFonts w:ascii="Garamond" w:hAnsi="Garamond" w:cstheme="minorBidi"/>
          <w:b/>
          <w:bCs/>
          <w:kern w:val="0"/>
          <w:sz w:val="24"/>
          <w:szCs w:val="24"/>
          <w:lang w:eastAsia="en-US"/>
        </w:rPr>
        <w:t>Visiting Assistant Professor</w:t>
      </w:r>
      <w:r>
        <w:rPr>
          <w:rFonts w:ascii="Garamond" w:hAnsi="Garamond" w:cstheme="minorBidi"/>
          <w:kern w:val="0"/>
          <w:sz w:val="24"/>
          <w:szCs w:val="24"/>
          <w:lang w:eastAsia="en-US"/>
        </w:rPr>
        <w:t xml:space="preserve">, Program in Science, Technology, and Society, </w:t>
      </w:r>
      <w:r w:rsidRPr="004A767B">
        <w:rPr>
          <w:rFonts w:ascii="Garamond" w:hAnsi="Garamond" w:cstheme="minorBidi"/>
          <w:b/>
          <w:bCs/>
          <w:kern w:val="0"/>
          <w:sz w:val="24"/>
          <w:szCs w:val="24"/>
          <w:lang w:eastAsia="en-US"/>
        </w:rPr>
        <w:t>Colby College</w:t>
      </w:r>
      <w:r>
        <w:rPr>
          <w:rFonts w:ascii="Garamond" w:hAnsi="Garamond" w:cstheme="minorBidi"/>
          <w:kern w:val="0"/>
          <w:sz w:val="24"/>
          <w:szCs w:val="24"/>
          <w:lang w:eastAsia="en-US"/>
        </w:rPr>
        <w:t xml:space="preserve"> </w:t>
      </w:r>
    </w:p>
    <w:p w14:paraId="5FD9B5C3" w14:textId="79242844" w:rsidR="0052716C" w:rsidRPr="004A767B" w:rsidRDefault="007502CE" w:rsidP="00AA4C6A">
      <w:pPr>
        <w:pStyle w:val="PlainText"/>
        <w:spacing w:after="60"/>
        <w:ind w:left="360" w:hanging="360"/>
        <w:jc w:val="left"/>
        <w:rPr>
          <w:rFonts w:ascii="Garamond" w:hAnsi="Garamond" w:cstheme="minorBidi"/>
          <w:b/>
          <w:bCs/>
          <w:kern w:val="0"/>
          <w:sz w:val="24"/>
          <w:szCs w:val="24"/>
          <w:lang w:eastAsia="en-US"/>
        </w:rPr>
      </w:pPr>
      <w:r>
        <w:rPr>
          <w:rFonts w:ascii="Garamond" w:hAnsi="Garamond" w:cstheme="minorBidi"/>
          <w:kern w:val="0"/>
          <w:sz w:val="24"/>
          <w:szCs w:val="24"/>
          <w:lang w:eastAsia="en-US"/>
        </w:rPr>
        <w:t xml:space="preserve">July 2018 – </w:t>
      </w:r>
      <w:r w:rsidR="002E300B">
        <w:rPr>
          <w:rFonts w:ascii="Garamond" w:hAnsi="Garamond" w:cstheme="minorBidi"/>
          <w:kern w:val="0"/>
          <w:sz w:val="24"/>
          <w:szCs w:val="24"/>
          <w:lang w:eastAsia="en-US"/>
        </w:rPr>
        <w:t>August 2020</w:t>
      </w:r>
      <w:r w:rsidR="00E5357B">
        <w:rPr>
          <w:rFonts w:ascii="Garamond" w:hAnsi="Garamond" w:cstheme="minorBidi"/>
          <w:kern w:val="0"/>
          <w:sz w:val="24"/>
          <w:szCs w:val="24"/>
          <w:lang w:eastAsia="en-US"/>
        </w:rPr>
        <w:t xml:space="preserve"> </w:t>
      </w:r>
      <w:r w:rsidR="00E5357B">
        <w:rPr>
          <w:rFonts w:ascii="Garamond" w:hAnsi="Garamond" w:cstheme="minorBidi"/>
          <w:b/>
          <w:bCs/>
          <w:kern w:val="0"/>
          <w:sz w:val="24"/>
          <w:szCs w:val="24"/>
          <w:lang w:eastAsia="en-US"/>
        </w:rPr>
        <w:t>Postdoctoral Fellow</w:t>
      </w:r>
      <w:r w:rsidR="00E5357B">
        <w:rPr>
          <w:rFonts w:ascii="Garamond" w:hAnsi="Garamond" w:cstheme="minorBidi"/>
          <w:kern w:val="0"/>
          <w:sz w:val="24"/>
          <w:szCs w:val="24"/>
          <w:lang w:eastAsia="en-US"/>
        </w:rPr>
        <w:t xml:space="preserve">, Program in Science, Technology, and Society, </w:t>
      </w:r>
      <w:r w:rsidR="00E5357B" w:rsidRPr="004A767B">
        <w:rPr>
          <w:rFonts w:ascii="Garamond" w:hAnsi="Garamond" w:cstheme="minorBidi"/>
          <w:b/>
          <w:bCs/>
          <w:kern w:val="0"/>
          <w:sz w:val="24"/>
          <w:szCs w:val="24"/>
          <w:lang w:eastAsia="en-US"/>
        </w:rPr>
        <w:t>Colby College</w:t>
      </w:r>
    </w:p>
    <w:p w14:paraId="78B32F9D" w14:textId="3316F361" w:rsidR="00CE5AD8" w:rsidRDefault="00E5357B" w:rsidP="004A767B">
      <w:pPr>
        <w:pStyle w:val="PlainText"/>
        <w:tabs>
          <w:tab w:val="left" w:pos="180"/>
        </w:tabs>
        <w:spacing w:after="60"/>
        <w:ind w:left="360" w:hanging="360"/>
        <w:jc w:val="left"/>
        <w:rPr>
          <w:rFonts w:ascii="Garamond" w:hAnsi="Garamond" w:cstheme="minorBidi"/>
          <w:kern w:val="0"/>
          <w:sz w:val="24"/>
          <w:szCs w:val="24"/>
          <w:lang w:eastAsia="en-US"/>
        </w:rPr>
      </w:pPr>
      <w:r>
        <w:rPr>
          <w:rFonts w:ascii="Garamond" w:hAnsi="Garamond" w:cstheme="minorBidi"/>
          <w:kern w:val="0"/>
          <w:sz w:val="24"/>
          <w:szCs w:val="24"/>
          <w:lang w:eastAsia="en-US"/>
        </w:rPr>
        <w:t>June 2017 – June 2018</w:t>
      </w:r>
      <w:r w:rsidR="00CE5AD8">
        <w:rPr>
          <w:rFonts w:ascii="Garamond" w:hAnsi="Garamond" w:cstheme="minorBidi"/>
          <w:kern w:val="0"/>
          <w:sz w:val="24"/>
          <w:szCs w:val="24"/>
          <w:lang w:eastAsia="en-US"/>
        </w:rPr>
        <w:t xml:space="preserve"> </w:t>
      </w:r>
      <w:r w:rsidR="00CE5AD8" w:rsidRPr="00CE5AD8">
        <w:rPr>
          <w:rFonts w:ascii="Garamond" w:hAnsi="Garamond" w:cstheme="minorBidi"/>
          <w:b/>
          <w:kern w:val="0"/>
          <w:sz w:val="24"/>
          <w:szCs w:val="24"/>
          <w:lang w:eastAsia="en-US"/>
        </w:rPr>
        <w:t>Haas Postdoctoral Fellow</w:t>
      </w:r>
      <w:r w:rsidR="00CE5AD8">
        <w:rPr>
          <w:rFonts w:ascii="Garamond" w:hAnsi="Garamond" w:cstheme="minorBidi"/>
          <w:kern w:val="0"/>
          <w:sz w:val="24"/>
          <w:szCs w:val="24"/>
          <w:lang w:eastAsia="en-US"/>
        </w:rPr>
        <w:t>, Beckman Center for the History of Chemistr</w:t>
      </w:r>
      <w:r w:rsidR="00FB58FA">
        <w:rPr>
          <w:rFonts w:ascii="Garamond" w:hAnsi="Garamond" w:cstheme="minorBidi"/>
          <w:kern w:val="0"/>
          <w:sz w:val="24"/>
          <w:szCs w:val="24"/>
          <w:lang w:eastAsia="en-US"/>
        </w:rPr>
        <w:t xml:space="preserve">y, </w:t>
      </w:r>
      <w:r w:rsidR="003034C4" w:rsidRPr="004A767B">
        <w:rPr>
          <w:rFonts w:ascii="Garamond" w:hAnsi="Garamond" w:cstheme="minorBidi"/>
          <w:b/>
          <w:bCs/>
          <w:kern w:val="0"/>
          <w:sz w:val="24"/>
          <w:szCs w:val="24"/>
          <w:lang w:eastAsia="en-US"/>
        </w:rPr>
        <w:t>Science History Institute</w:t>
      </w:r>
      <w:r w:rsidR="003034C4">
        <w:rPr>
          <w:rFonts w:ascii="Garamond" w:hAnsi="Garamond" w:cstheme="minorBidi"/>
          <w:kern w:val="0"/>
          <w:sz w:val="24"/>
          <w:szCs w:val="24"/>
          <w:lang w:eastAsia="en-US"/>
        </w:rPr>
        <w:t xml:space="preserve"> (</w:t>
      </w:r>
      <w:r w:rsidR="00140884">
        <w:rPr>
          <w:rFonts w:ascii="Garamond" w:hAnsi="Garamond" w:cstheme="minorBidi"/>
          <w:kern w:val="0"/>
          <w:sz w:val="24"/>
          <w:szCs w:val="24"/>
          <w:lang w:eastAsia="en-US"/>
        </w:rPr>
        <w:t>the former Chemical Heritage Foundation</w:t>
      </w:r>
      <w:r w:rsidR="003034C4">
        <w:rPr>
          <w:rFonts w:ascii="Garamond" w:hAnsi="Garamond" w:cstheme="minorBidi"/>
          <w:kern w:val="0"/>
          <w:sz w:val="24"/>
          <w:szCs w:val="24"/>
          <w:lang w:eastAsia="en-US"/>
        </w:rPr>
        <w:t>)</w:t>
      </w:r>
    </w:p>
    <w:p w14:paraId="23E54C24" w14:textId="29EAC47A" w:rsidR="00504036" w:rsidRPr="00504036" w:rsidRDefault="00504036" w:rsidP="00AA4C6A">
      <w:pPr>
        <w:pStyle w:val="PlainText"/>
        <w:spacing w:after="60"/>
        <w:ind w:left="360" w:hanging="360"/>
        <w:jc w:val="left"/>
        <w:rPr>
          <w:rFonts w:ascii="Garamond" w:hAnsi="Garamond" w:cstheme="minorBidi"/>
          <w:kern w:val="0"/>
          <w:sz w:val="24"/>
          <w:szCs w:val="24"/>
        </w:rPr>
      </w:pPr>
      <w:r>
        <w:rPr>
          <w:rFonts w:ascii="Garamond" w:hAnsi="Garamond" w:cstheme="minorBidi"/>
          <w:kern w:val="0"/>
          <w:sz w:val="24"/>
          <w:szCs w:val="24"/>
          <w:lang w:eastAsia="en-US"/>
        </w:rPr>
        <w:t xml:space="preserve">September 2016 – May 2017 </w:t>
      </w:r>
      <w:r>
        <w:rPr>
          <w:rFonts w:ascii="Garamond" w:hAnsi="Garamond" w:cstheme="minorBidi"/>
          <w:b/>
          <w:kern w:val="0"/>
          <w:sz w:val="24"/>
          <w:szCs w:val="24"/>
          <w:lang w:eastAsia="en-US"/>
        </w:rPr>
        <w:t xml:space="preserve">ACLS/Henry Luce </w:t>
      </w:r>
      <w:r w:rsidRPr="007A7BDB">
        <w:rPr>
          <w:rFonts w:ascii="Garamond" w:hAnsi="Garamond" w:cstheme="minorBidi"/>
          <w:b/>
          <w:kern w:val="0"/>
          <w:sz w:val="24"/>
          <w:szCs w:val="24"/>
          <w:lang w:eastAsia="en-US"/>
        </w:rPr>
        <w:t>Postdoctoral Fellow</w:t>
      </w:r>
      <w:r>
        <w:rPr>
          <w:rFonts w:ascii="Garamond" w:hAnsi="Garamond" w:cstheme="minorBidi"/>
          <w:b/>
          <w:kern w:val="0"/>
          <w:sz w:val="24"/>
          <w:szCs w:val="24"/>
          <w:lang w:eastAsia="en-US"/>
        </w:rPr>
        <w:t xml:space="preserve"> in China Studies</w:t>
      </w:r>
      <w:r w:rsidR="005734E9">
        <w:rPr>
          <w:rFonts w:ascii="Garamond" w:hAnsi="Garamond" w:cstheme="minorBidi"/>
          <w:kern w:val="0"/>
          <w:sz w:val="24"/>
          <w:szCs w:val="24"/>
        </w:rPr>
        <w:t xml:space="preserve">, </w:t>
      </w:r>
      <w:r w:rsidR="00C3344D">
        <w:rPr>
          <w:rFonts w:ascii="Garamond" w:hAnsi="Garamond" w:cstheme="minorBidi"/>
          <w:kern w:val="0"/>
          <w:sz w:val="24"/>
          <w:szCs w:val="24"/>
        </w:rPr>
        <w:t>Program in the History of Science and Medicine</w:t>
      </w:r>
      <w:r w:rsidR="005D7593">
        <w:rPr>
          <w:rFonts w:ascii="Garamond" w:hAnsi="Garamond" w:cstheme="minorBidi"/>
          <w:kern w:val="0"/>
          <w:sz w:val="24"/>
          <w:szCs w:val="24"/>
        </w:rPr>
        <w:t xml:space="preserve"> and Program in Agrarian Studies, </w:t>
      </w:r>
      <w:r w:rsidRPr="004A767B">
        <w:rPr>
          <w:rFonts w:ascii="Garamond" w:hAnsi="Garamond" w:cstheme="minorBidi"/>
          <w:b/>
          <w:bCs/>
          <w:kern w:val="0"/>
          <w:sz w:val="24"/>
          <w:szCs w:val="24"/>
        </w:rPr>
        <w:t>Yale University</w:t>
      </w:r>
    </w:p>
    <w:p w14:paraId="4B36EA47" w14:textId="3D0994D5" w:rsidR="00AA4C6A" w:rsidRPr="004A767B" w:rsidRDefault="00AA4C6A" w:rsidP="00AA4C6A">
      <w:pPr>
        <w:pStyle w:val="PlainText"/>
        <w:spacing w:after="60"/>
        <w:ind w:left="360" w:hanging="360"/>
        <w:jc w:val="left"/>
        <w:rPr>
          <w:rFonts w:ascii="Garamond" w:hAnsi="Garamond" w:cstheme="minorBidi"/>
          <w:b/>
          <w:bCs/>
          <w:kern w:val="0"/>
          <w:sz w:val="24"/>
          <w:szCs w:val="24"/>
          <w:lang w:eastAsia="en-US"/>
        </w:rPr>
      </w:pPr>
      <w:r>
        <w:rPr>
          <w:rFonts w:ascii="Garamond" w:hAnsi="Garamond" w:cstheme="minorBidi"/>
          <w:kern w:val="0"/>
          <w:sz w:val="24"/>
          <w:szCs w:val="24"/>
          <w:lang w:eastAsia="en-US"/>
        </w:rPr>
        <w:t xml:space="preserve">February 2015 – </w:t>
      </w:r>
      <w:r w:rsidR="003123D1">
        <w:rPr>
          <w:rFonts w:ascii="Garamond" w:hAnsi="Garamond" w:cstheme="minorBidi"/>
          <w:kern w:val="0"/>
          <w:sz w:val="24"/>
          <w:szCs w:val="24"/>
          <w:lang w:eastAsia="en-US"/>
        </w:rPr>
        <w:t>August 2016</w:t>
      </w:r>
      <w:r w:rsidR="00B05DB3">
        <w:rPr>
          <w:rFonts w:ascii="Garamond" w:hAnsi="Garamond" w:cstheme="minorBidi"/>
          <w:kern w:val="0"/>
          <w:sz w:val="24"/>
          <w:szCs w:val="24"/>
          <w:lang w:eastAsia="en-US"/>
        </w:rPr>
        <w:t xml:space="preserve"> </w:t>
      </w:r>
      <w:r w:rsidRPr="007A7BDB">
        <w:rPr>
          <w:rFonts w:ascii="Garamond" w:hAnsi="Garamond" w:cstheme="minorBidi"/>
          <w:b/>
          <w:kern w:val="0"/>
          <w:sz w:val="24"/>
          <w:szCs w:val="24"/>
          <w:lang w:eastAsia="en-US"/>
        </w:rPr>
        <w:t>Postdoctoral Fellow</w:t>
      </w:r>
      <w:r>
        <w:rPr>
          <w:rFonts w:ascii="Garamond" w:hAnsi="Garamond" w:cstheme="minorBidi"/>
          <w:kern w:val="0"/>
          <w:sz w:val="24"/>
          <w:szCs w:val="24"/>
          <w:lang w:eastAsia="en-US"/>
        </w:rPr>
        <w:t xml:space="preserve">, </w:t>
      </w:r>
      <w:r w:rsidR="005C32B9">
        <w:rPr>
          <w:rFonts w:ascii="Garamond" w:hAnsi="Garamond" w:cstheme="minorBidi"/>
          <w:kern w:val="0"/>
          <w:sz w:val="24"/>
          <w:szCs w:val="24"/>
          <w:lang w:eastAsia="en-US"/>
        </w:rPr>
        <w:t>History Program/</w:t>
      </w:r>
      <w:r>
        <w:rPr>
          <w:rFonts w:ascii="Garamond" w:hAnsi="Garamond" w:cstheme="minorBidi"/>
          <w:kern w:val="0"/>
          <w:sz w:val="24"/>
          <w:szCs w:val="24"/>
          <w:lang w:eastAsia="en-US"/>
        </w:rPr>
        <w:t xml:space="preserve">Humanities, Science, and </w:t>
      </w:r>
      <w:r>
        <w:rPr>
          <w:rFonts w:ascii="Garamond" w:hAnsi="Garamond" w:cstheme="minorBidi"/>
          <w:kern w:val="0"/>
          <w:sz w:val="24"/>
          <w:szCs w:val="24"/>
          <w:lang w:eastAsia="en-US"/>
        </w:rPr>
        <w:lastRenderedPageBreak/>
        <w:t xml:space="preserve">Society Research Cluster, School of Humanities and Social Sciences, </w:t>
      </w:r>
      <w:r w:rsidRPr="004A767B">
        <w:rPr>
          <w:rFonts w:ascii="Garamond" w:hAnsi="Garamond" w:cstheme="minorBidi"/>
          <w:b/>
          <w:bCs/>
          <w:kern w:val="0"/>
          <w:sz w:val="24"/>
          <w:szCs w:val="24"/>
          <w:lang w:eastAsia="en-US"/>
        </w:rPr>
        <w:t>Nanyang Technological University</w:t>
      </w:r>
    </w:p>
    <w:p w14:paraId="4373F5E7" w14:textId="06DE051E" w:rsidR="00B6773D" w:rsidRPr="004A767B" w:rsidRDefault="00B6773D" w:rsidP="00AA4C6A">
      <w:pPr>
        <w:pStyle w:val="PlainText"/>
        <w:spacing w:after="60"/>
        <w:ind w:left="360" w:hanging="360"/>
        <w:jc w:val="left"/>
        <w:rPr>
          <w:rFonts w:ascii="Garamond" w:hAnsi="Garamond" w:cstheme="minorBidi"/>
          <w:b/>
          <w:bCs/>
          <w:kern w:val="0"/>
          <w:sz w:val="24"/>
          <w:szCs w:val="24"/>
          <w:lang w:eastAsia="en-US"/>
        </w:rPr>
      </w:pPr>
      <w:r>
        <w:rPr>
          <w:rFonts w:ascii="Garamond" w:hAnsi="Garamond" w:cstheme="minorBidi"/>
          <w:kern w:val="0"/>
          <w:sz w:val="24"/>
          <w:szCs w:val="24"/>
          <w:lang w:eastAsia="en-US"/>
        </w:rPr>
        <w:t xml:space="preserve">April – May 2015 </w:t>
      </w:r>
      <w:r w:rsidR="00DE3B4A">
        <w:rPr>
          <w:rFonts w:ascii="Garamond" w:hAnsi="Garamond" w:cstheme="minorBidi"/>
          <w:kern w:val="0"/>
          <w:sz w:val="24"/>
          <w:szCs w:val="24"/>
          <w:lang w:eastAsia="en-US"/>
        </w:rPr>
        <w:t xml:space="preserve"> </w:t>
      </w:r>
      <w:r w:rsidRPr="00B6773D">
        <w:rPr>
          <w:rFonts w:ascii="Garamond" w:hAnsi="Garamond" w:cstheme="minorBidi"/>
          <w:b/>
          <w:kern w:val="0"/>
          <w:sz w:val="24"/>
          <w:szCs w:val="24"/>
          <w:lang w:eastAsia="en-US"/>
        </w:rPr>
        <w:t>Visiting Postdoctoral Fellow</w:t>
      </w:r>
      <w:r>
        <w:rPr>
          <w:rFonts w:ascii="Garamond" w:hAnsi="Garamond" w:cstheme="minorBidi"/>
          <w:kern w:val="0"/>
          <w:sz w:val="24"/>
          <w:szCs w:val="24"/>
          <w:lang w:eastAsia="en-US"/>
        </w:rPr>
        <w:t xml:space="preserve">, </w:t>
      </w:r>
      <w:r w:rsidR="0058208E">
        <w:rPr>
          <w:rFonts w:ascii="Garamond" w:hAnsi="Garamond" w:cstheme="minorBidi"/>
          <w:kern w:val="0"/>
          <w:sz w:val="24"/>
          <w:szCs w:val="24"/>
          <w:lang w:eastAsia="en-US"/>
        </w:rPr>
        <w:t xml:space="preserve">Centre for History and Philosophy of Science, </w:t>
      </w:r>
      <w:r w:rsidR="0058208E" w:rsidRPr="004A767B">
        <w:rPr>
          <w:rFonts w:ascii="Garamond" w:hAnsi="Garamond" w:cstheme="minorBidi"/>
          <w:b/>
          <w:bCs/>
          <w:kern w:val="0"/>
          <w:sz w:val="24"/>
          <w:szCs w:val="24"/>
          <w:lang w:eastAsia="en-US"/>
        </w:rPr>
        <w:t>University of Leeds</w:t>
      </w:r>
    </w:p>
    <w:p w14:paraId="7DA420D0" w14:textId="41F62D43" w:rsidR="00217A50" w:rsidRDefault="00AA4C6A" w:rsidP="003A0359">
      <w:pPr>
        <w:pStyle w:val="PlainText"/>
        <w:spacing w:after="120"/>
        <w:ind w:left="360" w:hanging="360"/>
        <w:jc w:val="left"/>
        <w:rPr>
          <w:rFonts w:ascii="Garamond" w:hAnsi="Garamond" w:cstheme="minorBidi"/>
          <w:kern w:val="0"/>
          <w:sz w:val="24"/>
          <w:szCs w:val="24"/>
        </w:rPr>
      </w:pPr>
      <w:r>
        <w:rPr>
          <w:rFonts w:ascii="Garamond" w:hAnsi="Garamond" w:cstheme="minorBidi"/>
          <w:kern w:val="0"/>
          <w:sz w:val="24"/>
          <w:szCs w:val="24"/>
          <w:lang w:eastAsia="en-US"/>
        </w:rPr>
        <w:t xml:space="preserve">September 2013 – </w:t>
      </w:r>
      <w:r w:rsidR="00424339">
        <w:rPr>
          <w:rFonts w:ascii="Garamond" w:hAnsi="Garamond" w:cstheme="minorBidi"/>
          <w:kern w:val="0"/>
          <w:sz w:val="24"/>
          <w:szCs w:val="24"/>
          <w:lang w:eastAsia="en-US"/>
        </w:rPr>
        <w:t>October 2014</w:t>
      </w:r>
      <w:r w:rsidR="007A7BDB">
        <w:rPr>
          <w:rFonts w:ascii="Garamond" w:hAnsi="Garamond" w:cstheme="minorBidi"/>
          <w:b/>
          <w:kern w:val="0"/>
          <w:sz w:val="24"/>
          <w:szCs w:val="24"/>
          <w:lang w:eastAsia="en-US"/>
        </w:rPr>
        <w:t xml:space="preserve"> </w:t>
      </w:r>
      <w:r w:rsidR="00DE3B4A">
        <w:rPr>
          <w:rFonts w:ascii="Garamond" w:hAnsi="Garamond" w:cstheme="minorBidi"/>
          <w:b/>
          <w:kern w:val="0"/>
          <w:sz w:val="24"/>
          <w:szCs w:val="24"/>
          <w:lang w:eastAsia="en-US"/>
        </w:rPr>
        <w:t xml:space="preserve"> </w:t>
      </w:r>
      <w:r w:rsidR="00EA1EEC" w:rsidRPr="00553323">
        <w:rPr>
          <w:rFonts w:ascii="Garamond" w:hAnsi="Garamond" w:cstheme="minorBidi"/>
          <w:b/>
          <w:kern w:val="0"/>
          <w:sz w:val="24"/>
          <w:szCs w:val="24"/>
          <w:lang w:eastAsia="en-US"/>
        </w:rPr>
        <w:t>D. Kim Postdoctoral Fellow</w:t>
      </w:r>
      <w:r w:rsidR="00EA1EEC">
        <w:rPr>
          <w:rFonts w:ascii="Garamond" w:hAnsi="Garamond" w:cstheme="minorBidi"/>
          <w:kern w:val="0"/>
          <w:sz w:val="24"/>
          <w:szCs w:val="24"/>
          <w:lang w:eastAsia="en-US"/>
        </w:rPr>
        <w:t xml:space="preserve"> for History of Science and</w:t>
      </w:r>
      <w:r w:rsidR="007A7BDB">
        <w:rPr>
          <w:rFonts w:ascii="Garamond" w:hAnsi="Garamond" w:cstheme="minorBidi"/>
          <w:kern w:val="0"/>
          <w:sz w:val="24"/>
          <w:szCs w:val="24"/>
          <w:lang w:eastAsia="en-US"/>
        </w:rPr>
        <w:t xml:space="preserve"> Technology in East Asia, </w:t>
      </w:r>
      <w:r w:rsidR="007A7BDB">
        <w:rPr>
          <w:rFonts w:ascii="Garamond" w:hAnsi="Garamond" w:cstheme="minorBidi"/>
          <w:kern w:val="0"/>
          <w:sz w:val="24"/>
          <w:szCs w:val="24"/>
        </w:rPr>
        <w:t xml:space="preserve">Department of East Asian Studies, </w:t>
      </w:r>
      <w:r w:rsidR="007A7BDB" w:rsidRPr="004A767B">
        <w:rPr>
          <w:rFonts w:ascii="Garamond" w:hAnsi="Garamond" w:cstheme="minorBidi"/>
          <w:b/>
          <w:bCs/>
          <w:kern w:val="0"/>
          <w:sz w:val="24"/>
          <w:szCs w:val="24"/>
        </w:rPr>
        <w:t>Princeton University</w:t>
      </w:r>
    </w:p>
    <w:p w14:paraId="1C3347E5" w14:textId="77777777" w:rsidR="00B01D86" w:rsidRPr="003730A3" w:rsidRDefault="00B01D86" w:rsidP="003A0359">
      <w:pPr>
        <w:pStyle w:val="PlainText"/>
        <w:spacing w:after="120"/>
        <w:ind w:left="360" w:hanging="360"/>
        <w:jc w:val="left"/>
        <w:rPr>
          <w:rFonts w:ascii="Garamond" w:hAnsi="Garamond" w:cstheme="minorBidi"/>
          <w:kern w:val="0"/>
          <w:sz w:val="24"/>
          <w:szCs w:val="24"/>
        </w:rPr>
      </w:pPr>
    </w:p>
    <w:p w14:paraId="307B8668" w14:textId="137B8D77" w:rsidR="00DE3B4A" w:rsidRPr="00DE3B4A" w:rsidRDefault="002B6DD3" w:rsidP="00DE3B4A">
      <w:pPr>
        <w:jc w:val="center"/>
        <w:rPr>
          <w:rFonts w:ascii="Garamond" w:hAnsi="Garamond"/>
          <w:b/>
          <w:bCs/>
          <w:sz w:val="30"/>
          <w:szCs w:val="30"/>
        </w:rPr>
      </w:pPr>
      <w:r w:rsidRPr="000118F3">
        <w:rPr>
          <w:rFonts w:ascii="Garamond" w:hAnsi="Garamond"/>
          <w:b/>
          <w:bCs/>
          <w:sz w:val="30"/>
          <w:szCs w:val="30"/>
        </w:rPr>
        <w:t>PUBLICATIONS</w:t>
      </w:r>
    </w:p>
    <w:p w14:paraId="22907268" w14:textId="49D13298" w:rsidR="004810A8" w:rsidRDefault="002B6DD3" w:rsidP="00004050">
      <w:pPr>
        <w:rPr>
          <w:rFonts w:ascii="Garamond" w:hAnsi="Garamond"/>
          <w:b/>
          <w:bCs/>
          <w:szCs w:val="30"/>
        </w:rPr>
      </w:pPr>
      <w:r>
        <w:rPr>
          <w:rFonts w:ascii="Garamond" w:hAnsi="Garamond"/>
          <w:b/>
          <w:bCs/>
          <w:szCs w:val="30"/>
        </w:rPr>
        <w:t xml:space="preserve">Peer-Reviewed </w:t>
      </w:r>
      <w:r w:rsidR="00DC199A">
        <w:rPr>
          <w:rFonts w:ascii="Garamond" w:hAnsi="Garamond"/>
          <w:b/>
          <w:bCs/>
          <w:szCs w:val="30"/>
        </w:rPr>
        <w:t xml:space="preserve">Journal </w:t>
      </w:r>
      <w:r>
        <w:rPr>
          <w:rFonts w:ascii="Garamond" w:hAnsi="Garamond"/>
          <w:b/>
          <w:bCs/>
          <w:szCs w:val="30"/>
        </w:rPr>
        <w:t>Articles</w:t>
      </w:r>
    </w:p>
    <w:p w14:paraId="74770286" w14:textId="3EEA606D" w:rsidR="00A95C67" w:rsidRDefault="00A95C67" w:rsidP="002E300B">
      <w:pPr>
        <w:spacing w:after="60" w:line="240" w:lineRule="auto"/>
        <w:ind w:left="900" w:hanging="720"/>
        <w:rPr>
          <w:rFonts w:ascii="Garamond" w:hAnsi="Garamond"/>
        </w:rPr>
      </w:pPr>
      <w:r>
        <w:rPr>
          <w:rFonts w:ascii="Garamond" w:hAnsi="Garamond"/>
        </w:rPr>
        <w:t xml:space="preserve"> </w:t>
      </w:r>
      <w:r w:rsidR="00BE664A">
        <w:rPr>
          <w:rFonts w:ascii="Garamond" w:hAnsi="Garamond" w:cs="Arial"/>
        </w:rPr>
        <w:t>“</w:t>
      </w:r>
      <w:r w:rsidR="00BE664A" w:rsidRPr="003A0359">
        <w:rPr>
          <w:rFonts w:ascii="Garamond" w:hAnsi="Garamond" w:cs="Arial"/>
        </w:rPr>
        <w:t xml:space="preserve">The Late Ascent of Darwin’s </w:t>
      </w:r>
      <w:r w:rsidR="00BE664A" w:rsidRPr="003A0359">
        <w:rPr>
          <w:rFonts w:ascii="Garamond" w:hAnsi="Garamond" w:cs="Arial"/>
          <w:i/>
        </w:rPr>
        <w:t>Descent</w:t>
      </w:r>
      <w:r w:rsidR="00BE664A" w:rsidRPr="003A0359">
        <w:rPr>
          <w:rFonts w:ascii="Garamond" w:hAnsi="Garamond" w:cs="Arial"/>
        </w:rPr>
        <w:t>: Exploring Human Evolution between Sex, Biology, and the Chinese Nation, 1927–1957</w:t>
      </w:r>
      <w:r w:rsidR="00BE664A">
        <w:rPr>
          <w:rFonts w:ascii="Garamond" w:hAnsi="Garamond" w:cs="Arial"/>
        </w:rPr>
        <w:t>.” Erika Milam and Suman Seth ed</w:t>
      </w:r>
      <w:r w:rsidR="00470810">
        <w:rPr>
          <w:rFonts w:ascii="Garamond" w:hAnsi="Garamond" w:cs="Arial"/>
        </w:rPr>
        <w:t>s</w:t>
      </w:r>
      <w:r w:rsidR="00BE664A">
        <w:rPr>
          <w:rFonts w:ascii="Garamond" w:hAnsi="Garamond" w:cs="Arial"/>
        </w:rPr>
        <w:t xml:space="preserve">. </w:t>
      </w:r>
      <w:r w:rsidR="00BE664A" w:rsidRPr="00316A53">
        <w:rPr>
          <w:rFonts w:ascii="Garamond" w:hAnsi="Garamond" w:cs="Arial"/>
          <w:i/>
          <w:iCs/>
        </w:rPr>
        <w:t>BJHS Themes</w:t>
      </w:r>
      <w:r w:rsidR="00BE664A">
        <w:rPr>
          <w:rFonts w:ascii="Garamond" w:hAnsi="Garamond" w:cs="Arial"/>
        </w:rPr>
        <w:t xml:space="preserve"> Special Issue: </w:t>
      </w:r>
      <w:r w:rsidR="00BE664A" w:rsidRPr="00316A53">
        <w:rPr>
          <w:rFonts w:ascii="Garamond" w:hAnsi="Garamond" w:cs="Arial"/>
          <w:i/>
          <w:iCs/>
        </w:rPr>
        <w:t>The Descent of Darwin</w:t>
      </w:r>
      <w:r w:rsidR="009A7D76">
        <w:rPr>
          <w:rFonts w:ascii="Garamond" w:hAnsi="Garamond" w:cs="Arial"/>
        </w:rPr>
        <w:t>, forthcoming.</w:t>
      </w:r>
    </w:p>
    <w:p w14:paraId="20B46D64" w14:textId="77F7B210" w:rsidR="002E300B" w:rsidRDefault="00AA5A63" w:rsidP="002E300B">
      <w:pPr>
        <w:spacing w:after="60" w:line="240" w:lineRule="auto"/>
        <w:ind w:left="900" w:hanging="720"/>
        <w:rPr>
          <w:rFonts w:ascii="Garamond" w:hAnsi="Garamond"/>
        </w:rPr>
      </w:pPr>
      <w:r>
        <w:rPr>
          <w:rFonts w:ascii="Garamond" w:hAnsi="Garamond"/>
        </w:rPr>
        <w:t>With Vivian Ling, “</w:t>
      </w:r>
      <w:r w:rsidR="00316A53">
        <w:rPr>
          <w:rFonts w:ascii="Garamond" w:hAnsi="Garamond"/>
        </w:rPr>
        <w:t>A Different Kind of Synthesis: Artificial Synthesis of Insulin in Soci</w:t>
      </w:r>
      <w:r w:rsidR="002E300B">
        <w:rPr>
          <w:rFonts w:ascii="Garamond" w:hAnsi="Garamond"/>
        </w:rPr>
        <w:t>a</w:t>
      </w:r>
      <w:r w:rsidR="00316A53">
        <w:rPr>
          <w:rFonts w:ascii="Garamond" w:hAnsi="Garamond"/>
        </w:rPr>
        <w:t xml:space="preserve">list China,” </w:t>
      </w:r>
      <w:bookmarkStart w:id="1" w:name="30j0zll" w:colFirst="0" w:colLast="0"/>
      <w:bookmarkStart w:id="2" w:name="gjdgxs" w:colFirst="0" w:colLast="0"/>
      <w:bookmarkStart w:id="3" w:name="_bf3asditijby" w:colFirst="0" w:colLast="0"/>
      <w:bookmarkEnd w:id="1"/>
      <w:bookmarkEnd w:id="2"/>
      <w:bookmarkEnd w:id="3"/>
      <w:r w:rsidR="002E300B">
        <w:rPr>
          <w:rFonts w:ascii="Garamond" w:hAnsi="Garamond"/>
          <w:i/>
          <w:iCs/>
        </w:rPr>
        <w:t>History and Technology</w:t>
      </w:r>
      <w:r w:rsidR="002E300B">
        <w:rPr>
          <w:rFonts w:ascii="Garamond" w:hAnsi="Garamond"/>
        </w:rPr>
        <w:t xml:space="preserve">, 35: 4 (2019), 453–480. </w:t>
      </w:r>
    </w:p>
    <w:p w14:paraId="328EDB20" w14:textId="635EA452" w:rsidR="00254BFF" w:rsidRDefault="00254BFF" w:rsidP="005B4183">
      <w:pPr>
        <w:spacing w:after="60" w:line="240" w:lineRule="auto"/>
        <w:ind w:left="900" w:hanging="720"/>
        <w:rPr>
          <w:rFonts w:ascii="Garamond" w:hAnsi="Garamond"/>
        </w:rPr>
      </w:pPr>
      <w:r>
        <w:rPr>
          <w:rFonts w:ascii="Garamond" w:hAnsi="Garamond"/>
        </w:rPr>
        <w:t>“</w:t>
      </w:r>
      <w:r w:rsidRPr="00692661">
        <w:rPr>
          <w:rFonts w:ascii="Garamond" w:hAnsi="Garamond"/>
        </w:rPr>
        <w:t xml:space="preserve">Crafting </w:t>
      </w:r>
      <w:r>
        <w:rPr>
          <w:rFonts w:ascii="Garamond" w:hAnsi="Garamond"/>
        </w:rPr>
        <w:t xml:space="preserve">Socialist </w:t>
      </w:r>
      <w:r w:rsidRPr="00692661">
        <w:rPr>
          <w:rFonts w:ascii="Garamond" w:hAnsi="Garamond"/>
        </w:rPr>
        <w:t>Embryology</w:t>
      </w:r>
      <w:r>
        <w:rPr>
          <w:rFonts w:ascii="Garamond" w:hAnsi="Garamond"/>
        </w:rPr>
        <w:t>: Dialectics, Aquaculture and the Diverging Discipline in Maoist China, 1950</w:t>
      </w:r>
      <w:r w:rsidR="00F9750C">
        <w:rPr>
          <w:rFonts w:ascii="Garamond" w:hAnsi="Garamond"/>
        </w:rPr>
        <w:t>–</w:t>
      </w:r>
      <w:r>
        <w:rPr>
          <w:rFonts w:ascii="Garamond" w:hAnsi="Garamond"/>
        </w:rPr>
        <w:t xml:space="preserve">1965,” </w:t>
      </w:r>
      <w:r w:rsidRPr="005B4183">
        <w:rPr>
          <w:rFonts w:ascii="Garamond" w:hAnsi="Garamond"/>
          <w:i/>
        </w:rPr>
        <w:t>History and Philosophy of the Life Sciences</w:t>
      </w:r>
      <w:r w:rsidR="005B4183">
        <w:rPr>
          <w:rFonts w:ascii="Garamond" w:hAnsi="Garamond"/>
        </w:rPr>
        <w:t xml:space="preserve"> 40: 3 (2018), 1–22. </w:t>
      </w:r>
      <w:r w:rsidR="005B4183" w:rsidRPr="005B4183">
        <w:rPr>
          <w:rFonts w:ascii="Garamond" w:hAnsi="Garamond"/>
        </w:rPr>
        <w:t>https://doi.org/10.1007/s40656-017-0166-x</w:t>
      </w:r>
    </w:p>
    <w:p w14:paraId="4A697397" w14:textId="2D31CB28" w:rsidR="00D57D22" w:rsidRDefault="00254BFF" w:rsidP="00254BFF">
      <w:pPr>
        <w:spacing w:after="60" w:line="240" w:lineRule="auto"/>
        <w:ind w:left="900" w:hanging="720"/>
        <w:rPr>
          <w:rFonts w:ascii="Garamond" w:hAnsi="Garamond"/>
        </w:rPr>
      </w:pPr>
      <w:r>
        <w:rPr>
          <w:rFonts w:ascii="Garamond" w:hAnsi="Garamond"/>
        </w:rPr>
        <w:t xml:space="preserve"> </w:t>
      </w:r>
      <w:r w:rsidR="00D57D22">
        <w:rPr>
          <w:rFonts w:ascii="Garamond" w:hAnsi="Garamond"/>
        </w:rPr>
        <w:t>“</w:t>
      </w:r>
      <w:r w:rsidR="005D7593">
        <w:rPr>
          <w:rFonts w:ascii="Garamond" w:hAnsi="Garamond"/>
        </w:rPr>
        <w:t xml:space="preserve">The Socialist Origins of Artificial Carp Reproduction in </w:t>
      </w:r>
      <w:r w:rsidR="00D57D22" w:rsidRPr="00F02855">
        <w:rPr>
          <w:rFonts w:ascii="Garamond" w:hAnsi="Garamond"/>
        </w:rPr>
        <w:t>Maoist China</w:t>
      </w:r>
      <w:r w:rsidR="00D57D22">
        <w:rPr>
          <w:rFonts w:ascii="Garamond" w:hAnsi="Garamond"/>
        </w:rPr>
        <w:t xml:space="preserve">,” in </w:t>
      </w:r>
      <w:r w:rsidR="00085960">
        <w:rPr>
          <w:rFonts w:ascii="Garamond" w:hAnsi="Garamond"/>
          <w:i/>
        </w:rPr>
        <w:t>Science, Technology &amp;</w:t>
      </w:r>
      <w:r w:rsidR="00D57D22" w:rsidRPr="00E15571">
        <w:rPr>
          <w:rFonts w:ascii="Garamond" w:hAnsi="Garamond"/>
          <w:i/>
        </w:rPr>
        <w:t xml:space="preserve"> Society</w:t>
      </w:r>
      <w:r w:rsidR="00D57D22">
        <w:rPr>
          <w:rFonts w:ascii="Garamond" w:hAnsi="Garamond"/>
          <w:i/>
        </w:rPr>
        <w:t>,</w:t>
      </w:r>
      <w:r w:rsidR="00D57D22">
        <w:rPr>
          <w:rFonts w:ascii="Garamond" w:hAnsi="Garamond"/>
        </w:rPr>
        <w:t xml:space="preserve"> </w:t>
      </w:r>
      <w:r w:rsidR="00EB1F79">
        <w:rPr>
          <w:rFonts w:ascii="Garamond" w:hAnsi="Garamond"/>
        </w:rPr>
        <w:t xml:space="preserve">22, no. 1 </w:t>
      </w:r>
      <w:r w:rsidR="00085960">
        <w:rPr>
          <w:rFonts w:ascii="Garamond" w:hAnsi="Garamond"/>
        </w:rPr>
        <w:t>(</w:t>
      </w:r>
      <w:r w:rsidR="005D7593">
        <w:rPr>
          <w:rFonts w:ascii="Garamond" w:hAnsi="Garamond"/>
        </w:rPr>
        <w:t>March 2017</w:t>
      </w:r>
      <w:r w:rsidR="006E133C">
        <w:rPr>
          <w:rFonts w:ascii="Garamond" w:hAnsi="Garamond"/>
        </w:rPr>
        <w:t>): 59–77</w:t>
      </w:r>
      <w:r w:rsidR="00D57D22">
        <w:rPr>
          <w:rFonts w:ascii="Garamond" w:hAnsi="Garamond"/>
        </w:rPr>
        <w:t>.</w:t>
      </w:r>
    </w:p>
    <w:p w14:paraId="04DE090F" w14:textId="3E1D8AB4" w:rsidR="00AE4709" w:rsidRDefault="00AE4709" w:rsidP="00AE4709">
      <w:pPr>
        <w:spacing w:after="60" w:line="240" w:lineRule="auto"/>
        <w:ind w:left="900" w:hanging="720"/>
        <w:rPr>
          <w:rFonts w:ascii="Garamond" w:hAnsi="Garamond"/>
        </w:rPr>
      </w:pPr>
      <w:r>
        <w:rPr>
          <w:rFonts w:ascii="Garamond" w:hAnsi="Garamond"/>
        </w:rPr>
        <w:t xml:space="preserve">“Retouching the Past with Living Things: </w:t>
      </w:r>
      <w:r w:rsidR="00B16F1F">
        <w:rPr>
          <w:rFonts w:ascii="Garamond" w:hAnsi="Garamond"/>
        </w:rPr>
        <w:t>Indigenous Species, Tradition, and Biological Research in Republican China, 1918-1937</w:t>
      </w:r>
      <w:r w:rsidR="00B72877">
        <w:rPr>
          <w:rFonts w:ascii="Garamond" w:hAnsi="Garamond"/>
        </w:rPr>
        <w:t xml:space="preserve">,” </w:t>
      </w:r>
      <w:r w:rsidRPr="00AE4709">
        <w:rPr>
          <w:rFonts w:ascii="Garamond" w:hAnsi="Garamond"/>
          <w:i/>
        </w:rPr>
        <w:t>Historical Studies in the Natural Sciences</w:t>
      </w:r>
      <w:r w:rsidR="009F7F9B">
        <w:rPr>
          <w:rFonts w:ascii="Garamond" w:hAnsi="Garamond"/>
        </w:rPr>
        <w:t xml:space="preserve"> 46, no. 2 (</w:t>
      </w:r>
      <w:r w:rsidR="00755119">
        <w:rPr>
          <w:rFonts w:ascii="Garamond" w:hAnsi="Garamond"/>
        </w:rPr>
        <w:t>April</w:t>
      </w:r>
      <w:r w:rsidR="002108F7">
        <w:rPr>
          <w:rFonts w:ascii="Garamond" w:hAnsi="Garamond"/>
        </w:rPr>
        <w:t xml:space="preserve"> 2016</w:t>
      </w:r>
      <w:r w:rsidR="009F7F9B">
        <w:rPr>
          <w:rFonts w:ascii="Garamond" w:hAnsi="Garamond"/>
        </w:rPr>
        <w:t>): 154–206</w:t>
      </w:r>
      <w:r w:rsidR="002108F7">
        <w:rPr>
          <w:rFonts w:ascii="Garamond" w:hAnsi="Garamond"/>
        </w:rPr>
        <w:t>.</w:t>
      </w:r>
    </w:p>
    <w:p w14:paraId="51AFC9EC" w14:textId="040712EB" w:rsidR="00CC3F32" w:rsidRPr="00AE4709" w:rsidRDefault="00CC3F32" w:rsidP="00CC3F32">
      <w:pPr>
        <w:spacing w:after="60" w:line="240" w:lineRule="auto"/>
        <w:ind w:left="900" w:hanging="720"/>
        <w:rPr>
          <w:rFonts w:ascii="Garamond" w:hAnsi="Garamond"/>
        </w:rPr>
      </w:pPr>
      <w:r w:rsidRPr="00987958">
        <w:rPr>
          <w:rFonts w:ascii="Garamond" w:hAnsi="Garamond"/>
        </w:rPr>
        <w:t xml:space="preserve">With Hallam Stevens, “Chinese Biotech versus International Ethics? Accounting for the China-America CRISPR Ethical Divide.” </w:t>
      </w:r>
      <w:r w:rsidRPr="00987958">
        <w:rPr>
          <w:rFonts w:ascii="Garamond" w:hAnsi="Garamond"/>
          <w:i/>
        </w:rPr>
        <w:t>BioSocieties</w:t>
      </w:r>
      <w:r w:rsidRPr="00987958">
        <w:rPr>
          <w:rFonts w:ascii="Garamond" w:hAnsi="Garamond"/>
        </w:rPr>
        <w:t xml:space="preserve"> </w:t>
      </w:r>
      <w:r>
        <w:rPr>
          <w:rFonts w:ascii="Garamond" w:hAnsi="Garamond"/>
        </w:rPr>
        <w:t xml:space="preserve">10 </w:t>
      </w:r>
      <w:r w:rsidRPr="00987958">
        <w:rPr>
          <w:rFonts w:ascii="Garamond" w:hAnsi="Garamond"/>
        </w:rPr>
        <w:t xml:space="preserve">(2015), </w:t>
      </w:r>
      <w:r>
        <w:rPr>
          <w:rFonts w:ascii="Garamond" w:hAnsi="Garamond"/>
        </w:rPr>
        <w:t>483–488</w:t>
      </w:r>
      <w:r w:rsidRPr="00987958">
        <w:rPr>
          <w:rFonts w:ascii="Garamond" w:hAnsi="Garamond"/>
        </w:rPr>
        <w:t>.</w:t>
      </w:r>
    </w:p>
    <w:p w14:paraId="4FD5FFA0" w14:textId="421B66C3" w:rsidR="00083F95" w:rsidRDefault="00083F95" w:rsidP="00D96153">
      <w:pPr>
        <w:spacing w:after="60" w:line="240" w:lineRule="auto"/>
        <w:ind w:left="900" w:hanging="720"/>
        <w:rPr>
          <w:rFonts w:ascii="Garamond" w:hAnsi="Garamond"/>
          <w:bCs/>
          <w:color w:val="000000"/>
        </w:rPr>
      </w:pPr>
      <w:r>
        <w:rPr>
          <w:rFonts w:ascii="Garamond" w:hAnsi="Garamond"/>
          <w:bCs/>
          <w:color w:val="000000"/>
        </w:rPr>
        <w:t>“</w:t>
      </w:r>
      <w:r w:rsidRPr="00083F95">
        <w:rPr>
          <w:rFonts w:ascii="Garamond" w:hAnsi="Garamond"/>
          <w:bCs/>
          <w:color w:val="000000"/>
        </w:rPr>
        <w:t>IVF the Chinese Way:</w:t>
      </w:r>
      <w:r>
        <w:rPr>
          <w:rFonts w:ascii="Garamond" w:hAnsi="Garamond"/>
          <w:bCs/>
          <w:color w:val="000000"/>
        </w:rPr>
        <w:t xml:space="preserve"> </w:t>
      </w:r>
      <w:r w:rsidRPr="00083F95">
        <w:rPr>
          <w:rFonts w:ascii="Garamond" w:hAnsi="Garamond"/>
          <w:bCs/>
          <w:color w:val="000000"/>
        </w:rPr>
        <w:t xml:space="preserve">Zhang Lizhu and Post-Mao Human </w:t>
      </w:r>
      <w:r w:rsidRPr="00083F95">
        <w:rPr>
          <w:rFonts w:ascii="Garamond" w:hAnsi="Garamond"/>
          <w:bCs/>
          <w:i/>
          <w:color w:val="000000"/>
        </w:rPr>
        <w:t>in vitro</w:t>
      </w:r>
      <w:r w:rsidRPr="00083F95">
        <w:rPr>
          <w:rFonts w:ascii="Garamond" w:hAnsi="Garamond"/>
          <w:bCs/>
          <w:color w:val="000000"/>
        </w:rPr>
        <w:t xml:space="preserve"> Fertilization Research</w:t>
      </w:r>
      <w:r>
        <w:rPr>
          <w:rFonts w:ascii="Garamond" w:hAnsi="Garamond"/>
          <w:bCs/>
          <w:color w:val="000000"/>
        </w:rPr>
        <w:t xml:space="preserve">,” </w:t>
      </w:r>
      <w:r w:rsidRPr="00083F95">
        <w:rPr>
          <w:rFonts w:ascii="Garamond" w:hAnsi="Garamond"/>
          <w:bCs/>
          <w:i/>
          <w:color w:val="000000"/>
        </w:rPr>
        <w:t>East Asian Science, Technology and Society: An International Journal</w:t>
      </w:r>
      <w:r w:rsidR="001312E6">
        <w:rPr>
          <w:rFonts w:ascii="Garamond" w:hAnsi="Garamond"/>
          <w:bCs/>
          <w:color w:val="000000"/>
        </w:rPr>
        <w:t xml:space="preserve"> </w:t>
      </w:r>
      <w:r w:rsidR="005F41EA">
        <w:rPr>
          <w:rFonts w:ascii="Garamond" w:hAnsi="Garamond"/>
          <w:bCs/>
          <w:color w:val="000000"/>
        </w:rPr>
        <w:t xml:space="preserve"> </w:t>
      </w:r>
      <w:r w:rsidR="001312E6">
        <w:rPr>
          <w:rFonts w:ascii="Garamond" w:hAnsi="Garamond"/>
          <w:bCs/>
          <w:color w:val="000000"/>
        </w:rPr>
        <w:t>9</w:t>
      </w:r>
      <w:r w:rsidR="0038192A">
        <w:rPr>
          <w:rFonts w:ascii="Garamond" w:hAnsi="Garamond"/>
          <w:bCs/>
          <w:color w:val="000000"/>
        </w:rPr>
        <w:t>, no. 1</w:t>
      </w:r>
      <w:r w:rsidR="00CB208E">
        <w:rPr>
          <w:rFonts w:ascii="Garamond" w:hAnsi="Garamond"/>
          <w:bCs/>
          <w:color w:val="000000"/>
        </w:rPr>
        <w:t xml:space="preserve"> (March 2015)</w:t>
      </w:r>
      <w:r w:rsidR="000D0938">
        <w:rPr>
          <w:rFonts w:ascii="Garamond" w:hAnsi="Garamond"/>
          <w:bCs/>
          <w:color w:val="000000"/>
        </w:rPr>
        <w:t>:</w:t>
      </w:r>
      <w:r w:rsidR="00D12A31">
        <w:rPr>
          <w:rFonts w:ascii="Garamond" w:hAnsi="Garamond"/>
          <w:bCs/>
          <w:color w:val="000000"/>
        </w:rPr>
        <w:t xml:space="preserve"> 23</w:t>
      </w:r>
      <w:r w:rsidR="00D12A31">
        <w:rPr>
          <w:rFonts w:ascii="Garamond" w:hAnsi="Garamond"/>
        </w:rPr>
        <w:t>–</w:t>
      </w:r>
      <w:r w:rsidR="002F76B0">
        <w:rPr>
          <w:rFonts w:ascii="Garamond" w:hAnsi="Garamond"/>
          <w:bCs/>
          <w:color w:val="000000"/>
        </w:rPr>
        <w:t>45</w:t>
      </w:r>
      <w:r w:rsidR="00155664">
        <w:rPr>
          <w:rFonts w:ascii="Garamond" w:hAnsi="Garamond"/>
          <w:bCs/>
          <w:color w:val="000000"/>
        </w:rPr>
        <w:t xml:space="preserve"> (Nominated for </w:t>
      </w:r>
      <w:r w:rsidR="00AA6688">
        <w:rPr>
          <w:rFonts w:ascii="Garamond" w:hAnsi="Garamond"/>
          <w:bCs/>
          <w:color w:val="000000"/>
        </w:rPr>
        <w:t xml:space="preserve">the </w:t>
      </w:r>
      <w:r w:rsidR="00155664">
        <w:rPr>
          <w:rFonts w:ascii="Garamond" w:hAnsi="Garamond"/>
          <w:bCs/>
          <w:color w:val="000000"/>
        </w:rPr>
        <w:t>2015 Zhu Kezhen Award, International Society for the History of East Asian Science, Te</w:t>
      </w:r>
      <w:r w:rsidR="00C930EE">
        <w:rPr>
          <w:rFonts w:ascii="Garamond" w:hAnsi="Garamond"/>
          <w:bCs/>
          <w:color w:val="000000"/>
        </w:rPr>
        <w:t>c</w:t>
      </w:r>
      <w:r w:rsidR="00155664">
        <w:rPr>
          <w:rFonts w:ascii="Garamond" w:hAnsi="Garamond"/>
          <w:bCs/>
          <w:color w:val="000000"/>
        </w:rPr>
        <w:t>hnology and Medicine).</w:t>
      </w:r>
    </w:p>
    <w:p w14:paraId="7FC28781" w14:textId="516E701B" w:rsidR="006809C6" w:rsidRDefault="006809C6" w:rsidP="00083F95">
      <w:pPr>
        <w:spacing w:after="60" w:line="240" w:lineRule="auto"/>
        <w:ind w:left="900" w:hanging="720"/>
        <w:rPr>
          <w:rFonts w:ascii="Garamond" w:hAnsi="Garamond"/>
          <w:bCs/>
          <w:color w:val="000000"/>
        </w:rPr>
      </w:pPr>
      <w:r>
        <w:rPr>
          <w:rFonts w:ascii="Garamond" w:hAnsi="Garamond"/>
          <w:bCs/>
          <w:color w:val="000000"/>
        </w:rPr>
        <w:t>“Causes of Aging Are Likely to be Many: Robin Holliday and Changing Molecular</w:t>
      </w:r>
      <w:r w:rsidR="006341B3">
        <w:rPr>
          <w:rFonts w:ascii="Garamond" w:hAnsi="Garamond"/>
          <w:bCs/>
          <w:color w:val="000000"/>
        </w:rPr>
        <w:t xml:space="preserve"> Approaches to Cell Aging, 1963–</w:t>
      </w:r>
      <w:r>
        <w:rPr>
          <w:rFonts w:ascii="Garamond" w:hAnsi="Garamond"/>
          <w:bCs/>
          <w:color w:val="000000"/>
        </w:rPr>
        <w:t xml:space="preserve">1988,” </w:t>
      </w:r>
      <w:r w:rsidRPr="006809C6">
        <w:rPr>
          <w:rFonts w:ascii="Garamond" w:hAnsi="Garamond"/>
          <w:bCs/>
          <w:i/>
          <w:color w:val="000000"/>
        </w:rPr>
        <w:t>Journal of the History of Biology</w:t>
      </w:r>
      <w:r w:rsidR="00D12A31">
        <w:rPr>
          <w:rFonts w:ascii="Garamond" w:hAnsi="Garamond"/>
          <w:bCs/>
          <w:color w:val="000000"/>
        </w:rPr>
        <w:t xml:space="preserve"> 47, no. 4 (November 2014): 547</w:t>
      </w:r>
      <w:r w:rsidR="00D12A31">
        <w:rPr>
          <w:rFonts w:ascii="Garamond" w:hAnsi="Garamond"/>
        </w:rPr>
        <w:t>–</w:t>
      </w:r>
      <w:r w:rsidR="005D149C">
        <w:rPr>
          <w:rFonts w:ascii="Garamond" w:hAnsi="Garamond"/>
          <w:bCs/>
          <w:color w:val="000000"/>
        </w:rPr>
        <w:t>584.</w:t>
      </w:r>
    </w:p>
    <w:p w14:paraId="08C996FA" w14:textId="60E05352" w:rsidR="00C21FEB" w:rsidRDefault="00C21FEB" w:rsidP="00C21FEB">
      <w:pPr>
        <w:spacing w:after="60" w:line="240" w:lineRule="auto"/>
        <w:ind w:left="900" w:hanging="720"/>
        <w:rPr>
          <w:rFonts w:ascii="Garamond" w:hAnsi="Garamond"/>
        </w:rPr>
      </w:pPr>
      <w:r w:rsidRPr="00B12200">
        <w:rPr>
          <w:rFonts w:ascii="Garamond" w:hAnsi="Garamond" w:cs="Arial"/>
        </w:rPr>
        <w:t xml:space="preserve">John Schloendorn, Tim Webb, Kent Kemmish, Mark Hamalainen, David Jackemeyer, </w:t>
      </w:r>
      <w:r w:rsidRPr="00B12200">
        <w:rPr>
          <w:rFonts w:ascii="Garamond" w:hAnsi="Garamond" w:cs="Arial"/>
          <w:b/>
        </w:rPr>
        <w:t>Lijing Jiang</w:t>
      </w:r>
      <w:r w:rsidRPr="00B12200">
        <w:rPr>
          <w:rFonts w:ascii="Garamond" w:hAnsi="Garamond" w:cs="Arial"/>
        </w:rPr>
        <w:t>, Jacques Mathieu, Justin Rebo, Jonathan Sankman, Lindsey Sherman, Lauri Tontson, Ateef Qureshi, Pedro Alvarez</w:t>
      </w:r>
      <w:r>
        <w:rPr>
          <w:rFonts w:ascii="Garamond" w:hAnsi="Garamond" w:cs="Arial"/>
        </w:rPr>
        <w:t>, and Bruce Rittmann,</w:t>
      </w:r>
      <w:r w:rsidRPr="00B12200">
        <w:rPr>
          <w:rFonts w:ascii="Garamond" w:hAnsi="Garamond" w:cs="Arial"/>
        </w:rPr>
        <w:t xml:space="preserve"> “Medical Bioremediation: A Concept Moving toward Reality.” </w:t>
      </w:r>
      <w:r w:rsidRPr="00B12200">
        <w:rPr>
          <w:rFonts w:ascii="Garamond" w:hAnsi="Garamond" w:cs="Arial"/>
          <w:i/>
        </w:rPr>
        <w:t>Rejuvenation Research</w:t>
      </w:r>
      <w:r w:rsidR="00BD5757">
        <w:rPr>
          <w:rFonts w:ascii="Garamond" w:hAnsi="Garamond" w:cs="Arial"/>
        </w:rPr>
        <w:t xml:space="preserve"> 12, no. 6 (</w:t>
      </w:r>
      <w:r w:rsidR="00BD5757" w:rsidRPr="00B12200">
        <w:rPr>
          <w:rFonts w:ascii="Garamond" w:hAnsi="Garamond" w:cs="Arial"/>
        </w:rPr>
        <w:t>December 2009</w:t>
      </w:r>
      <w:r w:rsidR="00BD5757">
        <w:rPr>
          <w:rFonts w:ascii="Garamond" w:hAnsi="Garamond" w:cs="Arial"/>
        </w:rPr>
        <w:t>)</w:t>
      </w:r>
      <w:r w:rsidR="005A311E">
        <w:rPr>
          <w:rFonts w:ascii="Garamond" w:hAnsi="Garamond" w:cs="Arial"/>
        </w:rPr>
        <w:t>: 411</w:t>
      </w:r>
      <w:r w:rsidR="005A311E">
        <w:rPr>
          <w:rFonts w:ascii="Garamond" w:hAnsi="Garamond"/>
        </w:rPr>
        <w:t>–</w:t>
      </w:r>
      <w:r w:rsidRPr="00B12200">
        <w:rPr>
          <w:rFonts w:ascii="Garamond" w:hAnsi="Garamond" w:cs="Arial"/>
        </w:rPr>
        <w:t>419.</w:t>
      </w:r>
    </w:p>
    <w:p w14:paraId="510BE229" w14:textId="010540D3" w:rsidR="003003B0" w:rsidRDefault="00C21FEB" w:rsidP="003033B3">
      <w:pPr>
        <w:spacing w:after="60" w:line="240" w:lineRule="auto"/>
        <w:ind w:left="900" w:hanging="720"/>
        <w:rPr>
          <w:rFonts w:ascii="Garamond" w:hAnsi="Garamond" w:cs="Arial"/>
        </w:rPr>
      </w:pPr>
      <w:r w:rsidRPr="00B12200">
        <w:rPr>
          <w:rFonts w:ascii="Garamond" w:hAnsi="Garamond" w:cs="Arial"/>
        </w:rPr>
        <w:t xml:space="preserve">Qiangbin Wang, Yang Xu, Xiaohang Zhao, Yung Chang, Yan Liu, </w:t>
      </w:r>
      <w:r w:rsidRPr="00B12200">
        <w:rPr>
          <w:rFonts w:ascii="Garamond" w:hAnsi="Garamond" w:cs="Arial"/>
          <w:b/>
        </w:rPr>
        <w:t>Lijing Jiang</w:t>
      </w:r>
      <w:r w:rsidRPr="00B12200">
        <w:rPr>
          <w:rFonts w:ascii="Garamond" w:hAnsi="Garamond" w:cs="Arial"/>
        </w:rPr>
        <w:t>, Jaswinder</w:t>
      </w:r>
      <w:r>
        <w:rPr>
          <w:rFonts w:ascii="Garamond" w:hAnsi="Garamond" w:cs="Arial"/>
        </w:rPr>
        <w:t xml:space="preserve"> Sharma, Dong-Kyun Seo, and Hao Yan,</w:t>
      </w:r>
      <w:r w:rsidRPr="00B12200">
        <w:rPr>
          <w:rFonts w:ascii="Garamond" w:hAnsi="Garamond" w:cs="Arial"/>
        </w:rPr>
        <w:t xml:space="preserve"> “A Facile One-Step </w:t>
      </w:r>
      <w:r w:rsidRPr="00B12200">
        <w:rPr>
          <w:rFonts w:ascii="Garamond" w:hAnsi="Garamond" w:cs="Arial"/>
          <w:i/>
        </w:rPr>
        <w:t>in situ</w:t>
      </w:r>
      <w:r w:rsidRPr="00B12200">
        <w:rPr>
          <w:rFonts w:ascii="Garamond" w:hAnsi="Garamond" w:cs="Arial"/>
        </w:rPr>
        <w:t xml:space="preserve"> Functionalization of Quantum Dots with Preserved Photoluminescence for Bioconjugation,” </w:t>
      </w:r>
      <w:r w:rsidRPr="00B12200">
        <w:rPr>
          <w:rFonts w:ascii="Garamond" w:hAnsi="Garamond" w:cs="Arial"/>
          <w:i/>
        </w:rPr>
        <w:t>Journal of the American Chemical Society</w:t>
      </w:r>
      <w:r w:rsidR="00AD2667">
        <w:rPr>
          <w:rFonts w:ascii="Garamond" w:hAnsi="Garamond" w:cs="Arial"/>
        </w:rPr>
        <w:t xml:space="preserve"> 129, no.</w:t>
      </w:r>
      <w:r w:rsidR="00142390">
        <w:rPr>
          <w:rFonts w:ascii="Garamond" w:hAnsi="Garamond" w:cs="Arial"/>
        </w:rPr>
        <w:t xml:space="preserve"> </w:t>
      </w:r>
      <w:r w:rsidR="00AD2667">
        <w:rPr>
          <w:rFonts w:ascii="Garamond" w:hAnsi="Garamond" w:cs="Arial"/>
        </w:rPr>
        <w:t>20 (</w:t>
      </w:r>
      <w:r w:rsidR="00AD2667" w:rsidRPr="00B12200">
        <w:rPr>
          <w:rFonts w:ascii="Garamond" w:hAnsi="Garamond" w:cs="Arial"/>
        </w:rPr>
        <w:t>May 2007</w:t>
      </w:r>
      <w:r w:rsidR="00AD2667">
        <w:rPr>
          <w:rFonts w:ascii="Garamond" w:hAnsi="Garamond" w:cs="Arial"/>
        </w:rPr>
        <w:t>)</w:t>
      </w:r>
      <w:r w:rsidR="005A311E">
        <w:rPr>
          <w:rFonts w:ascii="Garamond" w:hAnsi="Garamond" w:cs="Arial"/>
        </w:rPr>
        <w:t>: 6380</w:t>
      </w:r>
      <w:r w:rsidR="005A311E">
        <w:rPr>
          <w:rFonts w:ascii="Garamond" w:hAnsi="Garamond"/>
        </w:rPr>
        <w:t>–</w:t>
      </w:r>
      <w:r w:rsidRPr="00B12200">
        <w:rPr>
          <w:rFonts w:ascii="Garamond" w:hAnsi="Garamond" w:cs="Arial"/>
        </w:rPr>
        <w:t>6381.</w:t>
      </w:r>
    </w:p>
    <w:p w14:paraId="41949174" w14:textId="77777777" w:rsidR="003033B3" w:rsidRDefault="003033B3" w:rsidP="00DC199A">
      <w:pPr>
        <w:spacing w:after="60" w:line="240" w:lineRule="auto"/>
        <w:rPr>
          <w:rFonts w:ascii="Garamond" w:hAnsi="Garamond" w:cs="Arial"/>
        </w:rPr>
      </w:pPr>
    </w:p>
    <w:p w14:paraId="648D5C07" w14:textId="77777777" w:rsidR="00852BCF" w:rsidRDefault="00852BCF" w:rsidP="00852BCF">
      <w:pPr>
        <w:rPr>
          <w:rFonts w:ascii="Garamond" w:hAnsi="Garamond"/>
        </w:rPr>
      </w:pPr>
      <w:r>
        <w:rPr>
          <w:rFonts w:ascii="Garamond" w:hAnsi="Garamond"/>
          <w:b/>
        </w:rPr>
        <w:t>Book Chapters</w:t>
      </w:r>
    </w:p>
    <w:p w14:paraId="5755F6DB" w14:textId="77777777" w:rsidR="000C2971" w:rsidRPr="000C2971" w:rsidRDefault="000C2971" w:rsidP="000C2971">
      <w:pPr>
        <w:spacing w:after="60" w:line="240" w:lineRule="auto"/>
        <w:ind w:left="900" w:hanging="720"/>
        <w:rPr>
          <w:rFonts w:ascii="Garamond" w:hAnsi="Garamond"/>
        </w:rPr>
      </w:pPr>
      <w:r>
        <w:rPr>
          <w:rFonts w:ascii="Garamond" w:hAnsi="Garamond"/>
        </w:rPr>
        <w:t xml:space="preserve">“The Dialectics of Species: Practicing Taxonomy and Evolution in Socialist China,” in David A. Bello and Daniel Burton-Rose, eds. </w:t>
      </w:r>
      <w:r w:rsidRPr="000C2971">
        <w:rPr>
          <w:rFonts w:ascii="Garamond" w:hAnsi="Garamond"/>
          <w:i/>
        </w:rPr>
        <w:t>Insect Histories of East Asia</w:t>
      </w:r>
      <w:r w:rsidRPr="000C2971">
        <w:rPr>
          <w:rFonts w:ascii="Garamond" w:hAnsi="Garamond"/>
        </w:rPr>
        <w:t xml:space="preserve"> </w:t>
      </w:r>
      <w:r>
        <w:rPr>
          <w:rFonts w:ascii="Garamond" w:hAnsi="Garamond"/>
        </w:rPr>
        <w:t xml:space="preserve">(University of Washington Press, 2020), forthcoming. </w:t>
      </w:r>
    </w:p>
    <w:p w14:paraId="68515BF7" w14:textId="17EC2473" w:rsidR="00AA5A63" w:rsidRDefault="000C2971" w:rsidP="000C2971">
      <w:pPr>
        <w:spacing w:after="60" w:line="240" w:lineRule="auto"/>
        <w:ind w:left="900" w:hanging="720"/>
        <w:rPr>
          <w:rFonts w:ascii="Garamond" w:hAnsi="Garamond"/>
        </w:rPr>
      </w:pPr>
      <w:r>
        <w:rPr>
          <w:rFonts w:ascii="Garamond" w:hAnsi="Garamond"/>
        </w:rPr>
        <w:t xml:space="preserve"> </w:t>
      </w:r>
      <w:r w:rsidR="00AA5A63">
        <w:rPr>
          <w:rFonts w:ascii="Garamond" w:hAnsi="Garamond"/>
        </w:rPr>
        <w:t xml:space="preserve">With Jeffrey Johnson and Yasu Furukawa, “Learning and Institutions: Global Developments since 1914.” In Peter Morris, ed. </w:t>
      </w:r>
      <w:r w:rsidR="00AA5A63" w:rsidRPr="00AA5A63">
        <w:rPr>
          <w:rFonts w:ascii="Garamond" w:hAnsi="Garamond"/>
          <w:i/>
          <w:iCs/>
        </w:rPr>
        <w:t>A Cultural History of Chemistry in the Modern Age</w:t>
      </w:r>
      <w:r w:rsidR="00AA5A63">
        <w:rPr>
          <w:rFonts w:ascii="Garamond" w:hAnsi="Garamond"/>
        </w:rPr>
        <w:t>, Bloomsbury forthcoming.</w:t>
      </w:r>
    </w:p>
    <w:p w14:paraId="1E105874" w14:textId="49449D3F" w:rsidR="00852BCF" w:rsidRDefault="00852BCF" w:rsidP="00852BCF">
      <w:pPr>
        <w:spacing w:after="60" w:line="240" w:lineRule="auto"/>
        <w:ind w:left="900" w:hanging="720"/>
        <w:rPr>
          <w:rFonts w:ascii="Garamond" w:hAnsi="Garamond"/>
        </w:rPr>
      </w:pPr>
      <w:r>
        <w:rPr>
          <w:rFonts w:ascii="Garamond" w:hAnsi="Garamond"/>
        </w:rPr>
        <w:t xml:space="preserve">“Global Epidemiology, Local Message: Sino-American Cooperation on Cancer Research, 1969-1990,” in Patrick Manning and Mat Savelli, eds. </w:t>
      </w:r>
      <w:r w:rsidR="00367B7A">
        <w:rPr>
          <w:rFonts w:ascii="Garamond" w:hAnsi="Garamond"/>
          <w:i/>
        </w:rPr>
        <w:t>Global Transformations in the Life Sciences, 1945–1980</w:t>
      </w:r>
      <w:r>
        <w:rPr>
          <w:rFonts w:ascii="Garamond" w:hAnsi="Garamond"/>
        </w:rPr>
        <w:t>, U</w:t>
      </w:r>
      <w:r w:rsidR="00367B7A">
        <w:rPr>
          <w:rFonts w:ascii="Garamond" w:hAnsi="Garamond"/>
        </w:rPr>
        <w:t>niversity of Pittsburgh Press, 2018</w:t>
      </w:r>
      <w:r w:rsidR="006E4B1C">
        <w:rPr>
          <w:rFonts w:ascii="Garamond" w:hAnsi="Garamond"/>
        </w:rPr>
        <w:t>, pp. 78–98.</w:t>
      </w:r>
    </w:p>
    <w:p w14:paraId="741E20CC" w14:textId="0E0AA593" w:rsidR="00852BCF" w:rsidRDefault="00852BCF" w:rsidP="00D72C80">
      <w:pPr>
        <w:spacing w:after="60" w:line="240" w:lineRule="auto"/>
        <w:ind w:left="900" w:hanging="720"/>
        <w:rPr>
          <w:rFonts w:ascii="Garamond" w:hAnsi="Garamond"/>
        </w:rPr>
      </w:pPr>
      <w:r>
        <w:rPr>
          <w:rFonts w:ascii="Garamond" w:hAnsi="Garamond"/>
        </w:rPr>
        <w:t>“</w:t>
      </w:r>
      <w:r w:rsidRPr="00C1057F">
        <w:rPr>
          <w:rFonts w:ascii="Garamond" w:hAnsi="Garamond"/>
        </w:rPr>
        <w:t>The Age of a Cell: Cell Aging in Cowdry’s Problems of Ageing and Beyond</w:t>
      </w:r>
      <w:r>
        <w:rPr>
          <w:rFonts w:ascii="Garamond" w:hAnsi="Garamond"/>
        </w:rPr>
        <w:t xml:space="preserve">,” in Karl Matlin, Jane Maienschein, and Manfred Laubichler, </w:t>
      </w:r>
      <w:r>
        <w:rPr>
          <w:rFonts w:ascii="Garamond" w:hAnsi="Garamond"/>
          <w:i/>
        </w:rPr>
        <w:t xml:space="preserve">Visions of Cell Biology: Reflections on Cowdry’s General Cytology, </w:t>
      </w:r>
      <w:r>
        <w:rPr>
          <w:rFonts w:ascii="Garamond" w:hAnsi="Garamond"/>
        </w:rPr>
        <w:t>University of Chicago Press,</w:t>
      </w:r>
      <w:r w:rsidR="00DC199A">
        <w:rPr>
          <w:rFonts w:ascii="Garamond" w:hAnsi="Garamond"/>
        </w:rPr>
        <w:t xml:space="preserve"> 2017,</w:t>
      </w:r>
      <w:r>
        <w:rPr>
          <w:rFonts w:ascii="Garamond" w:hAnsi="Garamond"/>
        </w:rPr>
        <w:t xml:space="preserve"> </w:t>
      </w:r>
      <w:r w:rsidR="00D72C80">
        <w:rPr>
          <w:rFonts w:ascii="Garamond" w:hAnsi="Garamond"/>
        </w:rPr>
        <w:t>pp. 115–133</w:t>
      </w:r>
      <w:r>
        <w:rPr>
          <w:rFonts w:ascii="Garamond" w:hAnsi="Garamond"/>
        </w:rPr>
        <w:t>.</w:t>
      </w:r>
    </w:p>
    <w:p w14:paraId="42DD16F7" w14:textId="560EF7EC" w:rsidR="00852BCF" w:rsidRDefault="00852BCF" w:rsidP="00852BCF">
      <w:pPr>
        <w:spacing w:after="60" w:line="240" w:lineRule="auto"/>
        <w:ind w:left="900" w:hanging="720"/>
        <w:rPr>
          <w:rFonts w:ascii="Garamond" w:hAnsi="Garamond"/>
        </w:rPr>
      </w:pPr>
      <w:r w:rsidRPr="00101942">
        <w:rPr>
          <w:rFonts w:ascii="Garamond" w:hAnsi="Garamond"/>
        </w:rPr>
        <w:t>“Cellular and Molecular Biolo</w:t>
      </w:r>
      <w:r>
        <w:rPr>
          <w:rFonts w:ascii="Garamond" w:hAnsi="Garamond"/>
        </w:rPr>
        <w:t>gy,” in Georgina M. Montgomery and Mark A. Largent eds</w:t>
      </w:r>
      <w:r w:rsidRPr="00101942">
        <w:rPr>
          <w:rFonts w:ascii="Garamond" w:hAnsi="Garamond"/>
        </w:rPr>
        <w:t xml:space="preserve">., </w:t>
      </w:r>
      <w:r w:rsidRPr="00101942">
        <w:rPr>
          <w:rFonts w:ascii="Garamond" w:hAnsi="Garamond"/>
          <w:i/>
        </w:rPr>
        <w:t>A Companion to the History of American Science</w:t>
      </w:r>
      <w:r w:rsidR="00A96312">
        <w:rPr>
          <w:rFonts w:ascii="Garamond" w:hAnsi="Garamond"/>
        </w:rPr>
        <w:t>, Wiley-Blackwell, 2016</w:t>
      </w:r>
      <w:r>
        <w:rPr>
          <w:rFonts w:ascii="Garamond" w:hAnsi="Garamond"/>
          <w:lang w:eastAsia="zh-CN"/>
        </w:rPr>
        <w:t>,</w:t>
      </w:r>
      <w:r>
        <w:rPr>
          <w:rFonts w:ascii="Garamond" w:hAnsi="Garamond" w:hint="eastAsia"/>
          <w:lang w:eastAsia="zh-CN"/>
        </w:rPr>
        <w:t xml:space="preserve"> </w:t>
      </w:r>
      <w:r>
        <w:rPr>
          <w:rFonts w:ascii="Garamond" w:hAnsi="Garamond"/>
        </w:rPr>
        <w:t>pp. 174-185.</w:t>
      </w:r>
    </w:p>
    <w:p w14:paraId="36C6C817" w14:textId="77777777" w:rsidR="00852BCF" w:rsidRPr="00CC3F32" w:rsidRDefault="00852BCF" w:rsidP="00852BCF">
      <w:pPr>
        <w:spacing w:after="60" w:line="240" w:lineRule="auto"/>
        <w:ind w:left="900" w:hanging="720"/>
        <w:rPr>
          <w:rFonts w:ascii="Garamond" w:hAnsi="Garamond"/>
          <w:bCs/>
        </w:rPr>
      </w:pPr>
      <w:r w:rsidRPr="00902544">
        <w:rPr>
          <w:rFonts w:ascii="Garamond" w:hAnsi="Garamond"/>
          <w:bCs/>
          <w:color w:val="000000"/>
        </w:rPr>
        <w:t>“</w:t>
      </w:r>
      <w:r>
        <w:rPr>
          <w:rFonts w:ascii="Garamond" w:hAnsi="Garamond"/>
          <w:color w:val="000000"/>
        </w:rPr>
        <w:t>Viktor Hamburger,</w:t>
      </w:r>
      <w:r w:rsidRPr="00902544">
        <w:rPr>
          <w:rFonts w:ascii="Garamond" w:hAnsi="Garamond"/>
          <w:bCs/>
          <w:color w:val="000000"/>
        </w:rPr>
        <w:t>”</w:t>
      </w:r>
      <w:r>
        <w:rPr>
          <w:rFonts w:ascii="Palatino" w:hAnsi="Palatino" w:cs="Arial"/>
          <w:sz w:val="22"/>
        </w:rPr>
        <w:t xml:space="preserve"> in </w:t>
      </w:r>
      <w:r>
        <w:rPr>
          <w:rFonts w:ascii="Garamond" w:hAnsi="Garamond"/>
          <w:bCs/>
          <w:i/>
        </w:rPr>
        <w:t>Encyclopedia of Life Sciences,</w:t>
      </w:r>
      <w:r>
        <w:rPr>
          <w:rFonts w:ascii="Garamond" w:hAnsi="Garamond"/>
          <w:bCs/>
        </w:rPr>
        <w:t xml:space="preserve"> John Wiley &amp; Sons Ltd, January 2014.</w:t>
      </w:r>
    </w:p>
    <w:p w14:paraId="02F6E357" w14:textId="77777777" w:rsidR="00852BCF" w:rsidRDefault="00852BCF" w:rsidP="00852BCF">
      <w:pPr>
        <w:spacing w:after="60" w:line="240" w:lineRule="auto"/>
        <w:ind w:left="900" w:hanging="720"/>
        <w:rPr>
          <w:rFonts w:ascii="Garamond" w:hAnsi="Garamond"/>
          <w:bCs/>
        </w:rPr>
      </w:pPr>
      <w:r w:rsidRPr="00902544">
        <w:rPr>
          <w:rFonts w:ascii="Garamond" w:hAnsi="Garamond"/>
          <w:bCs/>
          <w:color w:val="000000"/>
        </w:rPr>
        <w:t>“</w:t>
      </w:r>
      <w:r>
        <w:rPr>
          <w:rFonts w:ascii="Garamond" w:hAnsi="Garamond"/>
          <w:color w:val="000000"/>
        </w:rPr>
        <w:t>History of Apoptosis Research,</w:t>
      </w:r>
      <w:r w:rsidRPr="00902544">
        <w:rPr>
          <w:rFonts w:ascii="Garamond" w:hAnsi="Garamond"/>
          <w:bCs/>
          <w:color w:val="000000"/>
        </w:rPr>
        <w:t>”</w:t>
      </w:r>
      <w:r>
        <w:rPr>
          <w:rFonts w:ascii="Garamond" w:hAnsi="Garamond"/>
          <w:bCs/>
          <w:color w:val="000000"/>
        </w:rPr>
        <w:t xml:space="preserve"> </w:t>
      </w:r>
      <w:r>
        <w:rPr>
          <w:rFonts w:ascii="Palatino" w:hAnsi="Palatino" w:cs="Arial"/>
          <w:sz w:val="22"/>
        </w:rPr>
        <w:t xml:space="preserve">in </w:t>
      </w:r>
      <w:r>
        <w:rPr>
          <w:rFonts w:ascii="Garamond" w:hAnsi="Garamond"/>
          <w:bCs/>
          <w:i/>
        </w:rPr>
        <w:t>Encyclopedia of Life Sciences,</w:t>
      </w:r>
      <w:r>
        <w:rPr>
          <w:rFonts w:ascii="Garamond" w:hAnsi="Garamond"/>
          <w:bCs/>
        </w:rPr>
        <w:t xml:space="preserve"> John Wiley &amp; Sons Ltd, June 2012.</w:t>
      </w:r>
    </w:p>
    <w:p w14:paraId="5DB0D94E" w14:textId="77777777" w:rsidR="00852BCF" w:rsidRPr="003033B3" w:rsidRDefault="00852BCF" w:rsidP="00852BCF">
      <w:pPr>
        <w:spacing w:after="60" w:line="240" w:lineRule="auto"/>
        <w:rPr>
          <w:rFonts w:ascii="Garamond" w:hAnsi="Garamond" w:cs="Arial"/>
        </w:rPr>
      </w:pPr>
    </w:p>
    <w:p w14:paraId="2EABF451" w14:textId="1728E835" w:rsidR="00C21FEB" w:rsidRPr="0097563F" w:rsidRDefault="005B1D55" w:rsidP="00CA17AF">
      <w:pPr>
        <w:spacing w:after="60" w:line="240" w:lineRule="auto"/>
        <w:ind w:left="900" w:hanging="720"/>
        <w:rPr>
          <w:rFonts w:ascii="Garamond" w:hAnsi="Garamond"/>
          <w:bCs/>
          <w:iCs/>
          <w:color w:val="000000"/>
        </w:rPr>
      </w:pPr>
      <w:r w:rsidRPr="0097563F">
        <w:rPr>
          <w:rFonts w:ascii="Garamond" w:hAnsi="Garamond"/>
          <w:bCs/>
          <w:i/>
          <w:color w:val="000000"/>
        </w:rPr>
        <w:t>Articles</w:t>
      </w:r>
      <w:r w:rsidR="004130E0" w:rsidRPr="0097563F">
        <w:rPr>
          <w:rFonts w:ascii="Garamond" w:hAnsi="Garamond"/>
          <w:bCs/>
          <w:i/>
          <w:color w:val="000000"/>
        </w:rPr>
        <w:t xml:space="preserve"> in</w:t>
      </w:r>
      <w:r w:rsidRPr="0097563F">
        <w:rPr>
          <w:rFonts w:ascii="Garamond" w:hAnsi="Garamond"/>
          <w:bCs/>
          <w:i/>
          <w:color w:val="000000"/>
        </w:rPr>
        <w:t xml:space="preserve"> the </w:t>
      </w:r>
      <w:r w:rsidR="002F4795" w:rsidRPr="0097563F">
        <w:rPr>
          <w:rFonts w:ascii="Garamond" w:hAnsi="Garamond"/>
          <w:bCs/>
          <w:iCs/>
          <w:color w:val="000000"/>
        </w:rPr>
        <w:t>Embryo Project Encyclopedia</w:t>
      </w:r>
      <w:r w:rsidR="002F4795" w:rsidRPr="0097563F">
        <w:rPr>
          <w:rFonts w:ascii="Garamond" w:hAnsi="Garamond"/>
          <w:bCs/>
          <w:i/>
          <w:color w:val="000000"/>
        </w:rPr>
        <w:t xml:space="preserve"> (</w:t>
      </w:r>
      <w:hyperlink r:id="rId8" w:history="1">
        <w:r w:rsidR="002A00F7" w:rsidRPr="0097563F">
          <w:rPr>
            <w:rStyle w:val="Hyperlink"/>
            <w:rFonts w:ascii="Garamond" w:hAnsi="Garamond"/>
            <w:bCs/>
            <w:i/>
          </w:rPr>
          <w:t>http://embryo.asu.edu</w:t>
        </w:r>
      </w:hyperlink>
      <w:r w:rsidR="0097563F">
        <w:rPr>
          <w:rFonts w:ascii="Garamond" w:hAnsi="Garamond"/>
          <w:bCs/>
          <w:i/>
          <w:color w:val="000000"/>
        </w:rPr>
        <w:t>, a</w:t>
      </w:r>
      <w:r w:rsidR="0097563F" w:rsidRPr="0097563F">
        <w:rPr>
          <w:rFonts w:ascii="Garamond" w:hAnsi="Garamond"/>
          <w:bCs/>
          <w:i/>
          <w:color w:val="000000"/>
        </w:rPr>
        <w:t xml:space="preserve">n online encyclopedia that </w:t>
      </w:r>
      <w:r w:rsidR="00140475">
        <w:rPr>
          <w:rFonts w:ascii="Garamond" w:hAnsi="Garamond"/>
          <w:bCs/>
          <w:i/>
          <w:color w:val="000000"/>
        </w:rPr>
        <w:t>was awarded the</w:t>
      </w:r>
      <w:r w:rsidR="0097563F" w:rsidRPr="0097563F">
        <w:rPr>
          <w:rFonts w:ascii="Garamond" w:hAnsi="Garamond"/>
          <w:bCs/>
          <w:i/>
          <w:color w:val="000000"/>
        </w:rPr>
        <w:t xml:space="preserve"> 2018 Hazen Prize </w:t>
      </w:r>
      <w:r w:rsidR="00140475">
        <w:rPr>
          <w:rFonts w:ascii="Garamond" w:hAnsi="Garamond"/>
          <w:bCs/>
          <w:i/>
          <w:color w:val="000000"/>
        </w:rPr>
        <w:t>by</w:t>
      </w:r>
      <w:r w:rsidR="0097563F" w:rsidRPr="0097563F">
        <w:rPr>
          <w:rFonts w:ascii="Garamond" w:hAnsi="Garamond"/>
          <w:bCs/>
          <w:i/>
          <w:color w:val="000000"/>
        </w:rPr>
        <w:t xml:space="preserve"> the History of Science Society)</w:t>
      </w:r>
    </w:p>
    <w:p w14:paraId="767D116C" w14:textId="594002D9" w:rsidR="00BB008C" w:rsidRDefault="00BB008C" w:rsidP="00EA5BC4">
      <w:pPr>
        <w:spacing w:after="60" w:line="240" w:lineRule="auto"/>
        <w:ind w:left="900" w:hanging="720"/>
        <w:rPr>
          <w:rFonts w:ascii="Garamond" w:hAnsi="Garamond"/>
          <w:color w:val="000000"/>
        </w:rPr>
      </w:pPr>
      <w:r>
        <w:rPr>
          <w:rFonts w:ascii="Garamond" w:hAnsi="Garamond"/>
          <w:color w:val="000000"/>
        </w:rPr>
        <w:t>“</w:t>
      </w:r>
      <w:r w:rsidRPr="00BB008C">
        <w:rPr>
          <w:rFonts w:ascii="Garamond" w:hAnsi="Garamond"/>
          <w:color w:val="000000"/>
        </w:rPr>
        <w:t>Robert Geoffrey Edwards's Study of in vitro Mammalian Oocyte Maturation, 1960 to 1965</w:t>
      </w:r>
      <w:r w:rsidR="002F4795">
        <w:rPr>
          <w:rFonts w:ascii="Garamond" w:hAnsi="Garamond"/>
          <w:color w:val="000000"/>
        </w:rPr>
        <w:t>,</w:t>
      </w:r>
      <w:r>
        <w:rPr>
          <w:rFonts w:ascii="Garamond" w:hAnsi="Garamond"/>
          <w:color w:val="000000"/>
        </w:rPr>
        <w:t>”</w:t>
      </w:r>
      <w:r w:rsidR="00493807">
        <w:rPr>
          <w:rFonts w:ascii="Garamond" w:hAnsi="Garamond"/>
          <w:color w:val="000000"/>
        </w:rPr>
        <w:t xml:space="preserve"> </w:t>
      </w:r>
      <w:r w:rsidR="00CA17AF" w:rsidRPr="00AC3D82">
        <w:rPr>
          <w:rFonts w:ascii="Garamond" w:hAnsi="Garamond"/>
          <w:i/>
        </w:rPr>
        <w:t>Embryo Project Encyclopedia</w:t>
      </w:r>
      <w:r w:rsidR="00CA17AF">
        <w:rPr>
          <w:rFonts w:ascii="Garamond" w:hAnsi="Garamond"/>
        </w:rPr>
        <w:t xml:space="preserve"> (2014</w:t>
      </w:r>
      <w:r w:rsidR="00CA17AF" w:rsidRPr="00AC3D82">
        <w:rPr>
          <w:rFonts w:ascii="Garamond" w:hAnsi="Garamond"/>
        </w:rPr>
        <w:t>) ISSN: 1940-5030.</w:t>
      </w:r>
    </w:p>
    <w:p w14:paraId="6A7D4677" w14:textId="77777777" w:rsidR="00CA17AF" w:rsidRPr="00AC3D82" w:rsidRDefault="00CA17AF" w:rsidP="00CA17AF">
      <w:pPr>
        <w:spacing w:after="60" w:line="240" w:lineRule="auto"/>
        <w:ind w:left="900" w:hanging="720"/>
        <w:rPr>
          <w:rFonts w:ascii="Garamond" w:hAnsi="Garamond"/>
          <w:color w:val="000000"/>
        </w:rPr>
      </w:pPr>
      <w:r w:rsidRPr="00AC3D82">
        <w:rPr>
          <w:rFonts w:ascii="Garamond" w:hAnsi="Garamond"/>
          <w:color w:val="000000"/>
        </w:rPr>
        <w:t>“</w:t>
      </w:r>
      <w:r>
        <w:rPr>
          <w:rFonts w:ascii="Garamond" w:hAnsi="Garamond"/>
          <w:color w:val="000000"/>
        </w:rPr>
        <w:t>‘Cellular Death in Morphogenesis of the Avian Wing (1962)</w:t>
      </w:r>
      <w:r w:rsidRPr="00AC3D82">
        <w:rPr>
          <w:rFonts w:ascii="Garamond" w:hAnsi="Garamond"/>
          <w:color w:val="000000"/>
        </w:rPr>
        <w:t>,</w:t>
      </w:r>
      <w:r>
        <w:rPr>
          <w:rFonts w:ascii="Garamond" w:hAnsi="Garamond"/>
          <w:color w:val="000000"/>
        </w:rPr>
        <w:t>’</w:t>
      </w:r>
      <w:r w:rsidRPr="00AC3D82">
        <w:rPr>
          <w:rFonts w:ascii="Garamond" w:hAnsi="Garamond"/>
          <w:color w:val="000000"/>
        </w:rPr>
        <w:t xml:space="preserve"> by </w:t>
      </w:r>
      <w:r>
        <w:rPr>
          <w:rFonts w:ascii="Garamond" w:hAnsi="Garamond"/>
          <w:color w:val="000000"/>
        </w:rPr>
        <w:t>John W. Saunders Jr., et al.</w:t>
      </w:r>
      <w:r>
        <w:rPr>
          <w:rFonts w:ascii="Garamond" w:hAnsi="Garamond"/>
        </w:rPr>
        <w:t>,”</w:t>
      </w:r>
      <w:r w:rsidRPr="00AC3D82">
        <w:rPr>
          <w:rFonts w:ascii="Garamond" w:hAnsi="Garamond"/>
        </w:rPr>
        <w:t xml:space="preserve"> </w:t>
      </w:r>
      <w:r w:rsidRPr="00AC3D82">
        <w:rPr>
          <w:rFonts w:ascii="Garamond" w:hAnsi="Garamond"/>
          <w:i/>
        </w:rPr>
        <w:t>Embryo Project Encyclopedia</w:t>
      </w:r>
      <w:r>
        <w:rPr>
          <w:rFonts w:ascii="Garamond" w:hAnsi="Garamond"/>
        </w:rPr>
        <w:t xml:space="preserve"> (2014</w:t>
      </w:r>
      <w:r w:rsidRPr="00AC3D82">
        <w:rPr>
          <w:rFonts w:ascii="Garamond" w:hAnsi="Garamond"/>
        </w:rPr>
        <w:t>) ISSN: 1940-5030.</w:t>
      </w:r>
    </w:p>
    <w:p w14:paraId="6305375E" w14:textId="77777777" w:rsidR="00CA17AF" w:rsidRPr="00AC3D82" w:rsidRDefault="00CA17AF" w:rsidP="00CA17AF">
      <w:pPr>
        <w:spacing w:after="60" w:line="240" w:lineRule="auto"/>
        <w:ind w:left="900" w:hanging="720"/>
        <w:rPr>
          <w:rFonts w:ascii="Garamond" w:hAnsi="Garamond"/>
          <w:color w:val="000000"/>
        </w:rPr>
      </w:pPr>
      <w:r w:rsidRPr="00AC3D82">
        <w:rPr>
          <w:rFonts w:ascii="Garamond" w:hAnsi="Garamond"/>
          <w:color w:val="000000"/>
        </w:rPr>
        <w:t>“</w:t>
      </w:r>
      <w:r>
        <w:rPr>
          <w:rFonts w:ascii="Garamond" w:hAnsi="Garamond"/>
          <w:color w:val="000000"/>
        </w:rPr>
        <w:t>‘</w:t>
      </w:r>
      <w:r w:rsidRPr="00AC3D82">
        <w:rPr>
          <w:rFonts w:ascii="Garamond" w:hAnsi="Garamond"/>
          <w:color w:val="000000"/>
        </w:rPr>
        <w:t>On the Permanent Life of Tissues outside of the Organism</w:t>
      </w:r>
      <w:r>
        <w:rPr>
          <w:rFonts w:ascii="Garamond" w:hAnsi="Garamond"/>
          <w:color w:val="000000"/>
        </w:rPr>
        <w:t xml:space="preserve"> </w:t>
      </w:r>
      <w:r w:rsidRPr="00AC3D82">
        <w:rPr>
          <w:rFonts w:ascii="Garamond" w:hAnsi="Garamond"/>
          <w:color w:val="000000"/>
        </w:rPr>
        <w:t>(1912),</w:t>
      </w:r>
      <w:r>
        <w:rPr>
          <w:rFonts w:ascii="Garamond" w:hAnsi="Garamond"/>
          <w:color w:val="000000"/>
        </w:rPr>
        <w:t>’</w:t>
      </w:r>
      <w:r w:rsidRPr="00AC3D82">
        <w:rPr>
          <w:rFonts w:ascii="Garamond" w:hAnsi="Garamond"/>
          <w:color w:val="000000"/>
        </w:rPr>
        <w:t xml:space="preserve"> by Alexis Carrel</w:t>
      </w:r>
      <w:r>
        <w:rPr>
          <w:rFonts w:ascii="Garamond" w:hAnsi="Garamond"/>
        </w:rPr>
        <w:t>,”</w:t>
      </w:r>
      <w:r w:rsidRPr="00AC3D82">
        <w:rPr>
          <w:rFonts w:ascii="Garamond" w:hAnsi="Garamond"/>
        </w:rPr>
        <w:t xml:space="preserve"> </w:t>
      </w:r>
      <w:r w:rsidRPr="00AC3D82">
        <w:rPr>
          <w:rFonts w:ascii="Garamond" w:hAnsi="Garamond"/>
          <w:i/>
        </w:rPr>
        <w:t>Embryo Project Encyclopedia</w:t>
      </w:r>
      <w:r>
        <w:rPr>
          <w:rFonts w:ascii="Garamond" w:hAnsi="Garamond"/>
        </w:rPr>
        <w:t xml:space="preserve"> (2012</w:t>
      </w:r>
      <w:r w:rsidRPr="00AC3D82">
        <w:rPr>
          <w:rFonts w:ascii="Garamond" w:hAnsi="Garamond"/>
        </w:rPr>
        <w:t>) ISSN: 1940-5030.</w:t>
      </w:r>
    </w:p>
    <w:p w14:paraId="5A29FFD1" w14:textId="59F7F587" w:rsidR="00CA17AF" w:rsidRDefault="004022A7" w:rsidP="00CA17AF">
      <w:pPr>
        <w:spacing w:after="60" w:line="240" w:lineRule="auto"/>
        <w:ind w:left="900" w:hanging="720"/>
        <w:rPr>
          <w:rFonts w:ascii="Garamond" w:hAnsi="Garamond"/>
          <w:color w:val="000000"/>
        </w:rPr>
      </w:pPr>
      <w:r>
        <w:rPr>
          <w:rFonts w:ascii="Garamond" w:hAnsi="Garamond"/>
          <w:bCs/>
        </w:rPr>
        <w:t xml:space="preserve">With </w:t>
      </w:r>
      <w:r w:rsidR="00CA17AF">
        <w:rPr>
          <w:rFonts w:ascii="Garamond" w:hAnsi="Garamond"/>
          <w:bCs/>
        </w:rPr>
        <w:t xml:space="preserve">Karen Wellner, </w:t>
      </w:r>
      <w:r w:rsidR="00CA17AF" w:rsidRPr="004810A8">
        <w:rPr>
          <w:rFonts w:ascii="Garamond" w:hAnsi="Garamond"/>
          <w:color w:val="000000"/>
        </w:rPr>
        <w:t>“Review of Icons of Life: A Cultural History of Human Embryos (2009) by Lynn M. Morgan</w:t>
      </w:r>
      <w:r w:rsidR="00CA17AF">
        <w:rPr>
          <w:rFonts w:ascii="Garamond" w:hAnsi="Garamond"/>
          <w:color w:val="000000"/>
        </w:rPr>
        <w:t xml:space="preserve">,” </w:t>
      </w:r>
      <w:r w:rsidR="00CA17AF" w:rsidRPr="004810A8">
        <w:rPr>
          <w:rFonts w:ascii="Garamond" w:hAnsi="Garamond"/>
          <w:i/>
          <w:color w:val="000000"/>
        </w:rPr>
        <w:t>Embryo Project Encyclopedia</w:t>
      </w:r>
      <w:r w:rsidR="00CA17AF" w:rsidRPr="004810A8">
        <w:rPr>
          <w:rFonts w:ascii="Garamond" w:hAnsi="Garamond"/>
          <w:color w:val="000000"/>
        </w:rPr>
        <w:t xml:space="preserve"> (2012) ISSN: 1940-5030</w:t>
      </w:r>
      <w:r w:rsidR="00CA17AF">
        <w:rPr>
          <w:rFonts w:ascii="Garamond" w:hAnsi="Garamond"/>
          <w:color w:val="000000"/>
        </w:rPr>
        <w:t xml:space="preserve">. </w:t>
      </w:r>
    </w:p>
    <w:p w14:paraId="1847D9A2" w14:textId="77777777" w:rsidR="00CA17AF" w:rsidRDefault="00CA17AF" w:rsidP="00CA17AF">
      <w:pPr>
        <w:spacing w:after="60" w:line="240" w:lineRule="auto"/>
        <w:ind w:left="900" w:hanging="720"/>
        <w:rPr>
          <w:rFonts w:ascii="Garamond" w:hAnsi="Garamond"/>
        </w:rPr>
      </w:pPr>
      <w:r>
        <w:rPr>
          <w:rFonts w:ascii="Garamond" w:hAnsi="Garamond"/>
        </w:rPr>
        <w:t>“</w:t>
      </w:r>
      <w:r w:rsidRPr="00607CF3">
        <w:rPr>
          <w:rFonts w:ascii="Garamond" w:hAnsi="Garamond"/>
        </w:rPr>
        <w:t>Alexis Carrel's Immortal Chick Heart Tissue Cultures (1912—1946)</w:t>
      </w:r>
      <w:r>
        <w:rPr>
          <w:rFonts w:ascii="Garamond" w:hAnsi="Garamond"/>
        </w:rPr>
        <w:t>,”</w:t>
      </w:r>
      <w:r w:rsidRPr="00AC3D82">
        <w:rPr>
          <w:rFonts w:ascii="Garamond" w:hAnsi="Garamond"/>
        </w:rPr>
        <w:t xml:space="preserve"> </w:t>
      </w:r>
      <w:r w:rsidRPr="00AC3D82">
        <w:rPr>
          <w:rFonts w:ascii="Garamond" w:hAnsi="Garamond"/>
          <w:i/>
        </w:rPr>
        <w:t>Embryo Project Encyclopedia</w:t>
      </w:r>
      <w:r>
        <w:rPr>
          <w:rFonts w:ascii="Garamond" w:hAnsi="Garamond"/>
        </w:rPr>
        <w:t xml:space="preserve"> (2012</w:t>
      </w:r>
      <w:r w:rsidRPr="00AC3D82">
        <w:rPr>
          <w:rFonts w:ascii="Garamond" w:hAnsi="Garamond"/>
        </w:rPr>
        <w:t>) ISSN: 1940-5030.</w:t>
      </w:r>
    </w:p>
    <w:p w14:paraId="1774D420" w14:textId="77777777" w:rsidR="00CA17AF" w:rsidRDefault="00CA17AF" w:rsidP="00CA17AF">
      <w:pPr>
        <w:spacing w:after="60" w:line="240" w:lineRule="auto"/>
        <w:ind w:left="900" w:hanging="720"/>
        <w:rPr>
          <w:rFonts w:ascii="Garamond" w:hAnsi="Garamond"/>
        </w:rPr>
      </w:pPr>
      <w:r>
        <w:rPr>
          <w:rFonts w:ascii="Garamond" w:hAnsi="Garamond"/>
        </w:rPr>
        <w:t>“The Discovery of p53 Protein,”</w:t>
      </w:r>
      <w:r w:rsidRPr="00AC3D82">
        <w:rPr>
          <w:rFonts w:ascii="Garamond" w:hAnsi="Garamond"/>
        </w:rPr>
        <w:t xml:space="preserve"> </w:t>
      </w:r>
      <w:r w:rsidRPr="00AC3D82">
        <w:rPr>
          <w:rFonts w:ascii="Garamond" w:hAnsi="Garamond"/>
          <w:i/>
        </w:rPr>
        <w:t>Embryo Project Encyclopedia</w:t>
      </w:r>
      <w:r>
        <w:rPr>
          <w:rFonts w:ascii="Garamond" w:hAnsi="Garamond"/>
        </w:rPr>
        <w:t xml:space="preserve"> (2011</w:t>
      </w:r>
      <w:r w:rsidRPr="00AC3D82">
        <w:rPr>
          <w:rFonts w:ascii="Garamond" w:hAnsi="Garamond"/>
        </w:rPr>
        <w:t>) ISSN: 1940-5030.</w:t>
      </w:r>
    </w:p>
    <w:p w14:paraId="77FA92E8" w14:textId="77777777" w:rsidR="00CA17AF" w:rsidRDefault="00CA17AF" w:rsidP="00CA17AF">
      <w:pPr>
        <w:spacing w:after="60" w:line="240" w:lineRule="auto"/>
        <w:ind w:left="900" w:hanging="720"/>
        <w:rPr>
          <w:rFonts w:ascii="Garamond" w:hAnsi="Garamond"/>
        </w:rPr>
      </w:pPr>
      <w:r>
        <w:rPr>
          <w:rFonts w:ascii="Garamond" w:hAnsi="Garamond"/>
        </w:rPr>
        <w:t>“China’s One-Child Policy,”</w:t>
      </w:r>
      <w:r w:rsidRPr="00AC3D82">
        <w:rPr>
          <w:rFonts w:ascii="Garamond" w:hAnsi="Garamond"/>
        </w:rPr>
        <w:t xml:space="preserve"> </w:t>
      </w:r>
      <w:r w:rsidRPr="00AC3D82">
        <w:rPr>
          <w:rFonts w:ascii="Garamond" w:hAnsi="Garamond"/>
          <w:i/>
        </w:rPr>
        <w:t>Embryo Project Encyclopedia</w:t>
      </w:r>
      <w:r>
        <w:rPr>
          <w:rFonts w:ascii="Garamond" w:hAnsi="Garamond"/>
        </w:rPr>
        <w:t xml:space="preserve"> (2011</w:t>
      </w:r>
      <w:r w:rsidRPr="00AC3D82">
        <w:rPr>
          <w:rFonts w:ascii="Garamond" w:hAnsi="Garamond"/>
        </w:rPr>
        <w:t>) ISSN: 1940-5030.</w:t>
      </w:r>
    </w:p>
    <w:p w14:paraId="62E2D2D4" w14:textId="77777777" w:rsidR="00CA17AF" w:rsidRDefault="00CA17AF" w:rsidP="00CA17AF">
      <w:pPr>
        <w:spacing w:after="60" w:line="240" w:lineRule="auto"/>
        <w:ind w:left="900" w:hanging="720"/>
        <w:rPr>
          <w:rFonts w:ascii="Garamond" w:hAnsi="Garamond"/>
        </w:rPr>
      </w:pPr>
      <w:r>
        <w:rPr>
          <w:rFonts w:ascii="Garamond" w:hAnsi="Garamond"/>
        </w:rPr>
        <w:t>“</w:t>
      </w:r>
      <w:r w:rsidRPr="00676C4B">
        <w:rPr>
          <w:rFonts w:ascii="Garamond" w:hAnsi="Garamond"/>
        </w:rPr>
        <w:t xml:space="preserve">China’s First Baby Conceived through </w:t>
      </w:r>
      <w:r>
        <w:rPr>
          <w:rFonts w:ascii="Garamond" w:hAnsi="Garamond"/>
          <w:i/>
        </w:rPr>
        <w:t>in v</w:t>
      </w:r>
      <w:r w:rsidRPr="00676C4B">
        <w:rPr>
          <w:rFonts w:ascii="Garamond" w:hAnsi="Garamond"/>
          <w:i/>
        </w:rPr>
        <w:t>itro</w:t>
      </w:r>
      <w:r w:rsidRPr="00676C4B">
        <w:rPr>
          <w:rFonts w:ascii="Garamond" w:hAnsi="Garamond"/>
        </w:rPr>
        <w:t xml:space="preserve"> Fertilization-Embryonic Transfer, by Zhang Lizhu’s Research Team</w:t>
      </w:r>
      <w:r>
        <w:rPr>
          <w:rFonts w:ascii="Garamond" w:hAnsi="Garamond"/>
        </w:rPr>
        <w:t>,”</w:t>
      </w:r>
      <w:r w:rsidRPr="00AC3D82">
        <w:rPr>
          <w:rFonts w:ascii="Garamond" w:hAnsi="Garamond"/>
        </w:rPr>
        <w:t xml:space="preserve"> </w:t>
      </w:r>
      <w:r w:rsidRPr="00AC3D82">
        <w:rPr>
          <w:rFonts w:ascii="Garamond" w:hAnsi="Garamond"/>
          <w:i/>
        </w:rPr>
        <w:t>Embryo Project Encyclopedia</w:t>
      </w:r>
      <w:r>
        <w:rPr>
          <w:rFonts w:ascii="Garamond" w:hAnsi="Garamond"/>
        </w:rPr>
        <w:t xml:space="preserve"> (2011</w:t>
      </w:r>
      <w:r w:rsidRPr="00AC3D82">
        <w:rPr>
          <w:rFonts w:ascii="Garamond" w:hAnsi="Garamond"/>
        </w:rPr>
        <w:t>) ISSN: 1940-5030.</w:t>
      </w:r>
    </w:p>
    <w:p w14:paraId="32BEF54B" w14:textId="77777777" w:rsidR="00CA17AF" w:rsidRDefault="00CA17AF" w:rsidP="00CA17AF">
      <w:pPr>
        <w:spacing w:after="60" w:line="240" w:lineRule="auto"/>
        <w:ind w:left="900" w:hanging="720"/>
        <w:rPr>
          <w:rFonts w:ascii="Garamond" w:hAnsi="Garamond"/>
        </w:rPr>
      </w:pPr>
      <w:r>
        <w:rPr>
          <w:rFonts w:ascii="Garamond" w:hAnsi="Garamond"/>
        </w:rPr>
        <w:t>“</w:t>
      </w:r>
      <w:r w:rsidRPr="006D0000">
        <w:rPr>
          <w:rFonts w:ascii="Garamond" w:hAnsi="Garamond"/>
        </w:rPr>
        <w:t>Zhang Lizhu (1921– )</w:t>
      </w:r>
      <w:r>
        <w:rPr>
          <w:rFonts w:ascii="Garamond" w:hAnsi="Garamond"/>
        </w:rPr>
        <w:t>,”</w:t>
      </w:r>
      <w:r w:rsidRPr="00AC3D82">
        <w:rPr>
          <w:rFonts w:ascii="Garamond" w:hAnsi="Garamond"/>
        </w:rPr>
        <w:t xml:space="preserve"> </w:t>
      </w:r>
      <w:r w:rsidRPr="00AC3D82">
        <w:rPr>
          <w:rFonts w:ascii="Garamond" w:hAnsi="Garamond"/>
          <w:i/>
        </w:rPr>
        <w:t>Embryo Project Encyclopedia</w:t>
      </w:r>
      <w:r>
        <w:rPr>
          <w:rFonts w:ascii="Garamond" w:hAnsi="Garamond"/>
        </w:rPr>
        <w:t xml:space="preserve"> (2011</w:t>
      </w:r>
      <w:r w:rsidRPr="00AC3D82">
        <w:rPr>
          <w:rFonts w:ascii="Garamond" w:hAnsi="Garamond"/>
        </w:rPr>
        <w:t>) ISSN: 1940-5030.</w:t>
      </w:r>
    </w:p>
    <w:p w14:paraId="62D515C3" w14:textId="77777777" w:rsidR="00CA17AF" w:rsidRDefault="00CA17AF" w:rsidP="00CA17AF">
      <w:pPr>
        <w:spacing w:after="60" w:line="240" w:lineRule="auto"/>
        <w:ind w:left="900" w:hanging="720"/>
        <w:rPr>
          <w:rFonts w:ascii="Garamond" w:hAnsi="Garamond"/>
        </w:rPr>
      </w:pPr>
      <w:r>
        <w:rPr>
          <w:rFonts w:ascii="Garamond" w:hAnsi="Garamond"/>
        </w:rPr>
        <w:t>“</w:t>
      </w:r>
      <w:r w:rsidRPr="00B93392">
        <w:rPr>
          <w:rFonts w:ascii="Garamond" w:hAnsi="Garamond"/>
        </w:rPr>
        <w:t xml:space="preserve">Robert Geoffrey Edwards’s Study of Fertilization of Human Oocytes Matured </w:t>
      </w:r>
      <w:r w:rsidRPr="00B93392">
        <w:rPr>
          <w:rFonts w:ascii="Garamond" w:hAnsi="Garamond"/>
          <w:i/>
        </w:rPr>
        <w:t>in vitro</w:t>
      </w:r>
      <w:r w:rsidRPr="00B93392">
        <w:rPr>
          <w:rFonts w:ascii="Garamond" w:hAnsi="Garamond"/>
        </w:rPr>
        <w:t>, 1965 to 1969</w:t>
      </w:r>
      <w:r>
        <w:rPr>
          <w:rFonts w:ascii="Garamond" w:hAnsi="Garamond"/>
        </w:rPr>
        <w:t xml:space="preserve">,” </w:t>
      </w:r>
      <w:r w:rsidRPr="00AC3D82">
        <w:rPr>
          <w:rFonts w:ascii="Garamond" w:hAnsi="Garamond"/>
          <w:i/>
        </w:rPr>
        <w:t>Embryo Project Encyclopedia</w:t>
      </w:r>
      <w:r>
        <w:rPr>
          <w:rFonts w:ascii="Garamond" w:hAnsi="Garamond"/>
        </w:rPr>
        <w:t xml:space="preserve"> (2011</w:t>
      </w:r>
      <w:r w:rsidRPr="00AC3D82">
        <w:rPr>
          <w:rFonts w:ascii="Garamond" w:hAnsi="Garamond"/>
        </w:rPr>
        <w:t>) ISSN: 1940-5030.</w:t>
      </w:r>
    </w:p>
    <w:p w14:paraId="23B0B9AD" w14:textId="77777777" w:rsidR="00CA17AF" w:rsidRDefault="00CA17AF" w:rsidP="00CA17AF">
      <w:pPr>
        <w:spacing w:after="60" w:line="240" w:lineRule="auto"/>
        <w:ind w:left="900" w:hanging="720"/>
        <w:rPr>
          <w:rFonts w:ascii="Garamond" w:hAnsi="Garamond"/>
        </w:rPr>
      </w:pPr>
      <w:r>
        <w:rPr>
          <w:rFonts w:ascii="Garamond" w:hAnsi="Garamond"/>
        </w:rPr>
        <w:t>“</w:t>
      </w:r>
      <w:r w:rsidRPr="00676C4B">
        <w:rPr>
          <w:rFonts w:ascii="Garamond" w:hAnsi="Garamond"/>
        </w:rPr>
        <w:t>Robert Geoffrey Edwards and Patrick Christopher Steptoe’s Clinical Research in Human in vitro Fertilization and Embryo Transfer, 1969–1980</w:t>
      </w:r>
      <w:r>
        <w:rPr>
          <w:rFonts w:ascii="Garamond" w:hAnsi="Garamond"/>
        </w:rPr>
        <w:t xml:space="preserve">,” </w:t>
      </w:r>
      <w:r w:rsidRPr="00AC3D82">
        <w:rPr>
          <w:rFonts w:ascii="Garamond" w:hAnsi="Garamond"/>
          <w:i/>
        </w:rPr>
        <w:t>Embryo Project Encyclopedia</w:t>
      </w:r>
      <w:r>
        <w:rPr>
          <w:rFonts w:ascii="Garamond" w:hAnsi="Garamond"/>
        </w:rPr>
        <w:t xml:space="preserve"> (2011</w:t>
      </w:r>
      <w:r w:rsidRPr="00AC3D82">
        <w:rPr>
          <w:rFonts w:ascii="Garamond" w:hAnsi="Garamond"/>
        </w:rPr>
        <w:t>) ISSN: 1940-5030.</w:t>
      </w:r>
    </w:p>
    <w:p w14:paraId="4DCFE189" w14:textId="77777777" w:rsidR="00CA17AF" w:rsidRDefault="00CA17AF" w:rsidP="00CA17AF">
      <w:pPr>
        <w:spacing w:after="60" w:line="240" w:lineRule="auto"/>
        <w:ind w:left="900" w:hanging="720"/>
        <w:rPr>
          <w:rFonts w:ascii="Garamond" w:hAnsi="Garamond"/>
        </w:rPr>
      </w:pPr>
      <w:r>
        <w:rPr>
          <w:rFonts w:ascii="Garamond" w:hAnsi="Garamond"/>
        </w:rPr>
        <w:t>“‘</w:t>
      </w:r>
      <w:r w:rsidRPr="00DC32D9">
        <w:rPr>
          <w:rFonts w:ascii="Garamond" w:hAnsi="Garamond"/>
          <w:color w:val="000000"/>
        </w:rPr>
        <w:t>Apoptosis: A Basic Biological Phenomenon with Wide-Ranging Implications in Tissue Kinetics,</w:t>
      </w:r>
      <w:r>
        <w:rPr>
          <w:rFonts w:ascii="Garamond" w:hAnsi="Garamond"/>
          <w:color w:val="000000"/>
        </w:rPr>
        <w:t>’</w:t>
      </w:r>
      <w:r w:rsidRPr="00DC32D9">
        <w:rPr>
          <w:rFonts w:ascii="Garamond" w:hAnsi="Garamond"/>
          <w:color w:val="000000"/>
        </w:rPr>
        <w:t xml:space="preserve"> by J. F. R. Kerr, A. H. Wyllie and A. R. Currie</w:t>
      </w:r>
      <w:r>
        <w:rPr>
          <w:rFonts w:ascii="Garamond" w:hAnsi="Garamond"/>
        </w:rPr>
        <w:t>,”</w:t>
      </w:r>
      <w:r w:rsidRPr="00AC3D82">
        <w:rPr>
          <w:rFonts w:ascii="Garamond" w:hAnsi="Garamond"/>
        </w:rPr>
        <w:t xml:space="preserve"> </w:t>
      </w:r>
      <w:r w:rsidRPr="00AC3D82">
        <w:rPr>
          <w:rFonts w:ascii="Garamond" w:hAnsi="Garamond"/>
          <w:i/>
        </w:rPr>
        <w:t>Embryo Project Encyclopedia</w:t>
      </w:r>
      <w:r>
        <w:rPr>
          <w:rFonts w:ascii="Garamond" w:hAnsi="Garamond"/>
        </w:rPr>
        <w:t xml:space="preserve"> (2011</w:t>
      </w:r>
      <w:r w:rsidRPr="00AC3D82">
        <w:rPr>
          <w:rFonts w:ascii="Garamond" w:hAnsi="Garamond"/>
        </w:rPr>
        <w:t>) ISSN: 1940-5030.</w:t>
      </w:r>
    </w:p>
    <w:p w14:paraId="3B0C2DBF" w14:textId="77777777" w:rsidR="00CA17AF" w:rsidRPr="00CF13CC" w:rsidRDefault="00CA17AF" w:rsidP="00CA17AF">
      <w:pPr>
        <w:spacing w:after="60" w:line="240" w:lineRule="auto"/>
        <w:ind w:left="900" w:hanging="720"/>
        <w:rPr>
          <w:rFonts w:ascii="Garamond" w:hAnsi="Garamond"/>
        </w:rPr>
      </w:pPr>
      <w:r>
        <w:rPr>
          <w:rFonts w:ascii="Garamond" w:hAnsi="Garamond"/>
        </w:rPr>
        <w:t>“‘</w:t>
      </w:r>
      <w:r w:rsidRPr="00CF13CC">
        <w:rPr>
          <w:rFonts w:ascii="Garamond" w:hAnsi="Garamond"/>
        </w:rPr>
        <w:t>Programmed Cell Death–II. Endocrine Potentiation of the Breakdown of the Intersegmental Muscles of Silkmoths,</w:t>
      </w:r>
      <w:r>
        <w:rPr>
          <w:rFonts w:ascii="Garamond" w:hAnsi="Garamond"/>
        </w:rPr>
        <w:t>’</w:t>
      </w:r>
      <w:r w:rsidRPr="00CF13CC">
        <w:rPr>
          <w:rFonts w:ascii="Garamond" w:hAnsi="Garamond"/>
        </w:rPr>
        <w:t xml:space="preserve"> by Richard A. Lockshin and</w:t>
      </w:r>
      <w:r>
        <w:rPr>
          <w:rFonts w:ascii="Garamond" w:hAnsi="Garamond"/>
        </w:rPr>
        <w:t xml:space="preserve"> Carroll M. Williams (1964),”</w:t>
      </w:r>
      <w:r w:rsidRPr="00AC3D82">
        <w:rPr>
          <w:rFonts w:ascii="Garamond" w:hAnsi="Garamond"/>
        </w:rPr>
        <w:t xml:space="preserve"> </w:t>
      </w:r>
      <w:r w:rsidRPr="00AC3D82">
        <w:rPr>
          <w:rFonts w:ascii="Garamond" w:hAnsi="Garamond"/>
          <w:i/>
        </w:rPr>
        <w:t>Embryo Project Encyclopedia</w:t>
      </w:r>
      <w:r>
        <w:rPr>
          <w:rFonts w:ascii="Garamond" w:hAnsi="Garamond"/>
        </w:rPr>
        <w:t xml:space="preserve"> (2011</w:t>
      </w:r>
      <w:r w:rsidRPr="00AC3D82">
        <w:rPr>
          <w:rFonts w:ascii="Garamond" w:hAnsi="Garamond"/>
        </w:rPr>
        <w:t>) ISSN: 1940-5030.</w:t>
      </w:r>
    </w:p>
    <w:p w14:paraId="5D43BE38" w14:textId="77777777" w:rsidR="00CA17AF" w:rsidRDefault="00CA17AF" w:rsidP="00CA17AF">
      <w:pPr>
        <w:spacing w:after="60" w:line="240" w:lineRule="auto"/>
        <w:ind w:left="900" w:hanging="720"/>
        <w:rPr>
          <w:rFonts w:ascii="Garamond" w:hAnsi="Garamond"/>
        </w:rPr>
      </w:pPr>
      <w:r>
        <w:rPr>
          <w:rFonts w:ascii="Garamond" w:hAnsi="Garamond"/>
        </w:rPr>
        <w:t>“</w:t>
      </w:r>
      <w:r w:rsidRPr="00AC3D82">
        <w:rPr>
          <w:rFonts w:ascii="Garamond" w:hAnsi="Garamond"/>
        </w:rPr>
        <w:t>Reassessment of Carrel’s Immo</w:t>
      </w:r>
      <w:r>
        <w:rPr>
          <w:rFonts w:ascii="Garamond" w:hAnsi="Garamond"/>
        </w:rPr>
        <w:t>rtal Tissue Culture Experiments,”</w:t>
      </w:r>
      <w:r w:rsidRPr="00AC3D82">
        <w:rPr>
          <w:rFonts w:ascii="Garamond" w:hAnsi="Garamond"/>
        </w:rPr>
        <w:t xml:space="preserve"> </w:t>
      </w:r>
      <w:r w:rsidRPr="00AC3D82">
        <w:rPr>
          <w:rFonts w:ascii="Garamond" w:hAnsi="Garamond"/>
          <w:i/>
        </w:rPr>
        <w:t>Embryo Project Encyclopedia</w:t>
      </w:r>
      <w:r w:rsidRPr="00AC3D82">
        <w:rPr>
          <w:rFonts w:ascii="Garamond" w:hAnsi="Garamond"/>
        </w:rPr>
        <w:t xml:space="preserve"> (2010) ISSN: 1940-5030.</w:t>
      </w:r>
    </w:p>
    <w:p w14:paraId="0AE54F47" w14:textId="77777777" w:rsidR="00CA17AF" w:rsidRDefault="00CA17AF" w:rsidP="00CA17AF">
      <w:pPr>
        <w:spacing w:after="60" w:line="240" w:lineRule="auto"/>
        <w:ind w:left="900" w:hanging="720"/>
        <w:rPr>
          <w:rFonts w:ascii="Garamond" w:hAnsi="Garamond"/>
        </w:rPr>
      </w:pPr>
      <w:r>
        <w:rPr>
          <w:rFonts w:ascii="Garamond" w:hAnsi="Garamond"/>
        </w:rPr>
        <w:t>“Advanced Cell Technology, Inc.”</w:t>
      </w:r>
      <w:r w:rsidRPr="00AC3D82">
        <w:rPr>
          <w:rFonts w:ascii="Garamond" w:hAnsi="Garamond"/>
        </w:rPr>
        <w:t xml:space="preserve"> </w:t>
      </w:r>
      <w:r w:rsidRPr="00AC3D82">
        <w:rPr>
          <w:rFonts w:ascii="Garamond" w:hAnsi="Garamond"/>
          <w:i/>
        </w:rPr>
        <w:t>Embryo Project Encyclopedia</w:t>
      </w:r>
      <w:r w:rsidRPr="00AC3D82">
        <w:rPr>
          <w:rFonts w:ascii="Garamond" w:hAnsi="Garamond"/>
        </w:rPr>
        <w:t xml:space="preserve"> (2010) ISSN: 1940-5030.</w:t>
      </w:r>
    </w:p>
    <w:p w14:paraId="1A1EFD9C" w14:textId="77777777" w:rsidR="00CA17AF" w:rsidRDefault="00CA17AF" w:rsidP="00CA17AF">
      <w:pPr>
        <w:spacing w:after="60" w:line="240" w:lineRule="auto"/>
        <w:ind w:left="900" w:hanging="720"/>
        <w:rPr>
          <w:rFonts w:ascii="Garamond" w:hAnsi="Garamond"/>
        </w:rPr>
      </w:pPr>
      <w:r>
        <w:rPr>
          <w:rFonts w:ascii="Garamond" w:hAnsi="Garamond"/>
        </w:rPr>
        <w:t>“Alexis Carrel’s Tissue Culture Techniques,”</w:t>
      </w:r>
      <w:r w:rsidRPr="00AC3D82">
        <w:rPr>
          <w:rFonts w:ascii="Garamond" w:hAnsi="Garamond"/>
        </w:rPr>
        <w:t xml:space="preserve"> </w:t>
      </w:r>
      <w:r w:rsidRPr="00AC3D82">
        <w:rPr>
          <w:rFonts w:ascii="Garamond" w:hAnsi="Garamond"/>
          <w:i/>
        </w:rPr>
        <w:t>Embryo Project Encyclopedia</w:t>
      </w:r>
      <w:r w:rsidRPr="00AC3D82">
        <w:rPr>
          <w:rFonts w:ascii="Garamond" w:hAnsi="Garamond"/>
        </w:rPr>
        <w:t xml:space="preserve"> (2010) ISSN: 1940-5030.</w:t>
      </w:r>
    </w:p>
    <w:p w14:paraId="31F40098" w14:textId="77777777" w:rsidR="00CA17AF" w:rsidRDefault="00CA17AF" w:rsidP="00CA17AF">
      <w:pPr>
        <w:spacing w:after="60" w:line="240" w:lineRule="auto"/>
        <w:ind w:left="900" w:hanging="720"/>
        <w:rPr>
          <w:rFonts w:ascii="Garamond" w:hAnsi="Garamond"/>
        </w:rPr>
      </w:pPr>
      <w:r>
        <w:rPr>
          <w:rFonts w:ascii="Garamond" w:hAnsi="Garamond"/>
        </w:rPr>
        <w:t>“</w:t>
      </w:r>
      <w:r w:rsidRPr="00DA018F">
        <w:rPr>
          <w:rFonts w:ascii="Garamond" w:hAnsi="Garamond"/>
        </w:rPr>
        <w:t>Viktor Hamburger’s Study of Central-Peripheral Relations in th</w:t>
      </w:r>
      <w:r>
        <w:rPr>
          <w:rFonts w:ascii="Garamond" w:hAnsi="Garamond"/>
        </w:rPr>
        <w:t xml:space="preserve">e Development of Nervous System,” </w:t>
      </w:r>
      <w:r w:rsidRPr="00AC3D82">
        <w:rPr>
          <w:rFonts w:ascii="Garamond" w:hAnsi="Garamond"/>
          <w:i/>
        </w:rPr>
        <w:t>Embryo Project Encyclopedia</w:t>
      </w:r>
      <w:r w:rsidRPr="00AC3D82">
        <w:rPr>
          <w:rFonts w:ascii="Garamond" w:hAnsi="Garamond"/>
        </w:rPr>
        <w:t xml:space="preserve"> (2010) ISSN: 1940-5030.</w:t>
      </w:r>
    </w:p>
    <w:p w14:paraId="78C7A686" w14:textId="77777777" w:rsidR="00CA17AF" w:rsidRDefault="00CA17AF" w:rsidP="00CA17AF">
      <w:pPr>
        <w:spacing w:after="60" w:line="240" w:lineRule="auto"/>
        <w:ind w:left="900" w:hanging="720"/>
        <w:rPr>
          <w:rFonts w:ascii="Garamond" w:hAnsi="Garamond"/>
        </w:rPr>
      </w:pPr>
      <w:r>
        <w:rPr>
          <w:rFonts w:ascii="Garamond" w:hAnsi="Garamond"/>
        </w:rPr>
        <w:t>“‘</w:t>
      </w:r>
      <w:r w:rsidRPr="00381D50">
        <w:rPr>
          <w:rFonts w:ascii="Garamond" w:hAnsi="Garamond"/>
        </w:rPr>
        <w:t>The Effects of Wing Bud Extirpation on the Development of the Central Nervous System in Chick Embryos,</w:t>
      </w:r>
      <w:r>
        <w:rPr>
          <w:rFonts w:ascii="Garamond" w:hAnsi="Garamond"/>
        </w:rPr>
        <w:t>’</w:t>
      </w:r>
      <w:r w:rsidRPr="00381D50">
        <w:rPr>
          <w:rFonts w:ascii="Garamond" w:hAnsi="Garamond"/>
        </w:rPr>
        <w:t xml:space="preserve"> by Viktor Hamburger</w:t>
      </w:r>
      <w:r>
        <w:rPr>
          <w:rFonts w:ascii="Garamond" w:hAnsi="Garamond"/>
        </w:rPr>
        <w:t xml:space="preserve">,” </w:t>
      </w:r>
      <w:r w:rsidRPr="00AC3D82">
        <w:rPr>
          <w:rFonts w:ascii="Garamond" w:hAnsi="Garamond"/>
          <w:i/>
        </w:rPr>
        <w:t>Embryo Project Encyclopedia</w:t>
      </w:r>
      <w:r w:rsidRPr="00AC3D82">
        <w:rPr>
          <w:rFonts w:ascii="Garamond" w:hAnsi="Garamond"/>
        </w:rPr>
        <w:t xml:space="preserve"> (2010) ISSN: 1940-5030.</w:t>
      </w:r>
    </w:p>
    <w:p w14:paraId="1E4C64AF" w14:textId="77777777" w:rsidR="00CA17AF" w:rsidRDefault="00CA17AF" w:rsidP="00CA17AF">
      <w:pPr>
        <w:spacing w:after="60" w:line="240" w:lineRule="auto"/>
        <w:ind w:left="900" w:hanging="720"/>
        <w:rPr>
          <w:rFonts w:ascii="Garamond" w:hAnsi="Garamond"/>
        </w:rPr>
      </w:pPr>
      <w:r>
        <w:rPr>
          <w:rFonts w:ascii="Garamond" w:hAnsi="Garamond"/>
        </w:rPr>
        <w:t>“Michael D. West,”</w:t>
      </w:r>
      <w:r w:rsidRPr="00AC3D82">
        <w:rPr>
          <w:rFonts w:ascii="Garamond" w:hAnsi="Garamond"/>
        </w:rPr>
        <w:t xml:space="preserve"> </w:t>
      </w:r>
      <w:r w:rsidRPr="00AC3D82">
        <w:rPr>
          <w:rFonts w:ascii="Garamond" w:hAnsi="Garamond"/>
          <w:i/>
        </w:rPr>
        <w:t>Embryo Project Encyclopedia</w:t>
      </w:r>
      <w:r w:rsidRPr="00AC3D82">
        <w:rPr>
          <w:rFonts w:ascii="Garamond" w:hAnsi="Garamond"/>
        </w:rPr>
        <w:t xml:space="preserve"> (2010) ISSN: 1940-5030.</w:t>
      </w:r>
    </w:p>
    <w:p w14:paraId="3001BA65" w14:textId="2A4267D2" w:rsidR="003266F0" w:rsidRPr="00316A53" w:rsidRDefault="00CA17AF" w:rsidP="00316A53">
      <w:pPr>
        <w:spacing w:after="60" w:line="240" w:lineRule="auto"/>
        <w:ind w:left="900" w:hanging="720"/>
        <w:rPr>
          <w:rFonts w:ascii="Garamond" w:hAnsi="Garamond"/>
        </w:rPr>
      </w:pPr>
      <w:r>
        <w:rPr>
          <w:rFonts w:ascii="Garamond" w:hAnsi="Garamond"/>
        </w:rPr>
        <w:t>“‘</w:t>
      </w:r>
      <w:r w:rsidRPr="008F030D">
        <w:rPr>
          <w:rFonts w:ascii="Garamond" w:hAnsi="Garamond"/>
        </w:rPr>
        <w:t>Cell Deaths in Normal Vertebrate Ontogeny,</w:t>
      </w:r>
      <w:r>
        <w:rPr>
          <w:rFonts w:ascii="Garamond" w:hAnsi="Garamond"/>
        </w:rPr>
        <w:t>’</w:t>
      </w:r>
      <w:r w:rsidRPr="008F030D">
        <w:rPr>
          <w:rFonts w:ascii="Garamond" w:hAnsi="Garamond"/>
        </w:rPr>
        <w:t xml:space="preserve"> by Alfred Glücksmann</w:t>
      </w:r>
      <w:r>
        <w:rPr>
          <w:rFonts w:ascii="Garamond" w:hAnsi="Garamond"/>
        </w:rPr>
        <w:t xml:space="preserve">,” </w:t>
      </w:r>
      <w:r w:rsidRPr="00AC3D82">
        <w:rPr>
          <w:rFonts w:ascii="Garamond" w:hAnsi="Garamond"/>
          <w:i/>
        </w:rPr>
        <w:t>Embryo Project Encyclopedia</w:t>
      </w:r>
      <w:r w:rsidRPr="00AC3D82">
        <w:rPr>
          <w:rFonts w:ascii="Garamond" w:hAnsi="Garamond"/>
        </w:rPr>
        <w:t xml:space="preserve"> (2010) ISSN: 1940-5030.</w:t>
      </w:r>
    </w:p>
    <w:p w14:paraId="5813C032" w14:textId="77777777" w:rsidR="0081362C" w:rsidRDefault="0081362C" w:rsidP="003266F0">
      <w:pPr>
        <w:spacing w:after="60" w:line="240" w:lineRule="auto"/>
        <w:rPr>
          <w:rFonts w:ascii="Garamond" w:hAnsi="Garamond"/>
          <w:b/>
        </w:rPr>
      </w:pPr>
    </w:p>
    <w:p w14:paraId="403309B0" w14:textId="7D91A92B" w:rsidR="00B02549" w:rsidRDefault="003266F0" w:rsidP="003266F0">
      <w:pPr>
        <w:spacing w:after="60" w:line="240" w:lineRule="auto"/>
        <w:rPr>
          <w:rFonts w:ascii="Garamond" w:hAnsi="Garamond"/>
          <w:b/>
        </w:rPr>
      </w:pPr>
      <w:r>
        <w:rPr>
          <w:rFonts w:ascii="Garamond" w:hAnsi="Garamond"/>
          <w:b/>
        </w:rPr>
        <w:t>Editorials</w:t>
      </w:r>
    </w:p>
    <w:p w14:paraId="630F4CB1" w14:textId="281F7101" w:rsidR="003266F0" w:rsidRPr="0081362C" w:rsidRDefault="003266F0" w:rsidP="0081362C">
      <w:pPr>
        <w:spacing w:after="240" w:line="240" w:lineRule="auto"/>
        <w:ind w:left="720" w:hanging="720"/>
        <w:rPr>
          <w:rFonts w:ascii="Garamond" w:hAnsi="Garamond"/>
        </w:rPr>
      </w:pPr>
      <w:r w:rsidRPr="00987958">
        <w:rPr>
          <w:rFonts w:ascii="Garamond" w:hAnsi="Garamond"/>
        </w:rPr>
        <w:t xml:space="preserve">With </w:t>
      </w:r>
      <w:r>
        <w:rPr>
          <w:rFonts w:ascii="Garamond" w:hAnsi="Garamond"/>
        </w:rPr>
        <w:t>Karen Rader and Marsha Richmond</w:t>
      </w:r>
      <w:r w:rsidRPr="00987958">
        <w:rPr>
          <w:rFonts w:ascii="Garamond" w:hAnsi="Garamond"/>
        </w:rPr>
        <w:t>, “</w:t>
      </w:r>
      <w:r>
        <w:rPr>
          <w:rFonts w:ascii="Garamond" w:hAnsi="Garamond"/>
        </w:rPr>
        <w:t>Introducing ‘Biology in Culture’ Reviews</w:t>
      </w:r>
      <w:r w:rsidRPr="00987958">
        <w:rPr>
          <w:rFonts w:ascii="Garamond" w:hAnsi="Garamond"/>
        </w:rPr>
        <w:t xml:space="preserve">.” </w:t>
      </w:r>
      <w:r>
        <w:rPr>
          <w:rFonts w:ascii="Garamond" w:hAnsi="Garamond"/>
          <w:i/>
        </w:rPr>
        <w:t>Journal of the History of Biology</w:t>
      </w:r>
      <w:r w:rsidRPr="00987958">
        <w:rPr>
          <w:rFonts w:ascii="Garamond" w:hAnsi="Garamond"/>
        </w:rPr>
        <w:t xml:space="preserve"> </w:t>
      </w:r>
      <w:r>
        <w:rPr>
          <w:rFonts w:ascii="Garamond" w:hAnsi="Garamond"/>
        </w:rPr>
        <w:t>51 (2018</w:t>
      </w:r>
      <w:r w:rsidRPr="00987958">
        <w:rPr>
          <w:rFonts w:ascii="Garamond" w:hAnsi="Garamond"/>
        </w:rPr>
        <w:t xml:space="preserve">), </w:t>
      </w:r>
      <w:r>
        <w:rPr>
          <w:rFonts w:ascii="Garamond" w:hAnsi="Garamond"/>
        </w:rPr>
        <w:t>407–209</w:t>
      </w:r>
      <w:r w:rsidRPr="00987958">
        <w:rPr>
          <w:rFonts w:ascii="Garamond" w:hAnsi="Garamond"/>
        </w:rPr>
        <w:t>.</w:t>
      </w:r>
    </w:p>
    <w:p w14:paraId="425C1F6C" w14:textId="1CE046F8" w:rsidR="00B02549" w:rsidRDefault="00F33632" w:rsidP="003033B3">
      <w:pPr>
        <w:rPr>
          <w:rFonts w:ascii="Garamond" w:hAnsi="Garamond"/>
          <w:b/>
        </w:rPr>
      </w:pPr>
      <w:r>
        <w:rPr>
          <w:rFonts w:ascii="Garamond" w:hAnsi="Garamond"/>
          <w:b/>
        </w:rPr>
        <w:t>Review Essays</w:t>
      </w:r>
    </w:p>
    <w:p w14:paraId="4FE482F4" w14:textId="77777777" w:rsidR="00A2748B" w:rsidRDefault="00B02549" w:rsidP="00A2748B">
      <w:pPr>
        <w:widowControl w:val="0"/>
        <w:autoSpaceDE w:val="0"/>
        <w:autoSpaceDN w:val="0"/>
        <w:adjustRightInd w:val="0"/>
        <w:spacing w:after="120" w:line="260" w:lineRule="atLeast"/>
        <w:ind w:left="720" w:hanging="720"/>
        <w:rPr>
          <w:rFonts w:ascii="Garamond" w:hAnsi="Garamond"/>
        </w:rPr>
      </w:pPr>
      <w:r>
        <w:rPr>
          <w:rFonts w:ascii="Garamond" w:hAnsi="Garamond"/>
        </w:rPr>
        <w:t xml:space="preserve">“The Old, the New and the State in the Making of Modern East Asian Medicine.” An essay review of John DiMoia, </w:t>
      </w:r>
      <w:r w:rsidRPr="00530B2F">
        <w:rPr>
          <w:rFonts w:ascii="Garamond" w:hAnsi="Garamond"/>
          <w:i/>
        </w:rPr>
        <w:t>Reconstructing Bodies: Biomedicine, Health, and Nation-Building in South Korea since 1945</w:t>
      </w:r>
      <w:r>
        <w:rPr>
          <w:rFonts w:ascii="Garamond" w:hAnsi="Garamond"/>
        </w:rPr>
        <w:t xml:space="preserve"> (Stanford, 2013), Sean Hsiang-Lin Lei, </w:t>
      </w:r>
      <w:r w:rsidRPr="00530B2F">
        <w:rPr>
          <w:rFonts w:ascii="Garamond" w:hAnsi="Garamond"/>
          <w:i/>
        </w:rPr>
        <w:t>Neither Donkey nor Horse: Medicine in the Struggle for China’s Modernity</w:t>
      </w:r>
      <w:r>
        <w:rPr>
          <w:rFonts w:ascii="Garamond" w:hAnsi="Garamond"/>
        </w:rPr>
        <w:t xml:space="preserve"> (Chicago, 2014), and Bridie Andrews, </w:t>
      </w:r>
      <w:r w:rsidRPr="00530B2F">
        <w:rPr>
          <w:rFonts w:ascii="Garamond" w:hAnsi="Garamond"/>
          <w:i/>
        </w:rPr>
        <w:t>The Making of Modern Chinese Medicine, 1850–1960</w:t>
      </w:r>
      <w:r w:rsidR="00F33632">
        <w:rPr>
          <w:rFonts w:ascii="Garamond" w:hAnsi="Garamond"/>
        </w:rPr>
        <w:t xml:space="preserve"> (UBC</w:t>
      </w:r>
      <w:r>
        <w:rPr>
          <w:rFonts w:ascii="Garamond" w:hAnsi="Garamond"/>
        </w:rPr>
        <w:t xml:space="preserve">, 2015), </w:t>
      </w:r>
      <w:r w:rsidR="0055275E">
        <w:rPr>
          <w:rFonts w:ascii="Garamond" w:hAnsi="Garamond"/>
          <w:i/>
        </w:rPr>
        <w:t>Studies in H</w:t>
      </w:r>
      <w:r w:rsidRPr="00530B2F">
        <w:rPr>
          <w:rFonts w:ascii="Garamond" w:hAnsi="Garamond"/>
          <w:i/>
        </w:rPr>
        <w:t xml:space="preserve">istory and Philosophy </w:t>
      </w:r>
      <w:r w:rsidR="0055275E">
        <w:rPr>
          <w:rFonts w:ascii="Garamond" w:hAnsi="Garamond"/>
          <w:i/>
        </w:rPr>
        <w:t>of Biological and Biomedical Sciences</w:t>
      </w:r>
      <w:r w:rsidR="00F33632">
        <w:rPr>
          <w:rFonts w:ascii="Garamond" w:hAnsi="Garamond"/>
        </w:rPr>
        <w:t>,</w:t>
      </w:r>
      <w:r w:rsidR="006E1EA6">
        <w:rPr>
          <w:rFonts w:ascii="Garamond" w:hAnsi="Garamond"/>
        </w:rPr>
        <w:t xml:space="preserve"> 64 (2017): 88–91</w:t>
      </w:r>
      <w:r w:rsidR="00F33632">
        <w:rPr>
          <w:rFonts w:ascii="Garamond" w:hAnsi="Garamond"/>
        </w:rPr>
        <w:t>.</w:t>
      </w:r>
    </w:p>
    <w:p w14:paraId="7260F46E" w14:textId="4163D4CD" w:rsidR="0081362C" w:rsidRPr="00B02549" w:rsidRDefault="00A2748B" w:rsidP="0081362C">
      <w:pPr>
        <w:widowControl w:val="0"/>
        <w:autoSpaceDE w:val="0"/>
        <w:autoSpaceDN w:val="0"/>
        <w:adjustRightInd w:val="0"/>
        <w:spacing w:after="240" w:line="260" w:lineRule="atLeast"/>
        <w:ind w:left="720" w:hanging="720"/>
        <w:rPr>
          <w:rFonts w:ascii="Garamond" w:hAnsi="Garamond"/>
        </w:rPr>
      </w:pPr>
      <w:r>
        <w:rPr>
          <w:rFonts w:ascii="Garamond" w:hAnsi="Garamond"/>
        </w:rPr>
        <w:t xml:space="preserve">“Taking Experiments Afresh Again,” “A Second Look” review of Steven Shapin and Simon Schaffer, </w:t>
      </w:r>
      <w:r w:rsidRPr="00452C74">
        <w:rPr>
          <w:rFonts w:ascii="Garamond" w:hAnsi="Garamond"/>
          <w:i/>
        </w:rPr>
        <w:t>Leviathan and the Air-Pump: Hobbes, Boyle, and the Experimental Life</w:t>
      </w:r>
      <w:r>
        <w:rPr>
          <w:rFonts w:ascii="Garamond" w:hAnsi="Garamond"/>
        </w:rPr>
        <w:t xml:space="preserve"> (Princeton, NJ: Princeton University Press, 1985), </w:t>
      </w:r>
      <w:r w:rsidRPr="00E15571">
        <w:rPr>
          <w:rFonts w:ascii="Garamond" w:hAnsi="Garamond"/>
          <w:i/>
        </w:rPr>
        <w:t>Isis</w:t>
      </w:r>
      <w:r>
        <w:rPr>
          <w:rFonts w:ascii="Garamond" w:hAnsi="Garamond"/>
          <w:i/>
        </w:rPr>
        <w:t xml:space="preserve"> </w:t>
      </w:r>
      <w:r>
        <w:rPr>
          <w:rFonts w:ascii="Garamond" w:hAnsi="Garamond"/>
        </w:rPr>
        <w:t xml:space="preserve">28, no. 1 (March 2017): 133–135. </w:t>
      </w:r>
    </w:p>
    <w:p w14:paraId="2E33694E" w14:textId="632E56F0" w:rsidR="00B02549" w:rsidRPr="00B02549" w:rsidRDefault="00B02549" w:rsidP="003033B3">
      <w:pPr>
        <w:rPr>
          <w:rFonts w:ascii="Garamond" w:hAnsi="Garamond"/>
          <w:b/>
        </w:rPr>
      </w:pPr>
      <w:r>
        <w:rPr>
          <w:rFonts w:ascii="Garamond" w:hAnsi="Garamond"/>
          <w:b/>
        </w:rPr>
        <w:t xml:space="preserve">Book and Conference </w:t>
      </w:r>
      <w:r w:rsidR="003033B3" w:rsidRPr="00902544">
        <w:rPr>
          <w:rFonts w:ascii="Garamond" w:hAnsi="Garamond"/>
          <w:b/>
        </w:rPr>
        <w:t>Review</w:t>
      </w:r>
      <w:r w:rsidR="003033B3">
        <w:rPr>
          <w:rFonts w:ascii="Garamond" w:hAnsi="Garamond"/>
          <w:b/>
        </w:rPr>
        <w:t>s</w:t>
      </w:r>
    </w:p>
    <w:p w14:paraId="222E48C5" w14:textId="321C94A6" w:rsidR="00EA47C6" w:rsidRDefault="00EA47C6" w:rsidP="003033B3">
      <w:pPr>
        <w:spacing w:after="60" w:line="240" w:lineRule="auto"/>
        <w:ind w:left="900" w:hanging="720"/>
        <w:rPr>
          <w:rFonts w:ascii="Garamond" w:hAnsi="Garamond"/>
        </w:rPr>
      </w:pPr>
      <w:r>
        <w:rPr>
          <w:rFonts w:ascii="Garamond" w:hAnsi="Garamond"/>
        </w:rPr>
        <w:t xml:space="preserve">Review of </w:t>
      </w:r>
      <w:r w:rsidR="00895E21" w:rsidRPr="00895E21">
        <w:rPr>
          <w:rFonts w:ascii="Garamond" w:hAnsi="Garamond"/>
        </w:rPr>
        <w:t xml:space="preserve">Anna Marie Roos. </w:t>
      </w:r>
      <w:r w:rsidR="00895E21" w:rsidRPr="00895E21">
        <w:rPr>
          <w:rFonts w:ascii="Garamond" w:hAnsi="Garamond"/>
          <w:i/>
        </w:rPr>
        <w:t>Goldfish.</w:t>
      </w:r>
      <w:r w:rsidR="00895E21" w:rsidRPr="00895E21">
        <w:rPr>
          <w:rFonts w:ascii="Garamond" w:hAnsi="Garamond"/>
        </w:rPr>
        <w:t xml:space="preserve"> (London: Reaktion Books</w:t>
      </w:r>
      <w:r w:rsidR="00895E21">
        <w:rPr>
          <w:rFonts w:ascii="Garamond" w:hAnsi="Garamond"/>
        </w:rPr>
        <w:t>,</w:t>
      </w:r>
      <w:r w:rsidR="00895E21" w:rsidRPr="00895E21">
        <w:rPr>
          <w:rFonts w:ascii="Garamond" w:hAnsi="Garamond"/>
        </w:rPr>
        <w:t xml:space="preserve"> 2019</w:t>
      </w:r>
      <w:r w:rsidR="00895E21">
        <w:rPr>
          <w:rFonts w:ascii="Garamond" w:hAnsi="Garamond"/>
        </w:rPr>
        <w:t xml:space="preserve">), </w:t>
      </w:r>
      <w:r w:rsidR="00895E21" w:rsidRPr="00895E21">
        <w:rPr>
          <w:rFonts w:ascii="Garamond" w:hAnsi="Garamond"/>
          <w:i/>
        </w:rPr>
        <w:t>Isis</w:t>
      </w:r>
      <w:r w:rsidR="00895E21">
        <w:rPr>
          <w:rFonts w:ascii="Garamond" w:hAnsi="Garamond"/>
        </w:rPr>
        <w:t>, forthcoming.</w:t>
      </w:r>
    </w:p>
    <w:p w14:paraId="291A3EAB" w14:textId="3BA77488" w:rsidR="003033B3" w:rsidRDefault="003033B3" w:rsidP="003033B3">
      <w:pPr>
        <w:spacing w:after="60" w:line="240" w:lineRule="auto"/>
        <w:ind w:left="900" w:hanging="720"/>
        <w:rPr>
          <w:rFonts w:ascii="Garamond" w:hAnsi="Garamond"/>
        </w:rPr>
      </w:pPr>
      <w:r>
        <w:rPr>
          <w:rFonts w:ascii="Garamond" w:hAnsi="Garamond"/>
        </w:rPr>
        <w:t xml:space="preserve">Review of Howard Chiang (ed.), </w:t>
      </w:r>
      <w:r>
        <w:rPr>
          <w:rFonts w:ascii="Garamond" w:hAnsi="Garamond"/>
          <w:i/>
        </w:rPr>
        <w:t>Psychiatry and Chinese History</w:t>
      </w:r>
      <w:r>
        <w:rPr>
          <w:rFonts w:ascii="Garamond" w:hAnsi="Garamond"/>
        </w:rPr>
        <w:t xml:space="preserve"> (London and Vermont: Pickering &amp; Chatto, 2014), </w:t>
      </w:r>
      <w:r>
        <w:rPr>
          <w:rFonts w:ascii="Garamond" w:hAnsi="Garamond"/>
          <w:i/>
        </w:rPr>
        <w:t xml:space="preserve">Social History of Medicine </w:t>
      </w:r>
      <w:r w:rsidR="007B05D0">
        <w:rPr>
          <w:rFonts w:ascii="Garamond" w:hAnsi="Garamond"/>
        </w:rPr>
        <w:t xml:space="preserve">29, no. 2 </w:t>
      </w:r>
      <w:r>
        <w:rPr>
          <w:rFonts w:ascii="Garamond" w:hAnsi="Garamond"/>
        </w:rPr>
        <w:t>(2016)</w:t>
      </w:r>
      <w:r w:rsidR="007B05D0">
        <w:rPr>
          <w:rFonts w:ascii="Garamond" w:hAnsi="Garamond"/>
        </w:rPr>
        <w:t>: 408–409</w:t>
      </w:r>
      <w:r>
        <w:rPr>
          <w:rFonts w:ascii="Garamond" w:hAnsi="Garamond"/>
        </w:rPr>
        <w:t>.</w:t>
      </w:r>
    </w:p>
    <w:p w14:paraId="6EE2FB76" w14:textId="69ECC232" w:rsidR="003033B3" w:rsidRPr="005A409B" w:rsidRDefault="003033B3" w:rsidP="003033B3">
      <w:pPr>
        <w:spacing w:after="60" w:line="240" w:lineRule="auto"/>
        <w:ind w:left="900" w:hanging="720"/>
        <w:rPr>
          <w:rFonts w:ascii="Garamond" w:hAnsi="Garamond"/>
        </w:rPr>
      </w:pPr>
      <w:r>
        <w:rPr>
          <w:rFonts w:ascii="Garamond" w:hAnsi="Garamond"/>
        </w:rPr>
        <w:t xml:space="preserve">Review of Grace Yen Shen, </w:t>
      </w:r>
      <w:r w:rsidRPr="005A409B">
        <w:rPr>
          <w:rFonts w:ascii="Garamond" w:hAnsi="Garamond"/>
          <w:i/>
        </w:rPr>
        <w:t>Unearthing the Nation: Modern Geology and Nationalism in Republican China</w:t>
      </w:r>
      <w:r>
        <w:rPr>
          <w:rFonts w:ascii="Garamond" w:hAnsi="Garamond"/>
        </w:rPr>
        <w:t xml:space="preserve"> (Chicago: University of Chicago Press, 2014), </w:t>
      </w:r>
      <w:r w:rsidRPr="005A409B">
        <w:rPr>
          <w:rFonts w:ascii="Garamond" w:hAnsi="Garamond"/>
          <w:i/>
        </w:rPr>
        <w:t>Twentieth-Century China</w:t>
      </w:r>
      <w:r>
        <w:rPr>
          <w:rFonts w:ascii="Garamond" w:hAnsi="Garamond"/>
        </w:rPr>
        <w:t xml:space="preserve"> 40, no. 2 (May 2015): 166.</w:t>
      </w:r>
    </w:p>
    <w:p w14:paraId="14D5D9CD" w14:textId="4C3F9605" w:rsidR="003033B3" w:rsidRDefault="003033B3" w:rsidP="003033B3">
      <w:pPr>
        <w:spacing w:line="240" w:lineRule="auto"/>
        <w:ind w:left="900" w:hanging="720"/>
        <w:rPr>
          <w:rFonts w:ascii="Garamond" w:hAnsi="Garamond"/>
          <w:bCs/>
          <w:szCs w:val="30"/>
        </w:rPr>
      </w:pPr>
      <w:r>
        <w:rPr>
          <w:rFonts w:ascii="Garamond" w:hAnsi="Garamond"/>
          <w:bCs/>
          <w:szCs w:val="30"/>
        </w:rPr>
        <w:t xml:space="preserve">With Changming Wang, “A Conference Review of the </w:t>
      </w:r>
      <w:r w:rsidRPr="00FE5D66">
        <w:rPr>
          <w:rFonts w:ascii="Garamond" w:hAnsi="Garamond"/>
          <w:bCs/>
          <w:szCs w:val="30"/>
        </w:rPr>
        <w:t>Seve</w:t>
      </w:r>
      <w:r w:rsidRPr="00FE5D66">
        <w:rPr>
          <w:rFonts w:ascii="Garamond" w:hAnsi="Garamond" w:hint="eastAsia"/>
          <w:bCs/>
          <w:szCs w:val="30"/>
        </w:rPr>
        <w:t>n</w:t>
      </w:r>
      <w:r w:rsidRPr="00FE5D66">
        <w:rPr>
          <w:rFonts w:ascii="Garamond" w:hAnsi="Garamond"/>
          <w:bCs/>
          <w:szCs w:val="30"/>
        </w:rPr>
        <w:t>th British-North American Jo</w:t>
      </w:r>
      <w:r>
        <w:rPr>
          <w:rFonts w:ascii="Garamond" w:hAnsi="Garamond"/>
          <w:bCs/>
          <w:szCs w:val="30"/>
        </w:rPr>
        <w:t xml:space="preserve">int Meeting of BSHS, CSHPS </w:t>
      </w:r>
      <w:r w:rsidRPr="00FE5D66">
        <w:rPr>
          <w:rFonts w:ascii="Garamond" w:hAnsi="Garamond"/>
          <w:bCs/>
          <w:szCs w:val="30"/>
        </w:rPr>
        <w:t>and HSS</w:t>
      </w:r>
      <w:r>
        <w:rPr>
          <w:rFonts w:ascii="Garamond" w:hAnsi="Garamond"/>
          <w:bCs/>
          <w:szCs w:val="30"/>
        </w:rPr>
        <w:t xml:space="preserve"> (</w:t>
      </w:r>
      <w:r w:rsidRPr="00FE5D66">
        <w:rPr>
          <w:rFonts w:hint="eastAsia"/>
          <w:szCs w:val="28"/>
        </w:rPr>
        <w:t>第七届英国—北美科学史学会联合会议纪要</w:t>
      </w:r>
      <w:r>
        <w:rPr>
          <w:rFonts w:ascii="Garamond" w:hAnsi="Garamond"/>
          <w:bCs/>
          <w:szCs w:val="30"/>
        </w:rPr>
        <w:t xml:space="preserve">),” (in Chinese), </w:t>
      </w:r>
      <w:r w:rsidRPr="00FE5D66">
        <w:rPr>
          <w:rFonts w:ascii="Garamond" w:hAnsi="Garamond"/>
          <w:bCs/>
          <w:i/>
          <w:szCs w:val="30"/>
        </w:rPr>
        <w:t>Chinese Journal for the History of Science and Technology</w:t>
      </w:r>
      <w:r w:rsidR="00F9750C">
        <w:rPr>
          <w:rFonts w:ascii="Garamond" w:hAnsi="Garamond"/>
          <w:bCs/>
          <w:szCs w:val="30"/>
        </w:rPr>
        <w:t xml:space="preserve">, 2012, 33(4), </w:t>
      </w:r>
      <w:r>
        <w:rPr>
          <w:rFonts w:ascii="Garamond" w:hAnsi="Garamond"/>
          <w:bCs/>
          <w:szCs w:val="30"/>
        </w:rPr>
        <w:t>495-498.</w:t>
      </w:r>
    </w:p>
    <w:p w14:paraId="6B1151BB" w14:textId="77777777" w:rsidR="003033B3" w:rsidRDefault="003033B3" w:rsidP="00326324">
      <w:pPr>
        <w:rPr>
          <w:rFonts w:ascii="Garamond" w:hAnsi="Garamond"/>
          <w:b/>
        </w:rPr>
      </w:pPr>
    </w:p>
    <w:p w14:paraId="61CB544E" w14:textId="0B3FFA20" w:rsidR="00326324" w:rsidRPr="00902544" w:rsidRDefault="00326324" w:rsidP="00326324">
      <w:pPr>
        <w:rPr>
          <w:rFonts w:ascii="Garamond" w:hAnsi="Garamond"/>
        </w:rPr>
      </w:pPr>
      <w:r>
        <w:rPr>
          <w:rFonts w:ascii="Garamond" w:hAnsi="Garamond"/>
          <w:b/>
        </w:rPr>
        <w:t>Online Exhibitions</w:t>
      </w:r>
    </w:p>
    <w:p w14:paraId="29C0BEE9" w14:textId="080C0CBD" w:rsidR="00326324" w:rsidRDefault="00326324" w:rsidP="00326324">
      <w:pPr>
        <w:spacing w:after="60" w:line="240" w:lineRule="auto"/>
        <w:ind w:left="900" w:hanging="720"/>
        <w:rPr>
          <w:rFonts w:ascii="Garamond" w:hAnsi="Garamond"/>
        </w:rPr>
      </w:pPr>
      <w:r w:rsidRPr="00987958">
        <w:rPr>
          <w:rFonts w:ascii="Garamond" w:hAnsi="Garamond"/>
        </w:rPr>
        <w:t>With Kate MacCord</w:t>
      </w:r>
      <w:r w:rsidR="00D6186D">
        <w:rPr>
          <w:rFonts w:ascii="Garamond" w:hAnsi="Garamond"/>
        </w:rPr>
        <w:t xml:space="preserve">, </w:t>
      </w:r>
      <w:r w:rsidRPr="00987958">
        <w:rPr>
          <w:rFonts w:ascii="Garamond" w:hAnsi="Garamond"/>
        </w:rPr>
        <w:t>“China at the MBL: 1920-1945,” The Marine Biological Laboratory Digital Exhibit (July 2015)</w:t>
      </w:r>
      <w:r w:rsidR="00D6186D">
        <w:rPr>
          <w:rFonts w:ascii="Garamond" w:hAnsi="Garamond"/>
        </w:rPr>
        <w:t xml:space="preserve">. Available online: </w:t>
      </w:r>
      <w:r w:rsidR="00D6186D" w:rsidRPr="00D6186D">
        <w:rPr>
          <w:rFonts w:ascii="Garamond" w:hAnsi="Garamond"/>
        </w:rPr>
        <w:t>http://history.archives.mbl.edu/exploring/exhibits/china-mbl-1920-1945</w:t>
      </w:r>
      <w:r w:rsidRPr="00987958">
        <w:rPr>
          <w:rFonts w:ascii="Garamond" w:hAnsi="Garamond"/>
        </w:rPr>
        <w:t>.</w:t>
      </w:r>
    </w:p>
    <w:p w14:paraId="27DCB1C6" w14:textId="09040E6F" w:rsidR="00D6186D" w:rsidRPr="00987958" w:rsidRDefault="00D6186D" w:rsidP="00326324">
      <w:pPr>
        <w:spacing w:after="60" w:line="240" w:lineRule="auto"/>
        <w:ind w:left="900" w:hanging="720"/>
        <w:rPr>
          <w:rFonts w:ascii="Garamond" w:hAnsi="Garamond"/>
        </w:rPr>
      </w:pPr>
      <w:r w:rsidRPr="00987958">
        <w:rPr>
          <w:rFonts w:ascii="Garamond" w:hAnsi="Garamond"/>
        </w:rPr>
        <w:t>With Kate MacCord and Jane Maienschein, “The MBL Embryology Course 1939,” The Marine Biological Laborato</w:t>
      </w:r>
      <w:r>
        <w:rPr>
          <w:rFonts w:ascii="Garamond" w:hAnsi="Garamond"/>
        </w:rPr>
        <w:t xml:space="preserve">ry Digital Exhibit (July 2015). Available online: </w:t>
      </w:r>
      <w:r w:rsidRPr="00D6186D">
        <w:rPr>
          <w:rFonts w:ascii="Garamond" w:hAnsi="Garamond"/>
        </w:rPr>
        <w:t>http://history.archives.mbl.edu/exploring/exhibits/mbl-embryology-course-1939</w:t>
      </w:r>
      <w:r w:rsidRPr="00987958">
        <w:rPr>
          <w:rFonts w:ascii="Garamond" w:hAnsi="Garamond"/>
        </w:rPr>
        <w:t>.</w:t>
      </w:r>
    </w:p>
    <w:p w14:paraId="4DD9A6C1" w14:textId="77777777" w:rsidR="006402D6" w:rsidRDefault="006402D6" w:rsidP="00004050">
      <w:pPr>
        <w:spacing w:line="240" w:lineRule="auto"/>
        <w:rPr>
          <w:rFonts w:ascii="SimSun" w:hAnsi="SimSun" w:cs="SimSun"/>
          <w:bCs/>
          <w:szCs w:val="30"/>
          <w:lang w:eastAsia="zh-CN"/>
        </w:rPr>
      </w:pPr>
    </w:p>
    <w:p w14:paraId="685FB92D" w14:textId="5418E957" w:rsidR="000C2971" w:rsidRPr="00BE664A" w:rsidRDefault="0037337D" w:rsidP="00BE664A">
      <w:pPr>
        <w:rPr>
          <w:rFonts w:ascii="SimSun" w:hAnsi="SimSun" w:cs="SimSun"/>
          <w:b/>
          <w:lang w:eastAsia="zh-CN"/>
        </w:rPr>
      </w:pPr>
      <w:r>
        <w:rPr>
          <w:rFonts w:ascii="Garamond" w:hAnsi="Garamond"/>
          <w:b/>
        </w:rPr>
        <w:t>Works under</w:t>
      </w:r>
      <w:r w:rsidR="00BC0E7C" w:rsidRPr="000118F3">
        <w:rPr>
          <w:rFonts w:ascii="Garamond" w:hAnsi="Garamond"/>
          <w:b/>
        </w:rPr>
        <w:t xml:space="preserve"> </w:t>
      </w:r>
      <w:r w:rsidR="00E64F93">
        <w:rPr>
          <w:rFonts w:ascii="Garamond" w:hAnsi="Garamond"/>
          <w:b/>
        </w:rPr>
        <w:t xml:space="preserve">Review or in </w:t>
      </w:r>
      <w:r w:rsidR="00BC0E7C" w:rsidRPr="000118F3">
        <w:rPr>
          <w:rFonts w:ascii="Garamond" w:hAnsi="Garamond"/>
          <w:b/>
        </w:rPr>
        <w:t>Progress</w:t>
      </w:r>
    </w:p>
    <w:p w14:paraId="772257B9" w14:textId="3B4FE9A9" w:rsidR="00452B67" w:rsidRDefault="000C2971" w:rsidP="000C2971">
      <w:pPr>
        <w:spacing w:after="60" w:line="240" w:lineRule="auto"/>
        <w:ind w:left="900" w:hanging="720"/>
        <w:rPr>
          <w:rFonts w:ascii="Garamond" w:hAnsi="Garamond"/>
        </w:rPr>
      </w:pPr>
      <w:r>
        <w:rPr>
          <w:rFonts w:ascii="Garamond" w:hAnsi="Garamond"/>
        </w:rPr>
        <w:t xml:space="preserve"> </w:t>
      </w:r>
      <w:r w:rsidR="00452B67">
        <w:rPr>
          <w:rFonts w:ascii="Garamond" w:hAnsi="Garamond"/>
        </w:rPr>
        <w:t>“</w:t>
      </w:r>
      <w:r w:rsidR="00C72B66">
        <w:rPr>
          <w:rFonts w:ascii="Garamond" w:hAnsi="Garamond"/>
        </w:rPr>
        <w:t xml:space="preserve">The </w:t>
      </w:r>
      <w:r w:rsidR="008A4D2B">
        <w:rPr>
          <w:rFonts w:ascii="Garamond" w:hAnsi="Garamond"/>
        </w:rPr>
        <w:t xml:space="preserve">Troubled Escape from Chinese Lysenko: Pseudoscience </w:t>
      </w:r>
      <w:r w:rsidR="00C72B66">
        <w:rPr>
          <w:rFonts w:ascii="Garamond" w:hAnsi="Garamond"/>
        </w:rPr>
        <w:t>in</w:t>
      </w:r>
      <w:r w:rsidR="002B5A36">
        <w:rPr>
          <w:rFonts w:ascii="Garamond" w:hAnsi="Garamond"/>
        </w:rPr>
        <w:t xml:space="preserve"> Transition in Post-War China.</w:t>
      </w:r>
      <w:r w:rsidR="00452B67">
        <w:rPr>
          <w:rFonts w:ascii="Garamond" w:hAnsi="Garamond"/>
        </w:rPr>
        <w:t>” Manuscript in Preparation.</w:t>
      </w:r>
    </w:p>
    <w:p w14:paraId="0A7CF727" w14:textId="75A32A33" w:rsidR="00452B67" w:rsidRDefault="00452B67" w:rsidP="00E64F93">
      <w:pPr>
        <w:spacing w:after="60" w:line="240" w:lineRule="auto"/>
        <w:ind w:left="900" w:hanging="720"/>
        <w:rPr>
          <w:rFonts w:ascii="Garamond" w:hAnsi="Garamond"/>
        </w:rPr>
      </w:pPr>
      <w:r>
        <w:rPr>
          <w:rFonts w:ascii="Garamond" w:hAnsi="Garamond"/>
        </w:rPr>
        <w:t>With Zuoyue Wang and Haiyan Yang, “Transnational Science in the Cold War: The Case of Chinese-American Biologists.” Manuscript in Preparation.</w:t>
      </w:r>
    </w:p>
    <w:p w14:paraId="02B9EFD0" w14:textId="297FC539" w:rsidR="0013184F" w:rsidRPr="00452B67" w:rsidRDefault="00DB5ADA" w:rsidP="00FB1C19">
      <w:pPr>
        <w:spacing w:after="60" w:line="240" w:lineRule="auto"/>
        <w:ind w:left="900" w:hanging="720"/>
        <w:rPr>
          <w:rFonts w:ascii="Garamond" w:hAnsi="Garamond"/>
        </w:rPr>
      </w:pPr>
      <w:r>
        <w:rPr>
          <w:rFonts w:ascii="Garamond" w:hAnsi="Garamond"/>
        </w:rPr>
        <w:t xml:space="preserve">Book </w:t>
      </w:r>
      <w:r w:rsidR="005353D9">
        <w:rPr>
          <w:rFonts w:ascii="Garamond" w:hAnsi="Garamond"/>
        </w:rPr>
        <w:t xml:space="preserve">Manuscript, </w:t>
      </w:r>
      <w:r w:rsidRPr="00D14454">
        <w:rPr>
          <w:rFonts w:ascii="Garamond" w:hAnsi="Garamond"/>
          <w:i/>
        </w:rPr>
        <w:t>Of</w:t>
      </w:r>
      <w:r>
        <w:rPr>
          <w:rFonts w:ascii="Garamond" w:hAnsi="Garamond"/>
          <w:i/>
        </w:rPr>
        <w:t xml:space="preserve"> Goldfish and Scientists: </w:t>
      </w:r>
      <w:r w:rsidR="00452B67">
        <w:rPr>
          <w:rFonts w:ascii="Garamond" w:hAnsi="Garamond"/>
          <w:i/>
        </w:rPr>
        <w:t>Pets, Food, and Biology in Modern</w:t>
      </w:r>
      <w:r>
        <w:rPr>
          <w:rFonts w:ascii="Garamond" w:hAnsi="Garamond"/>
          <w:i/>
        </w:rPr>
        <w:t xml:space="preserve"> </w:t>
      </w:r>
      <w:r w:rsidRPr="00D14454">
        <w:rPr>
          <w:rFonts w:ascii="Garamond" w:hAnsi="Garamond"/>
          <w:i/>
        </w:rPr>
        <w:t>China</w:t>
      </w:r>
      <w:r>
        <w:rPr>
          <w:rFonts w:ascii="Garamond" w:hAnsi="Garamond"/>
        </w:rPr>
        <w:t xml:space="preserve">, </w:t>
      </w:r>
      <w:r w:rsidR="005353D9">
        <w:rPr>
          <w:rFonts w:ascii="Garamond" w:hAnsi="Garamond"/>
        </w:rPr>
        <w:t>I</w:t>
      </w:r>
      <w:r>
        <w:rPr>
          <w:rFonts w:ascii="Garamond" w:hAnsi="Garamond"/>
        </w:rPr>
        <w:t>n Preparation.</w:t>
      </w:r>
      <w:r w:rsidR="00BB008C">
        <w:rPr>
          <w:rFonts w:ascii="Garamond" w:hAnsi="Garamond"/>
        </w:rPr>
        <w:br/>
      </w:r>
    </w:p>
    <w:p w14:paraId="15F32CF7" w14:textId="77777777" w:rsidR="00346049" w:rsidRPr="00910D60" w:rsidRDefault="00346049" w:rsidP="007942B8">
      <w:pPr>
        <w:pStyle w:val="PlainText"/>
        <w:tabs>
          <w:tab w:val="left" w:pos="3330"/>
        </w:tabs>
        <w:spacing w:line="360" w:lineRule="auto"/>
        <w:jc w:val="center"/>
        <w:rPr>
          <w:rFonts w:ascii="Garamond" w:hAnsi="Garamond"/>
          <w:b/>
          <w:bCs/>
          <w:sz w:val="30"/>
          <w:szCs w:val="30"/>
        </w:rPr>
      </w:pPr>
      <w:r w:rsidRPr="000118F3">
        <w:rPr>
          <w:rFonts w:ascii="Garamond" w:hAnsi="Garamond"/>
          <w:b/>
          <w:bCs/>
          <w:sz w:val="30"/>
          <w:szCs w:val="30"/>
        </w:rPr>
        <w:t>RESEARCH INTERESTS</w:t>
      </w:r>
    </w:p>
    <w:p w14:paraId="75250502" w14:textId="343A2E1A" w:rsidR="00346049" w:rsidRDefault="00346049" w:rsidP="00A34630">
      <w:pPr>
        <w:pStyle w:val="PlainText"/>
        <w:ind w:left="360" w:firstLine="270"/>
        <w:jc w:val="left"/>
        <w:rPr>
          <w:rFonts w:ascii="Garamond" w:hAnsi="Garamond" w:cstheme="minorBidi"/>
          <w:kern w:val="0"/>
          <w:sz w:val="24"/>
          <w:szCs w:val="24"/>
          <w:lang w:eastAsia="en-US"/>
        </w:rPr>
      </w:pPr>
      <w:r>
        <w:rPr>
          <w:rFonts w:ascii="Garamond" w:hAnsi="Garamond" w:cstheme="minorBidi"/>
          <w:kern w:val="0"/>
          <w:sz w:val="24"/>
          <w:szCs w:val="24"/>
          <w:lang w:eastAsia="en-US"/>
        </w:rPr>
        <w:t>History of Biology</w:t>
      </w:r>
      <w:r w:rsidR="00984918">
        <w:rPr>
          <w:rFonts w:ascii="Garamond" w:hAnsi="Garamond" w:cstheme="minorBidi"/>
          <w:kern w:val="0"/>
          <w:sz w:val="24"/>
          <w:szCs w:val="24"/>
          <w:lang w:eastAsia="en-US"/>
        </w:rPr>
        <w:t>, Biotechnology,</w:t>
      </w:r>
      <w:r w:rsidRPr="006A4B3F">
        <w:rPr>
          <w:rFonts w:ascii="Garamond" w:hAnsi="Garamond" w:cstheme="minorBidi"/>
          <w:kern w:val="0"/>
          <w:sz w:val="24"/>
          <w:szCs w:val="24"/>
          <w:lang w:eastAsia="en-US"/>
        </w:rPr>
        <w:t xml:space="preserve"> </w:t>
      </w:r>
      <w:r w:rsidR="00151729">
        <w:rPr>
          <w:rFonts w:ascii="Garamond" w:hAnsi="Garamond" w:cstheme="minorBidi"/>
          <w:kern w:val="0"/>
          <w:sz w:val="24"/>
          <w:szCs w:val="24"/>
          <w:lang w:eastAsia="en-US"/>
        </w:rPr>
        <w:t>and Biomedicine</w:t>
      </w:r>
    </w:p>
    <w:p w14:paraId="3F88B59C" w14:textId="75FD4D73" w:rsidR="00BA2F7D" w:rsidRDefault="00861F3B" w:rsidP="00A34630">
      <w:pPr>
        <w:pStyle w:val="PlainText"/>
        <w:ind w:left="360" w:firstLine="270"/>
        <w:jc w:val="left"/>
        <w:rPr>
          <w:rFonts w:ascii="Garamond" w:hAnsi="Garamond" w:cstheme="minorBidi"/>
          <w:kern w:val="0"/>
          <w:sz w:val="24"/>
          <w:szCs w:val="24"/>
          <w:lang w:eastAsia="en-US"/>
        </w:rPr>
      </w:pPr>
      <w:r>
        <w:rPr>
          <w:rFonts w:ascii="Garamond" w:hAnsi="Garamond" w:cstheme="minorBidi"/>
          <w:kern w:val="0"/>
          <w:sz w:val="24"/>
          <w:szCs w:val="24"/>
          <w:lang w:eastAsia="en-US"/>
        </w:rPr>
        <w:t xml:space="preserve">China, East and Southeast </w:t>
      </w:r>
      <w:r w:rsidR="00BA2F7D">
        <w:rPr>
          <w:rFonts w:ascii="Garamond" w:hAnsi="Garamond" w:cstheme="minorBidi"/>
          <w:kern w:val="0"/>
          <w:sz w:val="24"/>
          <w:szCs w:val="24"/>
          <w:lang w:eastAsia="en-US"/>
        </w:rPr>
        <w:t>Asia</w:t>
      </w:r>
      <w:r w:rsidR="00151729">
        <w:rPr>
          <w:rFonts w:ascii="Garamond" w:hAnsi="Garamond" w:cstheme="minorBidi"/>
          <w:kern w:val="0"/>
          <w:sz w:val="24"/>
          <w:szCs w:val="24"/>
          <w:lang w:eastAsia="en-US"/>
        </w:rPr>
        <w:t>, Asian Americans</w:t>
      </w:r>
    </w:p>
    <w:p w14:paraId="1CA9C499" w14:textId="54B188F0" w:rsidR="00FB1C19" w:rsidRDefault="00FB1C19" w:rsidP="00FB1C19">
      <w:pPr>
        <w:pStyle w:val="PlainText"/>
        <w:ind w:left="360" w:firstLine="270"/>
        <w:jc w:val="left"/>
        <w:rPr>
          <w:rFonts w:ascii="Garamond" w:hAnsi="Garamond" w:cstheme="minorBidi"/>
          <w:kern w:val="0"/>
          <w:sz w:val="24"/>
          <w:szCs w:val="24"/>
          <w:lang w:eastAsia="en-US"/>
        </w:rPr>
      </w:pPr>
      <w:r>
        <w:rPr>
          <w:rFonts w:ascii="Garamond" w:hAnsi="Garamond" w:cstheme="minorBidi"/>
          <w:kern w:val="0"/>
          <w:sz w:val="24"/>
          <w:szCs w:val="24"/>
          <w:lang w:eastAsia="en-US"/>
        </w:rPr>
        <w:t>Histories of Experimental/Model Organisms, Indigenous/Foreign Species</w:t>
      </w:r>
    </w:p>
    <w:p w14:paraId="13EC46F6" w14:textId="0B8D2E7D" w:rsidR="001C113C" w:rsidRDefault="00FB1C19" w:rsidP="00A34630">
      <w:pPr>
        <w:pStyle w:val="PlainText"/>
        <w:ind w:left="360" w:firstLine="270"/>
        <w:jc w:val="left"/>
        <w:rPr>
          <w:rFonts w:ascii="Garamond" w:hAnsi="Garamond" w:cstheme="minorBidi"/>
          <w:kern w:val="0"/>
          <w:sz w:val="24"/>
          <w:szCs w:val="24"/>
          <w:lang w:eastAsia="en-US"/>
        </w:rPr>
      </w:pPr>
      <w:r>
        <w:rPr>
          <w:rFonts w:ascii="Garamond" w:hAnsi="Garamond" w:cstheme="minorBidi"/>
          <w:kern w:val="0"/>
          <w:sz w:val="24"/>
          <w:szCs w:val="24"/>
          <w:lang w:eastAsia="en-US"/>
        </w:rPr>
        <w:t>Environmental History</w:t>
      </w:r>
      <w:r w:rsidR="00253B73">
        <w:rPr>
          <w:rFonts w:ascii="Garamond" w:hAnsi="Garamond" w:cstheme="minorBidi"/>
          <w:kern w:val="0"/>
          <w:sz w:val="24"/>
          <w:szCs w:val="24"/>
          <w:lang w:eastAsia="en-US"/>
        </w:rPr>
        <w:t>, Agricultural History, Animal Studies</w:t>
      </w:r>
    </w:p>
    <w:p w14:paraId="71850B6A" w14:textId="4F0D399D" w:rsidR="00346049" w:rsidRDefault="00C95D68" w:rsidP="00346049">
      <w:pPr>
        <w:pStyle w:val="PlainText"/>
        <w:ind w:left="360" w:firstLine="270"/>
        <w:jc w:val="left"/>
        <w:rPr>
          <w:rFonts w:ascii="Garamond" w:hAnsi="Garamond" w:cstheme="minorBidi"/>
          <w:kern w:val="0"/>
          <w:sz w:val="24"/>
          <w:szCs w:val="24"/>
          <w:lang w:eastAsia="en-US"/>
        </w:rPr>
      </w:pPr>
      <w:r>
        <w:rPr>
          <w:rFonts w:ascii="Garamond" w:hAnsi="Garamond" w:cstheme="minorBidi"/>
          <w:kern w:val="0"/>
          <w:sz w:val="24"/>
          <w:szCs w:val="24"/>
          <w:lang w:eastAsia="en-US"/>
        </w:rPr>
        <w:t>Experimentation,</w:t>
      </w:r>
      <w:r w:rsidR="00277FFC">
        <w:rPr>
          <w:rFonts w:ascii="Garamond" w:hAnsi="Garamond" w:cstheme="minorBidi"/>
          <w:kern w:val="0"/>
          <w:sz w:val="24"/>
          <w:szCs w:val="24"/>
          <w:lang w:eastAsia="en-US"/>
        </w:rPr>
        <w:t xml:space="preserve"> Research</w:t>
      </w:r>
      <w:r w:rsidR="00DE3B4A">
        <w:rPr>
          <w:rFonts w:ascii="Garamond" w:hAnsi="Garamond" w:cstheme="minorBidi"/>
          <w:kern w:val="0"/>
          <w:sz w:val="24"/>
          <w:szCs w:val="24"/>
          <w:lang w:eastAsia="en-US"/>
        </w:rPr>
        <w:t xml:space="preserve"> Material</w:t>
      </w:r>
      <w:r>
        <w:rPr>
          <w:rFonts w:ascii="Garamond" w:hAnsi="Garamond" w:cstheme="minorBidi"/>
          <w:kern w:val="0"/>
          <w:sz w:val="24"/>
          <w:szCs w:val="24"/>
          <w:lang w:eastAsia="en-US"/>
        </w:rPr>
        <w:t xml:space="preserve"> and</w:t>
      </w:r>
      <w:r w:rsidR="00DE3B4A">
        <w:rPr>
          <w:rFonts w:ascii="Garamond" w:hAnsi="Garamond" w:cstheme="minorBidi"/>
          <w:kern w:val="0"/>
          <w:sz w:val="24"/>
          <w:szCs w:val="24"/>
          <w:lang w:eastAsia="en-US"/>
        </w:rPr>
        <w:t xml:space="preserve"> Style</w:t>
      </w:r>
      <w:r>
        <w:rPr>
          <w:rFonts w:ascii="Garamond" w:hAnsi="Garamond" w:cstheme="minorBidi"/>
          <w:kern w:val="0"/>
          <w:sz w:val="24"/>
          <w:szCs w:val="24"/>
          <w:lang w:eastAsia="en-US"/>
        </w:rPr>
        <w:t xml:space="preserve">, </w:t>
      </w:r>
      <w:r w:rsidR="00DE3B4A">
        <w:rPr>
          <w:rFonts w:ascii="Garamond" w:hAnsi="Garamond" w:cstheme="minorBidi"/>
          <w:kern w:val="0"/>
          <w:sz w:val="24"/>
          <w:szCs w:val="24"/>
          <w:lang w:eastAsia="en-US"/>
        </w:rPr>
        <w:t>and the Transnational</w:t>
      </w:r>
      <w:r w:rsidR="00277FFC">
        <w:rPr>
          <w:rFonts w:ascii="Garamond" w:hAnsi="Garamond" w:cstheme="minorBidi"/>
          <w:kern w:val="0"/>
          <w:sz w:val="24"/>
          <w:szCs w:val="24"/>
          <w:lang w:eastAsia="en-US"/>
        </w:rPr>
        <w:t xml:space="preserve"> in</w:t>
      </w:r>
      <w:r w:rsidR="00C671B7">
        <w:rPr>
          <w:rFonts w:ascii="Garamond" w:hAnsi="Garamond" w:cstheme="minorBidi"/>
          <w:kern w:val="0"/>
          <w:sz w:val="24"/>
          <w:szCs w:val="24"/>
          <w:lang w:eastAsia="en-US"/>
        </w:rPr>
        <w:t xml:space="preserve"> the</w:t>
      </w:r>
      <w:r w:rsidR="00277FFC">
        <w:rPr>
          <w:rFonts w:ascii="Garamond" w:hAnsi="Garamond" w:cstheme="minorBidi"/>
          <w:kern w:val="0"/>
          <w:sz w:val="24"/>
          <w:szCs w:val="24"/>
          <w:lang w:eastAsia="en-US"/>
        </w:rPr>
        <w:t xml:space="preserve"> Life Sciences</w:t>
      </w:r>
    </w:p>
    <w:p w14:paraId="2F0AE801" w14:textId="25C2768E" w:rsidR="00E43696" w:rsidRDefault="00E43696" w:rsidP="008B4159">
      <w:pPr>
        <w:rPr>
          <w:rFonts w:ascii="Garamond" w:hAnsi="Garamond"/>
          <w:b/>
          <w:bCs/>
          <w:sz w:val="30"/>
          <w:szCs w:val="30"/>
        </w:rPr>
      </w:pPr>
    </w:p>
    <w:p w14:paraId="428C3D46" w14:textId="14869A5A" w:rsidR="005F708E" w:rsidRPr="005A71C0" w:rsidRDefault="005A71C0" w:rsidP="005A71C0">
      <w:pPr>
        <w:jc w:val="center"/>
        <w:rPr>
          <w:rFonts w:ascii="Garamond" w:hAnsi="Garamond"/>
          <w:b/>
          <w:bCs/>
          <w:sz w:val="30"/>
          <w:szCs w:val="30"/>
        </w:rPr>
        <w:sectPr w:rsidR="005F708E" w:rsidRPr="005A71C0">
          <w:type w:val="continuous"/>
          <w:pgSz w:w="12240" w:h="15840"/>
          <w:pgMar w:top="1440" w:right="1440" w:bottom="1440" w:left="1440" w:header="720" w:footer="720" w:gutter="0"/>
          <w:cols w:space="720"/>
        </w:sectPr>
      </w:pPr>
      <w:r>
        <w:rPr>
          <w:rFonts w:ascii="Garamond" w:hAnsi="Garamond"/>
          <w:b/>
          <w:bCs/>
          <w:sz w:val="30"/>
          <w:szCs w:val="30"/>
        </w:rPr>
        <w:t>TEACHING INTERESTS</w:t>
      </w:r>
    </w:p>
    <w:p w14:paraId="1BEDAA97" w14:textId="1CF88753" w:rsidR="004022A7" w:rsidRDefault="0070247D" w:rsidP="001C113C">
      <w:pPr>
        <w:pStyle w:val="PlainText"/>
        <w:ind w:left="360" w:firstLine="270"/>
        <w:jc w:val="left"/>
        <w:rPr>
          <w:rFonts w:ascii="Garamond" w:hAnsi="Garamond" w:cstheme="minorBidi"/>
          <w:kern w:val="0"/>
          <w:sz w:val="24"/>
          <w:szCs w:val="24"/>
          <w:lang w:eastAsia="en-US"/>
        </w:rPr>
      </w:pPr>
      <w:r>
        <w:rPr>
          <w:rFonts w:ascii="Garamond" w:hAnsi="Garamond" w:cstheme="minorBidi"/>
          <w:kern w:val="0"/>
          <w:sz w:val="24"/>
          <w:szCs w:val="24"/>
          <w:lang w:eastAsia="en-US"/>
        </w:rPr>
        <w:t xml:space="preserve">History of Biology; </w:t>
      </w:r>
      <w:r w:rsidR="009E630A">
        <w:rPr>
          <w:rFonts w:ascii="Garamond" w:hAnsi="Garamond" w:cstheme="minorBidi"/>
          <w:kern w:val="0"/>
          <w:sz w:val="24"/>
          <w:szCs w:val="24"/>
          <w:lang w:eastAsia="en-US"/>
        </w:rPr>
        <w:t>Introduction to Science and Society</w:t>
      </w:r>
      <w:r>
        <w:rPr>
          <w:rFonts w:ascii="Garamond" w:hAnsi="Garamond" w:cstheme="minorBidi"/>
          <w:kern w:val="0"/>
          <w:sz w:val="24"/>
          <w:szCs w:val="24"/>
          <w:lang w:eastAsia="en-US"/>
        </w:rPr>
        <w:t xml:space="preserve">; History of East Asian Science and Medicine; Modern Science and Technology in East and Southeast Asia; </w:t>
      </w:r>
      <w:r w:rsidR="009E630A">
        <w:rPr>
          <w:rFonts w:ascii="Garamond" w:hAnsi="Garamond" w:cstheme="minorBidi"/>
          <w:kern w:val="0"/>
          <w:sz w:val="24"/>
          <w:szCs w:val="24"/>
          <w:lang w:eastAsia="en-US"/>
        </w:rPr>
        <w:t xml:space="preserve">Food, Health and Society; </w:t>
      </w:r>
      <w:r>
        <w:rPr>
          <w:rFonts w:ascii="Garamond" w:hAnsi="Garamond" w:cstheme="minorBidi"/>
          <w:kern w:val="0"/>
          <w:sz w:val="24"/>
          <w:szCs w:val="24"/>
          <w:lang w:eastAsia="en-US"/>
        </w:rPr>
        <w:t xml:space="preserve">Death, Aging and Immortality in Biomedicine; Science and Asian Americans; </w:t>
      </w:r>
      <w:r w:rsidR="009E630A">
        <w:rPr>
          <w:rFonts w:ascii="Garamond" w:hAnsi="Garamond" w:cstheme="minorBidi"/>
          <w:kern w:val="0"/>
          <w:sz w:val="24"/>
          <w:szCs w:val="24"/>
          <w:lang w:eastAsia="en-US"/>
        </w:rPr>
        <w:t>Environmental History; Animals and Plants in History</w:t>
      </w:r>
      <w:r w:rsidR="00E9133F">
        <w:rPr>
          <w:rFonts w:ascii="Garamond" w:hAnsi="Garamond" w:cstheme="minorBidi"/>
          <w:kern w:val="0"/>
          <w:sz w:val="24"/>
          <w:szCs w:val="24"/>
          <w:lang w:eastAsia="en-US"/>
        </w:rPr>
        <w:t xml:space="preserve">; </w:t>
      </w:r>
      <w:r w:rsidR="00791893">
        <w:rPr>
          <w:rFonts w:ascii="Garamond" w:hAnsi="Garamond" w:cstheme="minorBidi"/>
          <w:kern w:val="0"/>
          <w:sz w:val="24"/>
          <w:szCs w:val="24"/>
          <w:lang w:eastAsia="en-US"/>
        </w:rPr>
        <w:t xml:space="preserve">Genetics, Agriculture and Society; </w:t>
      </w:r>
      <w:r w:rsidR="009E630A">
        <w:rPr>
          <w:rFonts w:ascii="Garamond" w:hAnsi="Garamond" w:cstheme="minorBidi"/>
          <w:kern w:val="0"/>
          <w:sz w:val="24"/>
          <w:szCs w:val="24"/>
          <w:lang w:eastAsia="en-US"/>
        </w:rPr>
        <w:t xml:space="preserve">History of Medicine; </w:t>
      </w:r>
      <w:r w:rsidR="009F0C06">
        <w:rPr>
          <w:rFonts w:ascii="Garamond" w:hAnsi="Garamond" w:cstheme="minorBidi"/>
          <w:kern w:val="0"/>
          <w:sz w:val="24"/>
          <w:szCs w:val="24"/>
          <w:lang w:eastAsia="en-US"/>
        </w:rPr>
        <w:t xml:space="preserve">Biology and Society in Literature; </w:t>
      </w:r>
      <w:r w:rsidR="002B3CDB">
        <w:rPr>
          <w:rFonts w:ascii="Garamond" w:hAnsi="Garamond" w:cstheme="minorBidi"/>
          <w:kern w:val="0"/>
          <w:sz w:val="24"/>
          <w:szCs w:val="24"/>
          <w:lang w:eastAsia="en-US"/>
        </w:rPr>
        <w:t>Science and Tradition in the Modern World</w:t>
      </w:r>
      <w:r w:rsidR="00CA5137">
        <w:rPr>
          <w:rFonts w:ascii="Garamond" w:hAnsi="Garamond" w:cstheme="minorBidi"/>
          <w:kern w:val="0"/>
          <w:sz w:val="24"/>
          <w:szCs w:val="24"/>
          <w:lang w:eastAsia="en-US"/>
        </w:rPr>
        <w:t xml:space="preserve">; </w:t>
      </w:r>
      <w:r w:rsidR="009F0C06">
        <w:rPr>
          <w:rFonts w:ascii="Garamond" w:hAnsi="Garamond" w:cstheme="minorBidi"/>
          <w:kern w:val="0"/>
          <w:sz w:val="24"/>
          <w:szCs w:val="24"/>
          <w:lang w:eastAsia="en-US"/>
        </w:rPr>
        <w:t>History of Science; Philosophy of Science</w:t>
      </w:r>
      <w:r w:rsidR="00EE58D5">
        <w:rPr>
          <w:rFonts w:ascii="Garamond" w:hAnsi="Garamond" w:cstheme="minorBidi"/>
          <w:kern w:val="0"/>
          <w:sz w:val="24"/>
          <w:szCs w:val="24"/>
          <w:lang w:eastAsia="en-US"/>
        </w:rPr>
        <w:t>.</w:t>
      </w:r>
    </w:p>
    <w:p w14:paraId="64ACC10A" w14:textId="0AECD4B3" w:rsidR="00ED6CE5" w:rsidRDefault="00ED6CE5" w:rsidP="00ED6CE5">
      <w:pPr>
        <w:pStyle w:val="PlainText"/>
        <w:jc w:val="left"/>
        <w:rPr>
          <w:rFonts w:ascii="Garamond" w:hAnsi="Garamond" w:cstheme="minorBidi"/>
          <w:kern w:val="0"/>
          <w:sz w:val="24"/>
          <w:szCs w:val="24"/>
          <w:lang w:eastAsia="en-US"/>
        </w:rPr>
      </w:pPr>
    </w:p>
    <w:p w14:paraId="3AA88901" w14:textId="77777777" w:rsidR="008221F9" w:rsidRPr="00700C52" w:rsidRDefault="008221F9" w:rsidP="00ED6CE5">
      <w:pPr>
        <w:pStyle w:val="PlainText"/>
        <w:jc w:val="left"/>
        <w:rPr>
          <w:rFonts w:ascii="Garamond" w:hAnsi="Garamond" w:cstheme="minorBidi"/>
          <w:kern w:val="0"/>
          <w:sz w:val="24"/>
          <w:szCs w:val="24"/>
          <w:lang w:eastAsia="en-US"/>
        </w:rPr>
      </w:pPr>
    </w:p>
    <w:p w14:paraId="1A9F074B" w14:textId="77777777" w:rsidR="00D32E1B" w:rsidRPr="000118F3" w:rsidRDefault="00D32E1B" w:rsidP="00004050">
      <w:pPr>
        <w:jc w:val="center"/>
        <w:rPr>
          <w:rFonts w:ascii="Garamond" w:hAnsi="Garamond"/>
          <w:b/>
          <w:bCs/>
          <w:sz w:val="30"/>
          <w:szCs w:val="30"/>
        </w:rPr>
      </w:pPr>
      <w:r w:rsidRPr="000118F3">
        <w:rPr>
          <w:rFonts w:ascii="Garamond" w:hAnsi="Garamond"/>
          <w:b/>
          <w:bCs/>
          <w:sz w:val="30"/>
          <w:szCs w:val="30"/>
        </w:rPr>
        <w:t>TEACHING EXPERIENCE</w:t>
      </w:r>
    </w:p>
    <w:p w14:paraId="16B722EC" w14:textId="41051A4A" w:rsidR="0097359C" w:rsidRDefault="0097359C" w:rsidP="0097359C">
      <w:pPr>
        <w:spacing w:after="60" w:line="240" w:lineRule="auto"/>
        <w:ind w:left="360" w:hanging="360"/>
        <w:rPr>
          <w:rFonts w:ascii="Garamond" w:hAnsi="Garamond"/>
          <w:bCs/>
        </w:rPr>
      </w:pPr>
      <w:r>
        <w:rPr>
          <w:rFonts w:ascii="Garamond" w:hAnsi="Garamond"/>
          <w:bCs/>
        </w:rPr>
        <w:t xml:space="preserve">Department of the History of Science and Technology, </w:t>
      </w:r>
      <w:r w:rsidRPr="0097359C">
        <w:rPr>
          <w:rFonts w:ascii="Garamond" w:hAnsi="Garamond"/>
          <w:b/>
        </w:rPr>
        <w:t>Johns Hopkins University</w:t>
      </w:r>
      <w:r>
        <w:rPr>
          <w:rFonts w:ascii="Garamond" w:hAnsi="Garamond"/>
          <w:bCs/>
        </w:rPr>
        <w:t>, 2021–</w:t>
      </w:r>
    </w:p>
    <w:p w14:paraId="7BCE67AA" w14:textId="30EA8D24" w:rsidR="0097359C" w:rsidRDefault="0097359C" w:rsidP="0097359C">
      <w:pPr>
        <w:spacing w:after="60" w:line="240" w:lineRule="auto"/>
        <w:ind w:left="360" w:firstLine="360"/>
        <w:rPr>
          <w:rFonts w:ascii="Garamond" w:hAnsi="Garamond"/>
          <w:b/>
          <w:bCs/>
          <w:lang w:eastAsia="zh-CN"/>
        </w:rPr>
      </w:pPr>
      <w:r>
        <w:rPr>
          <w:rFonts w:ascii="Garamond" w:hAnsi="Garamond"/>
          <w:bCs/>
          <w:lang w:eastAsia="zh-CN"/>
        </w:rPr>
        <w:t xml:space="preserve">2021–2022 Fall, </w:t>
      </w:r>
      <w:r>
        <w:rPr>
          <w:rFonts w:ascii="Garamond" w:hAnsi="Garamond"/>
          <w:b/>
          <w:bCs/>
          <w:lang w:eastAsia="zh-CN"/>
        </w:rPr>
        <w:t>AS140.178</w:t>
      </w:r>
      <w:r w:rsidRPr="00EB42D0">
        <w:rPr>
          <w:rFonts w:ascii="Garamond" w:hAnsi="Garamond"/>
          <w:b/>
          <w:bCs/>
          <w:lang w:eastAsia="zh-CN"/>
        </w:rPr>
        <w:t>,</w:t>
      </w:r>
      <w:r>
        <w:rPr>
          <w:rFonts w:ascii="Garamond" w:hAnsi="Garamond"/>
          <w:bCs/>
          <w:lang w:eastAsia="zh-CN"/>
        </w:rPr>
        <w:t xml:space="preserve"> </w:t>
      </w:r>
      <w:r>
        <w:rPr>
          <w:rFonts w:ascii="Garamond" w:hAnsi="Garamond"/>
          <w:b/>
          <w:bCs/>
          <w:lang w:eastAsia="zh-CN"/>
        </w:rPr>
        <w:t>History of Biology</w:t>
      </w:r>
    </w:p>
    <w:p w14:paraId="31357A64" w14:textId="60FC6888" w:rsidR="0097359C" w:rsidRPr="0097359C" w:rsidRDefault="0097359C" w:rsidP="0097359C">
      <w:pPr>
        <w:spacing w:after="60" w:line="240" w:lineRule="auto"/>
        <w:ind w:left="360" w:firstLine="360"/>
        <w:rPr>
          <w:rFonts w:ascii="Garamond" w:hAnsi="Garamond"/>
          <w:bCs/>
        </w:rPr>
      </w:pPr>
      <w:r>
        <w:rPr>
          <w:rFonts w:ascii="Garamond" w:hAnsi="Garamond"/>
          <w:bCs/>
          <w:lang w:eastAsia="zh-CN"/>
        </w:rPr>
        <w:t xml:space="preserve">2021–2022 Fall, </w:t>
      </w:r>
      <w:r>
        <w:rPr>
          <w:rFonts w:ascii="Garamond" w:hAnsi="Garamond"/>
          <w:b/>
          <w:bCs/>
          <w:lang w:eastAsia="zh-CN"/>
        </w:rPr>
        <w:t>AS140.232, Food, Environment, and Society</w:t>
      </w:r>
    </w:p>
    <w:p w14:paraId="05D81E7A" w14:textId="0AC382F7" w:rsidR="0097359C" w:rsidRPr="0097359C" w:rsidRDefault="00B80773" w:rsidP="0097359C">
      <w:pPr>
        <w:spacing w:after="60" w:line="240" w:lineRule="auto"/>
        <w:ind w:left="360" w:hanging="360"/>
        <w:rPr>
          <w:rFonts w:ascii="Garamond" w:hAnsi="Garamond"/>
        </w:rPr>
      </w:pPr>
      <w:r w:rsidRPr="004A767B">
        <w:rPr>
          <w:rFonts w:ascii="Garamond" w:hAnsi="Garamond"/>
        </w:rPr>
        <w:t>Program in Science, Tec</w:t>
      </w:r>
      <w:r w:rsidR="003A0359" w:rsidRPr="004A767B">
        <w:rPr>
          <w:rFonts w:ascii="Garamond" w:hAnsi="Garamond"/>
        </w:rPr>
        <w:t xml:space="preserve">hnology </w:t>
      </w:r>
      <w:r w:rsidR="0064166E" w:rsidRPr="004A767B">
        <w:rPr>
          <w:rFonts w:ascii="Garamond" w:hAnsi="Garamond"/>
        </w:rPr>
        <w:t>and Society,</w:t>
      </w:r>
      <w:r w:rsidR="0064166E">
        <w:rPr>
          <w:rFonts w:ascii="Garamond" w:hAnsi="Garamond"/>
        </w:rPr>
        <w:t xml:space="preserve"> </w:t>
      </w:r>
      <w:r w:rsidR="0064166E" w:rsidRPr="0064166E">
        <w:rPr>
          <w:rFonts w:ascii="Garamond" w:hAnsi="Garamond"/>
          <w:b/>
        </w:rPr>
        <w:t>Colby College</w:t>
      </w:r>
      <w:r w:rsidR="0064166E">
        <w:rPr>
          <w:rFonts w:ascii="Garamond" w:hAnsi="Garamond"/>
        </w:rPr>
        <w:t>, 2018</w:t>
      </w:r>
      <w:r w:rsidR="009E630A">
        <w:rPr>
          <w:rFonts w:ascii="Garamond" w:hAnsi="Garamond"/>
        </w:rPr>
        <w:t>–20</w:t>
      </w:r>
      <w:r w:rsidR="00952C70">
        <w:rPr>
          <w:rFonts w:ascii="Garamond" w:hAnsi="Garamond"/>
        </w:rPr>
        <w:t>21</w:t>
      </w:r>
    </w:p>
    <w:p w14:paraId="66CEF651" w14:textId="66B69752" w:rsidR="00EB42D0" w:rsidRDefault="00EB42D0" w:rsidP="00316A53">
      <w:pPr>
        <w:spacing w:after="60" w:line="240" w:lineRule="auto"/>
        <w:ind w:left="360" w:firstLine="360"/>
        <w:rPr>
          <w:rFonts w:ascii="Garamond" w:hAnsi="Garamond"/>
          <w:bCs/>
          <w:lang w:eastAsia="zh-CN"/>
        </w:rPr>
      </w:pPr>
      <w:r>
        <w:rPr>
          <w:rFonts w:ascii="Garamond" w:hAnsi="Garamond"/>
          <w:bCs/>
          <w:lang w:eastAsia="zh-CN"/>
        </w:rPr>
        <w:t xml:space="preserve">2020–2021, </w:t>
      </w:r>
      <w:r w:rsidRPr="00EB42D0">
        <w:rPr>
          <w:rFonts w:ascii="Garamond" w:hAnsi="Garamond"/>
          <w:b/>
          <w:bCs/>
          <w:lang w:eastAsia="zh-CN"/>
        </w:rPr>
        <w:t>ST485/486/484,</w:t>
      </w:r>
      <w:r>
        <w:rPr>
          <w:rFonts w:ascii="Garamond" w:hAnsi="Garamond"/>
          <w:bCs/>
          <w:lang w:eastAsia="zh-CN"/>
        </w:rPr>
        <w:t xml:space="preserve"> </w:t>
      </w:r>
      <w:r w:rsidRPr="00EB42D0">
        <w:rPr>
          <w:rFonts w:ascii="Garamond" w:hAnsi="Garamond"/>
          <w:b/>
          <w:bCs/>
          <w:lang w:eastAsia="zh-CN"/>
        </w:rPr>
        <w:t>S</w:t>
      </w:r>
      <w:r>
        <w:rPr>
          <w:rFonts w:ascii="Garamond" w:hAnsi="Garamond"/>
          <w:b/>
          <w:bCs/>
          <w:lang w:eastAsia="zh-CN"/>
        </w:rPr>
        <w:t>enior S</w:t>
      </w:r>
      <w:r w:rsidRPr="00EB42D0">
        <w:rPr>
          <w:rFonts w:ascii="Garamond" w:hAnsi="Garamond"/>
          <w:b/>
          <w:bCs/>
          <w:lang w:eastAsia="zh-CN"/>
        </w:rPr>
        <w:t>eminars for STS Thesis</w:t>
      </w:r>
      <w:r>
        <w:rPr>
          <w:rFonts w:ascii="Garamond" w:hAnsi="Garamond"/>
          <w:b/>
          <w:bCs/>
          <w:lang w:eastAsia="zh-CN"/>
        </w:rPr>
        <w:t xml:space="preserve"> Writing</w:t>
      </w:r>
    </w:p>
    <w:p w14:paraId="5F800E95" w14:textId="56DC91B7" w:rsidR="00316A53" w:rsidRPr="00316A53" w:rsidRDefault="00316A53" w:rsidP="00316A53">
      <w:pPr>
        <w:spacing w:after="60" w:line="240" w:lineRule="auto"/>
        <w:ind w:left="360" w:firstLine="360"/>
        <w:rPr>
          <w:rFonts w:ascii="Garamond" w:hAnsi="Garamond"/>
          <w:bCs/>
          <w:lang w:eastAsia="zh-CN"/>
        </w:rPr>
      </w:pPr>
      <w:r>
        <w:rPr>
          <w:rFonts w:ascii="Garamond" w:hAnsi="Garamond"/>
          <w:bCs/>
          <w:lang w:eastAsia="zh-CN"/>
        </w:rPr>
        <w:t>2020</w:t>
      </w:r>
      <w:r w:rsidR="00952C70">
        <w:rPr>
          <w:rFonts w:ascii="Garamond" w:hAnsi="Garamond"/>
          <w:bCs/>
          <w:lang w:eastAsia="zh-CN"/>
        </w:rPr>
        <w:t>/2021</w:t>
      </w:r>
      <w:r>
        <w:rPr>
          <w:rFonts w:ascii="Garamond" w:hAnsi="Garamond"/>
          <w:bCs/>
          <w:lang w:eastAsia="zh-CN"/>
        </w:rPr>
        <w:t xml:space="preserve"> Spring, </w:t>
      </w:r>
      <w:r w:rsidRPr="00316A53">
        <w:rPr>
          <w:rFonts w:ascii="Garamond" w:hAnsi="Garamond"/>
          <w:b/>
          <w:lang w:eastAsia="zh-CN"/>
        </w:rPr>
        <w:t>ST 237: History of Biology</w:t>
      </w:r>
    </w:p>
    <w:p w14:paraId="1E33E254" w14:textId="465EBB3F" w:rsidR="00316A53" w:rsidRDefault="00316A53" w:rsidP="0064166E">
      <w:pPr>
        <w:spacing w:after="60" w:line="240" w:lineRule="auto"/>
        <w:ind w:left="360" w:firstLine="360"/>
        <w:rPr>
          <w:rFonts w:ascii="Garamond" w:hAnsi="Garamond"/>
          <w:bCs/>
          <w:lang w:eastAsia="zh-CN"/>
        </w:rPr>
      </w:pPr>
      <w:r>
        <w:rPr>
          <w:rFonts w:ascii="Garamond" w:hAnsi="Garamond"/>
          <w:bCs/>
          <w:lang w:eastAsia="zh-CN"/>
        </w:rPr>
        <w:t xml:space="preserve">2019 Fall, </w:t>
      </w:r>
      <w:r w:rsidRPr="00316A53">
        <w:rPr>
          <w:rFonts w:ascii="Garamond" w:hAnsi="Garamond"/>
          <w:b/>
          <w:lang w:eastAsia="zh-CN"/>
        </w:rPr>
        <w:t>ST/EA223: Asian Science and Society</w:t>
      </w:r>
    </w:p>
    <w:p w14:paraId="77D1CB8F" w14:textId="611B1944" w:rsidR="009E630A" w:rsidRDefault="009E630A" w:rsidP="0064166E">
      <w:pPr>
        <w:spacing w:after="60" w:line="240" w:lineRule="auto"/>
        <w:ind w:left="360" w:firstLine="360"/>
        <w:rPr>
          <w:rFonts w:ascii="Garamond" w:hAnsi="Garamond"/>
          <w:b/>
          <w:lang w:eastAsia="zh-CN"/>
        </w:rPr>
      </w:pPr>
      <w:r w:rsidRPr="008221F9">
        <w:rPr>
          <w:rFonts w:ascii="Garamond" w:hAnsi="Garamond"/>
          <w:bCs/>
          <w:lang w:eastAsia="zh-CN"/>
        </w:rPr>
        <w:t>2019</w:t>
      </w:r>
      <w:r w:rsidR="00952C70">
        <w:rPr>
          <w:rFonts w:ascii="Garamond" w:hAnsi="Garamond"/>
          <w:bCs/>
          <w:lang w:eastAsia="zh-CN"/>
        </w:rPr>
        <w:t>–2021</w:t>
      </w:r>
      <w:r w:rsidRPr="008221F9">
        <w:rPr>
          <w:rFonts w:ascii="Garamond" w:hAnsi="Garamond"/>
          <w:bCs/>
          <w:lang w:eastAsia="zh-CN"/>
        </w:rPr>
        <w:t xml:space="preserve"> Spring, </w:t>
      </w:r>
      <w:r>
        <w:rPr>
          <w:rFonts w:ascii="Garamond" w:hAnsi="Garamond"/>
          <w:b/>
          <w:lang w:eastAsia="zh-CN"/>
        </w:rPr>
        <w:t>ST114: Introduction to Medicine and Society</w:t>
      </w:r>
    </w:p>
    <w:p w14:paraId="48F4FCEB" w14:textId="1729256A" w:rsidR="00280CB0" w:rsidRDefault="00280CB0" w:rsidP="0064166E">
      <w:pPr>
        <w:spacing w:after="60" w:line="240" w:lineRule="auto"/>
        <w:ind w:left="360" w:firstLine="360"/>
        <w:rPr>
          <w:rFonts w:ascii="Garamond" w:hAnsi="Garamond"/>
          <w:b/>
          <w:lang w:eastAsia="zh-CN"/>
        </w:rPr>
      </w:pPr>
      <w:r w:rsidRPr="008221F9">
        <w:rPr>
          <w:rFonts w:ascii="Garamond" w:hAnsi="Garamond"/>
          <w:bCs/>
          <w:lang w:eastAsia="zh-CN"/>
        </w:rPr>
        <w:t>2018 Fall,</w:t>
      </w:r>
      <w:r>
        <w:rPr>
          <w:rFonts w:ascii="Garamond" w:hAnsi="Garamond"/>
          <w:b/>
          <w:lang w:eastAsia="zh-CN"/>
        </w:rPr>
        <w:t xml:space="preserve"> ST297: Global Food, Health and Society</w:t>
      </w:r>
    </w:p>
    <w:p w14:paraId="5C1B247A" w14:textId="208D239C" w:rsidR="00316A53" w:rsidRDefault="00316A53" w:rsidP="0064166E">
      <w:pPr>
        <w:spacing w:after="60" w:line="240" w:lineRule="auto"/>
        <w:ind w:left="360" w:firstLine="360"/>
        <w:rPr>
          <w:rFonts w:ascii="Garamond" w:hAnsi="Garamond"/>
          <w:b/>
          <w:lang w:eastAsia="zh-CN"/>
        </w:rPr>
      </w:pPr>
      <w:r>
        <w:rPr>
          <w:rFonts w:ascii="Garamond" w:hAnsi="Garamond"/>
          <w:bCs/>
          <w:lang w:eastAsia="zh-CN"/>
        </w:rPr>
        <w:t>2</w:t>
      </w:r>
      <w:r w:rsidRPr="008221F9">
        <w:rPr>
          <w:rFonts w:ascii="Garamond" w:hAnsi="Garamond"/>
          <w:bCs/>
          <w:lang w:eastAsia="zh-CN"/>
        </w:rPr>
        <w:t>018 Fall,</w:t>
      </w:r>
      <w:r>
        <w:rPr>
          <w:rFonts w:ascii="Garamond" w:hAnsi="Garamond"/>
          <w:b/>
          <w:lang w:eastAsia="zh-CN"/>
        </w:rPr>
        <w:t xml:space="preserve"> ST112: Science, Technology and Society</w:t>
      </w:r>
    </w:p>
    <w:p w14:paraId="39AEDC82" w14:textId="46C7C5B0" w:rsidR="00280CB0" w:rsidRDefault="0064166E" w:rsidP="00280CB0">
      <w:pPr>
        <w:spacing w:after="60" w:line="240" w:lineRule="auto"/>
        <w:ind w:left="360" w:firstLine="360"/>
        <w:rPr>
          <w:rFonts w:ascii="Garamond" w:hAnsi="Garamond"/>
          <w:b/>
          <w:lang w:eastAsia="zh-CN"/>
        </w:rPr>
      </w:pPr>
      <w:r w:rsidRPr="008221F9">
        <w:rPr>
          <w:rFonts w:ascii="Garamond" w:hAnsi="Garamond" w:hint="eastAsia"/>
          <w:bCs/>
          <w:lang w:eastAsia="zh-CN"/>
        </w:rPr>
        <w:t xml:space="preserve">2018 </w:t>
      </w:r>
      <w:r w:rsidR="003034C4" w:rsidRPr="008221F9">
        <w:rPr>
          <w:rFonts w:ascii="Garamond" w:hAnsi="Garamond"/>
          <w:bCs/>
          <w:lang w:eastAsia="zh-CN"/>
        </w:rPr>
        <w:t>JanPlan,</w:t>
      </w:r>
      <w:r w:rsidR="003034C4">
        <w:rPr>
          <w:rFonts w:ascii="Garamond" w:hAnsi="Garamond"/>
          <w:b/>
          <w:lang w:eastAsia="zh-CN"/>
        </w:rPr>
        <w:t xml:space="preserve"> ST297J A</w:t>
      </w:r>
      <w:r>
        <w:rPr>
          <w:rFonts w:ascii="Garamond" w:hAnsi="Garamond"/>
          <w:b/>
          <w:lang w:eastAsia="zh-CN"/>
        </w:rPr>
        <w:t xml:space="preserve">: </w:t>
      </w:r>
      <w:r w:rsidR="00151729">
        <w:rPr>
          <w:rFonts w:ascii="Garamond" w:hAnsi="Garamond"/>
          <w:b/>
          <w:lang w:eastAsia="zh-CN"/>
        </w:rPr>
        <w:t>World History of Biology</w:t>
      </w:r>
    </w:p>
    <w:p w14:paraId="3A1F1B90" w14:textId="07AAC13D" w:rsidR="00F307D3" w:rsidRDefault="00F307D3" w:rsidP="00F307D3">
      <w:pPr>
        <w:spacing w:after="60" w:line="240" w:lineRule="auto"/>
        <w:rPr>
          <w:rFonts w:ascii="Garamond" w:hAnsi="Garamond"/>
          <w:lang w:eastAsia="zh-CN"/>
        </w:rPr>
      </w:pPr>
      <w:r w:rsidRPr="00F307D3">
        <w:rPr>
          <w:rFonts w:ascii="Garamond" w:hAnsi="Garamond"/>
          <w:lang w:eastAsia="zh-CN"/>
        </w:rPr>
        <w:t xml:space="preserve">Guest Lecture, </w:t>
      </w:r>
      <w:r>
        <w:rPr>
          <w:rFonts w:ascii="Garamond" w:hAnsi="Garamond"/>
          <w:lang w:eastAsia="zh-CN"/>
        </w:rPr>
        <w:t xml:space="preserve">History, Wesleyan University, </w:t>
      </w:r>
      <w:r w:rsidR="00F23B7A">
        <w:rPr>
          <w:rFonts w:ascii="Garamond" w:hAnsi="Garamond"/>
          <w:lang w:eastAsia="zh-CN"/>
        </w:rPr>
        <w:t>Fall 2016</w:t>
      </w:r>
    </w:p>
    <w:p w14:paraId="70553030" w14:textId="27FCD18E" w:rsidR="00F307D3" w:rsidRPr="00F307D3" w:rsidRDefault="00F307D3" w:rsidP="00F307D3">
      <w:pPr>
        <w:spacing w:after="60" w:line="240" w:lineRule="auto"/>
        <w:ind w:left="1080" w:hanging="360"/>
        <w:rPr>
          <w:rFonts w:ascii="Garamond" w:hAnsi="Garamond"/>
          <w:lang w:eastAsia="zh-CN"/>
        </w:rPr>
      </w:pPr>
      <w:r>
        <w:rPr>
          <w:rFonts w:ascii="Garamond" w:hAnsi="Garamond"/>
          <w:lang w:eastAsia="zh-CN"/>
        </w:rPr>
        <w:t>Guest Lecture “Science and Technology in Modern China” in Ying Jia Tan’s HIST 224 Modern China, 19 October 2016</w:t>
      </w:r>
    </w:p>
    <w:p w14:paraId="365F0433" w14:textId="26193C90" w:rsidR="00193580" w:rsidRDefault="00193580" w:rsidP="003659F9">
      <w:pPr>
        <w:spacing w:after="60" w:line="240" w:lineRule="auto"/>
        <w:ind w:left="360" w:hanging="360"/>
        <w:rPr>
          <w:rFonts w:ascii="Garamond" w:hAnsi="Garamond"/>
          <w:lang w:eastAsia="zh-CN"/>
        </w:rPr>
      </w:pPr>
      <w:r>
        <w:rPr>
          <w:rFonts w:ascii="Garamond" w:hAnsi="Garamond"/>
          <w:b/>
        </w:rPr>
        <w:t xml:space="preserve">Instructor, </w:t>
      </w:r>
      <w:r>
        <w:rPr>
          <w:rFonts w:ascii="Garamond" w:hAnsi="Garamond"/>
        </w:rPr>
        <w:t xml:space="preserve">History Program and Philosophy Division, </w:t>
      </w:r>
      <w:r>
        <w:rPr>
          <w:rFonts w:ascii="Garamond" w:hAnsi="Garamond"/>
          <w:lang w:eastAsia="zh-CN"/>
        </w:rPr>
        <w:t xml:space="preserve">School of Humanities and Social Sciences, </w:t>
      </w:r>
      <w:r w:rsidRPr="00193580">
        <w:rPr>
          <w:rFonts w:ascii="Garamond" w:hAnsi="Garamond"/>
          <w:b/>
          <w:lang w:eastAsia="zh-CN"/>
        </w:rPr>
        <w:t>Nanyang Technological University</w:t>
      </w:r>
      <w:r>
        <w:rPr>
          <w:rFonts w:ascii="Garamond" w:hAnsi="Garamond"/>
          <w:lang w:eastAsia="zh-CN"/>
        </w:rPr>
        <w:t xml:space="preserve">, </w:t>
      </w:r>
      <w:r w:rsidR="00E64CE6">
        <w:rPr>
          <w:rFonts w:ascii="Garamond" w:hAnsi="Garamond"/>
          <w:lang w:eastAsia="zh-CN"/>
        </w:rPr>
        <w:t>2015-</w:t>
      </w:r>
      <w:r w:rsidR="00AE49C0">
        <w:rPr>
          <w:rFonts w:ascii="Garamond" w:hAnsi="Garamond"/>
          <w:lang w:eastAsia="zh-CN"/>
        </w:rPr>
        <w:t>17</w:t>
      </w:r>
    </w:p>
    <w:p w14:paraId="62CB3B8A" w14:textId="160F6430" w:rsidR="00AE49C0" w:rsidRPr="00331C92" w:rsidRDefault="00AE49C0" w:rsidP="006626A2">
      <w:pPr>
        <w:spacing w:after="60" w:line="240" w:lineRule="auto"/>
        <w:ind w:left="1080" w:hanging="360"/>
        <w:rPr>
          <w:rFonts w:ascii="Garamond" w:hAnsi="Garamond"/>
          <w:lang w:eastAsia="zh-CN"/>
        </w:rPr>
      </w:pPr>
      <w:r w:rsidRPr="00331C92">
        <w:rPr>
          <w:rFonts w:ascii="Garamond" w:hAnsi="Garamond"/>
          <w:lang w:eastAsia="zh-CN"/>
        </w:rPr>
        <w:t xml:space="preserve">2016 Semester 1, </w:t>
      </w:r>
      <w:r w:rsidR="0067393E" w:rsidRPr="00331C92">
        <w:rPr>
          <w:rFonts w:ascii="Garamond" w:hAnsi="Garamond"/>
          <w:lang w:eastAsia="zh-CN"/>
        </w:rPr>
        <w:t>HH9001: Transnational History: Theories, Methods, and Practices, Section Instructor: “The Needham Question and Transnational Darwinism”</w:t>
      </w:r>
    </w:p>
    <w:p w14:paraId="61A15178" w14:textId="13E40D0E" w:rsidR="006626A2" w:rsidRPr="00AE49C0" w:rsidRDefault="00AE49C0" w:rsidP="006626A2">
      <w:pPr>
        <w:spacing w:after="60" w:line="240" w:lineRule="auto"/>
        <w:ind w:left="1080" w:hanging="360"/>
        <w:rPr>
          <w:rFonts w:ascii="Garamond" w:hAnsi="Garamond"/>
          <w:b/>
          <w:lang w:eastAsia="zh-CN"/>
        </w:rPr>
      </w:pPr>
      <w:r w:rsidRPr="008221F9">
        <w:rPr>
          <w:rFonts w:ascii="Garamond" w:hAnsi="Garamond"/>
          <w:bCs/>
          <w:lang w:eastAsia="zh-CN"/>
        </w:rPr>
        <w:t xml:space="preserve">2015 </w:t>
      </w:r>
      <w:r w:rsidR="00E86B04" w:rsidRPr="008221F9">
        <w:rPr>
          <w:rFonts w:ascii="Garamond" w:hAnsi="Garamond"/>
          <w:bCs/>
          <w:lang w:eastAsia="zh-CN"/>
        </w:rPr>
        <w:t>Semester 2,</w:t>
      </w:r>
      <w:r w:rsidR="00E86B04" w:rsidRPr="00AE49C0">
        <w:rPr>
          <w:rFonts w:ascii="Garamond" w:hAnsi="Garamond"/>
          <w:b/>
          <w:lang w:eastAsia="zh-CN"/>
        </w:rPr>
        <w:t xml:space="preserve"> </w:t>
      </w:r>
      <w:r w:rsidR="004C30FD">
        <w:rPr>
          <w:rFonts w:ascii="Garamond" w:hAnsi="Garamond"/>
          <w:b/>
          <w:lang w:eastAsia="zh-CN"/>
        </w:rPr>
        <w:t>HH</w:t>
      </w:r>
      <w:r w:rsidR="00A8697E" w:rsidRPr="00AE49C0">
        <w:rPr>
          <w:rFonts w:ascii="Garamond" w:hAnsi="Garamond"/>
          <w:b/>
          <w:lang w:eastAsia="zh-CN"/>
        </w:rPr>
        <w:t>4019</w:t>
      </w:r>
      <w:r w:rsidR="004E4F78" w:rsidRPr="00AE49C0">
        <w:rPr>
          <w:rFonts w:ascii="Garamond" w:hAnsi="Garamond"/>
          <w:b/>
          <w:lang w:eastAsia="zh-CN"/>
        </w:rPr>
        <w:t xml:space="preserve">: </w:t>
      </w:r>
      <w:r w:rsidR="00530B2F" w:rsidRPr="00AE49C0">
        <w:rPr>
          <w:rFonts w:ascii="Garamond" w:hAnsi="Garamond"/>
          <w:b/>
          <w:lang w:eastAsia="zh-CN"/>
        </w:rPr>
        <w:t xml:space="preserve">“Making Science, Refiguring Tradition”: History and Philosophy of Science </w:t>
      </w:r>
      <w:r w:rsidR="00193580" w:rsidRPr="00AE49C0">
        <w:rPr>
          <w:rFonts w:ascii="Garamond" w:hAnsi="Garamond"/>
          <w:b/>
          <w:lang w:eastAsia="zh-CN"/>
        </w:rPr>
        <w:t>in the Modern Worl</w:t>
      </w:r>
      <w:r w:rsidR="006626A2" w:rsidRPr="00AE49C0">
        <w:rPr>
          <w:rFonts w:ascii="Garamond" w:hAnsi="Garamond"/>
          <w:b/>
          <w:lang w:eastAsia="zh-CN"/>
        </w:rPr>
        <w:t>d</w:t>
      </w:r>
    </w:p>
    <w:p w14:paraId="501651BF" w14:textId="74740B2E" w:rsidR="00E86B04" w:rsidRPr="00193580" w:rsidRDefault="00AE49C0" w:rsidP="004C7579">
      <w:pPr>
        <w:tabs>
          <w:tab w:val="left" w:pos="1350"/>
        </w:tabs>
        <w:spacing w:after="60" w:line="240" w:lineRule="auto"/>
        <w:ind w:left="1260" w:hanging="540"/>
        <w:rPr>
          <w:rFonts w:ascii="Garamond" w:hAnsi="Garamond"/>
          <w:lang w:eastAsia="zh-CN"/>
        </w:rPr>
      </w:pPr>
      <w:r>
        <w:rPr>
          <w:rFonts w:ascii="Garamond" w:hAnsi="Garamond"/>
          <w:lang w:eastAsia="zh-CN"/>
        </w:rPr>
        <w:t xml:space="preserve">2015 </w:t>
      </w:r>
      <w:r w:rsidR="00E86B04">
        <w:rPr>
          <w:rFonts w:ascii="Garamond" w:hAnsi="Garamond"/>
          <w:lang w:eastAsia="zh-CN"/>
        </w:rPr>
        <w:t xml:space="preserve">Semester 1, </w:t>
      </w:r>
      <w:r w:rsidR="004C7579">
        <w:rPr>
          <w:rFonts w:ascii="Garamond" w:hAnsi="Garamond"/>
          <w:lang w:eastAsia="zh-CN"/>
        </w:rPr>
        <w:t xml:space="preserve">Guest Lecture </w:t>
      </w:r>
      <w:r w:rsidR="00107D55">
        <w:rPr>
          <w:rFonts w:ascii="Garamond" w:hAnsi="Garamond"/>
          <w:lang w:eastAsia="zh-CN"/>
        </w:rPr>
        <w:t>“</w:t>
      </w:r>
      <w:r w:rsidR="00364DE6">
        <w:rPr>
          <w:rFonts w:ascii="Garamond" w:hAnsi="Garamond"/>
          <w:lang w:eastAsia="zh-CN"/>
        </w:rPr>
        <w:t>Civilization and Disease in Early Modern Society,</w:t>
      </w:r>
      <w:r w:rsidR="00107D55">
        <w:rPr>
          <w:rFonts w:ascii="Garamond" w:hAnsi="Garamond"/>
          <w:lang w:eastAsia="zh-CN"/>
        </w:rPr>
        <w:t xml:space="preserve">” in </w:t>
      </w:r>
      <w:r w:rsidR="00364DE6">
        <w:rPr>
          <w:rFonts w:ascii="Garamond" w:hAnsi="Garamond"/>
          <w:lang w:eastAsia="zh-CN"/>
        </w:rPr>
        <w:t>HH2007: Health and Illnesses in History</w:t>
      </w:r>
    </w:p>
    <w:p w14:paraId="0CA12A6B" w14:textId="43D797D4" w:rsidR="00255648" w:rsidRDefault="00F76CCF" w:rsidP="003659F9">
      <w:pPr>
        <w:spacing w:after="60" w:line="240" w:lineRule="auto"/>
        <w:ind w:left="360" w:hanging="360"/>
        <w:rPr>
          <w:rFonts w:ascii="Garamond" w:hAnsi="Garamond"/>
        </w:rPr>
      </w:pPr>
      <w:r w:rsidRPr="000118F3">
        <w:rPr>
          <w:rFonts w:ascii="Garamond" w:hAnsi="Garamond"/>
          <w:b/>
        </w:rPr>
        <w:t xml:space="preserve">Teaching </w:t>
      </w:r>
      <w:r>
        <w:rPr>
          <w:rFonts w:ascii="Garamond" w:hAnsi="Garamond"/>
          <w:b/>
        </w:rPr>
        <w:t>Assistant</w:t>
      </w:r>
      <w:r w:rsidRPr="000118F3">
        <w:rPr>
          <w:rFonts w:ascii="Garamond" w:hAnsi="Garamond"/>
        </w:rPr>
        <w:t xml:space="preserve">, </w:t>
      </w:r>
      <w:r>
        <w:rPr>
          <w:rFonts w:ascii="Garamond" w:hAnsi="Garamond"/>
        </w:rPr>
        <w:t>Center for Biology and Society, School of Life Sciences</w:t>
      </w:r>
      <w:r w:rsidR="0085427D">
        <w:rPr>
          <w:rFonts w:ascii="Garamond" w:hAnsi="Garamond"/>
        </w:rPr>
        <w:t xml:space="preserve">, </w:t>
      </w:r>
      <w:r w:rsidR="0085427D" w:rsidRPr="00B64A9E">
        <w:rPr>
          <w:rFonts w:ascii="Garamond" w:hAnsi="Garamond"/>
          <w:b/>
        </w:rPr>
        <w:t>Arizona State University</w:t>
      </w:r>
      <w:r w:rsidR="0085427D">
        <w:rPr>
          <w:rFonts w:ascii="Garamond" w:hAnsi="Garamond"/>
        </w:rPr>
        <w:t>, 2010</w:t>
      </w:r>
      <w:r w:rsidR="00EA1EEC">
        <w:rPr>
          <w:rFonts w:ascii="Garamond" w:hAnsi="Garamond"/>
        </w:rPr>
        <w:t>-2013</w:t>
      </w:r>
      <w:r>
        <w:rPr>
          <w:rFonts w:ascii="Garamond" w:hAnsi="Garamond"/>
        </w:rPr>
        <w:t>.</w:t>
      </w:r>
    </w:p>
    <w:p w14:paraId="1DE51401" w14:textId="77777777" w:rsidR="008A76A5" w:rsidRDefault="003659F9" w:rsidP="003659F9">
      <w:pPr>
        <w:pStyle w:val="PlainText"/>
        <w:spacing w:after="60"/>
        <w:ind w:firstLine="720"/>
        <w:jc w:val="left"/>
        <w:rPr>
          <w:rFonts w:ascii="Garamond" w:hAnsi="Garamond" w:cstheme="minorBidi"/>
          <w:kern w:val="0"/>
          <w:sz w:val="24"/>
          <w:szCs w:val="24"/>
          <w:lang w:eastAsia="en-US"/>
        </w:rPr>
      </w:pPr>
      <w:r>
        <w:rPr>
          <w:rFonts w:ascii="Garamond" w:hAnsi="Garamond" w:cstheme="minorBidi"/>
          <w:kern w:val="0"/>
          <w:sz w:val="24"/>
          <w:szCs w:val="24"/>
          <w:lang w:eastAsia="en-US"/>
        </w:rPr>
        <w:t>HPS410/BIO416</w:t>
      </w:r>
      <w:r w:rsidR="00255648">
        <w:rPr>
          <w:rFonts w:ascii="Garamond" w:hAnsi="Garamond" w:cstheme="minorBidi"/>
          <w:kern w:val="0"/>
          <w:sz w:val="24"/>
          <w:szCs w:val="24"/>
          <w:lang w:eastAsia="en-US"/>
        </w:rPr>
        <w:t xml:space="preserve">: </w:t>
      </w:r>
      <w:r w:rsidR="00255648" w:rsidRPr="00255648">
        <w:rPr>
          <w:rFonts w:ascii="Garamond" w:hAnsi="Garamond" w:cstheme="minorBidi"/>
          <w:kern w:val="0"/>
          <w:sz w:val="24"/>
          <w:szCs w:val="24"/>
          <w:lang w:eastAsia="en-US"/>
        </w:rPr>
        <w:t>Professional</w:t>
      </w:r>
      <w:r w:rsidR="00255648">
        <w:rPr>
          <w:rFonts w:ascii="Garamond" w:hAnsi="Garamond" w:cstheme="minorBidi"/>
          <w:kern w:val="0"/>
          <w:sz w:val="24"/>
          <w:szCs w:val="24"/>
          <w:lang w:eastAsia="en-US"/>
        </w:rPr>
        <w:t xml:space="preserve"> Values in Science</w:t>
      </w:r>
    </w:p>
    <w:p w14:paraId="783D28A0" w14:textId="55721FF6" w:rsidR="00255648" w:rsidRDefault="005A64B2" w:rsidP="00473144">
      <w:pPr>
        <w:pStyle w:val="PlainText"/>
        <w:spacing w:after="60"/>
        <w:ind w:left="1440" w:hanging="720"/>
        <w:jc w:val="left"/>
        <w:rPr>
          <w:rFonts w:ascii="Garamond" w:hAnsi="Garamond" w:cstheme="minorBidi"/>
          <w:kern w:val="0"/>
          <w:sz w:val="24"/>
          <w:szCs w:val="24"/>
          <w:lang w:eastAsia="en-US"/>
        </w:rPr>
      </w:pPr>
      <w:r>
        <w:rPr>
          <w:rFonts w:ascii="Garamond" w:hAnsi="Garamond" w:cstheme="minorBidi"/>
          <w:kern w:val="0"/>
          <w:sz w:val="24"/>
          <w:szCs w:val="24"/>
          <w:lang w:eastAsia="en-US"/>
        </w:rPr>
        <w:t>HPS</w:t>
      </w:r>
      <w:r w:rsidR="00255648">
        <w:rPr>
          <w:rFonts w:ascii="Garamond" w:hAnsi="Garamond" w:cstheme="minorBidi"/>
          <w:kern w:val="0"/>
          <w:sz w:val="24"/>
          <w:szCs w:val="24"/>
          <w:lang w:eastAsia="en-US"/>
        </w:rPr>
        <w:t>322: History of Science [online and traditional] (3 lectures and 10</w:t>
      </w:r>
      <w:r w:rsidR="00473144">
        <w:rPr>
          <w:rFonts w:ascii="Garamond" w:hAnsi="Garamond" w:cstheme="minorBidi"/>
          <w:kern w:val="0"/>
          <w:sz w:val="24"/>
          <w:szCs w:val="24"/>
          <w:lang w:eastAsia="en-US"/>
        </w:rPr>
        <w:t xml:space="preserve"> online</w:t>
      </w:r>
      <w:r w:rsidR="00255648">
        <w:rPr>
          <w:rFonts w:ascii="Garamond" w:hAnsi="Garamond" w:cstheme="minorBidi"/>
          <w:kern w:val="0"/>
          <w:sz w:val="24"/>
          <w:szCs w:val="24"/>
          <w:lang w:eastAsia="en-US"/>
        </w:rPr>
        <w:t xml:space="preserve"> discussion</w:t>
      </w:r>
      <w:r w:rsidR="004C7579">
        <w:rPr>
          <w:rFonts w:ascii="Garamond" w:hAnsi="Garamond" w:cstheme="minorBidi"/>
          <w:kern w:val="0"/>
          <w:sz w:val="24"/>
          <w:szCs w:val="24"/>
          <w:lang w:eastAsia="en-US"/>
        </w:rPr>
        <w:t xml:space="preserve"> sessions</w:t>
      </w:r>
      <w:r w:rsidR="00255648">
        <w:rPr>
          <w:rFonts w:ascii="Garamond" w:hAnsi="Garamond" w:cstheme="minorBidi"/>
          <w:kern w:val="0"/>
          <w:sz w:val="24"/>
          <w:szCs w:val="24"/>
          <w:lang w:eastAsia="en-US"/>
        </w:rPr>
        <w:t>)</w:t>
      </w:r>
    </w:p>
    <w:p w14:paraId="5D4C8027" w14:textId="77777777" w:rsidR="00255648" w:rsidRDefault="008A76A5" w:rsidP="003659F9">
      <w:pPr>
        <w:pStyle w:val="PlainText"/>
        <w:spacing w:after="60"/>
        <w:ind w:firstLine="720"/>
        <w:jc w:val="left"/>
        <w:rPr>
          <w:rFonts w:ascii="Garamond" w:hAnsi="Garamond" w:cstheme="minorBidi"/>
          <w:kern w:val="0"/>
          <w:sz w:val="24"/>
          <w:szCs w:val="24"/>
          <w:lang w:eastAsia="en-US"/>
        </w:rPr>
      </w:pPr>
      <w:r>
        <w:rPr>
          <w:rFonts w:ascii="Garamond" w:hAnsi="Garamond" w:cstheme="minorBidi"/>
          <w:kern w:val="0"/>
          <w:sz w:val="24"/>
          <w:szCs w:val="24"/>
          <w:lang w:eastAsia="en-US"/>
        </w:rPr>
        <w:t>HPS331/BIO</w:t>
      </w:r>
      <w:r w:rsidR="00255648">
        <w:rPr>
          <w:rFonts w:ascii="Garamond" w:hAnsi="Garamond" w:cstheme="minorBidi"/>
          <w:kern w:val="0"/>
          <w:sz w:val="24"/>
          <w:szCs w:val="24"/>
          <w:lang w:eastAsia="en-US"/>
        </w:rPr>
        <w:t xml:space="preserve">318: </w:t>
      </w:r>
      <w:r>
        <w:rPr>
          <w:rFonts w:ascii="Garamond" w:hAnsi="Garamond" w:cstheme="minorBidi"/>
          <w:kern w:val="0"/>
          <w:sz w:val="24"/>
          <w:szCs w:val="24"/>
          <w:lang w:eastAsia="en-US"/>
        </w:rPr>
        <w:t>History of Medicine (1 lecture and 4 discussion sessions)</w:t>
      </w:r>
    </w:p>
    <w:p w14:paraId="5ADD4616" w14:textId="77777777" w:rsidR="003659F9" w:rsidRDefault="00255648" w:rsidP="003659F9">
      <w:pPr>
        <w:pStyle w:val="PlainText"/>
        <w:spacing w:after="60"/>
        <w:ind w:firstLine="720"/>
        <w:jc w:val="left"/>
        <w:rPr>
          <w:rFonts w:ascii="Garamond" w:hAnsi="Garamond" w:cstheme="minorBidi"/>
          <w:kern w:val="0"/>
          <w:sz w:val="24"/>
          <w:szCs w:val="24"/>
          <w:lang w:eastAsia="en-US"/>
        </w:rPr>
      </w:pPr>
      <w:r w:rsidRPr="00255648">
        <w:rPr>
          <w:rFonts w:ascii="Garamond" w:hAnsi="Garamond" w:cstheme="minorBidi"/>
          <w:kern w:val="0"/>
          <w:sz w:val="24"/>
          <w:szCs w:val="24"/>
          <w:lang w:eastAsia="en-US"/>
        </w:rPr>
        <w:t>HPS/PHI 314</w:t>
      </w:r>
      <w:r>
        <w:rPr>
          <w:rFonts w:ascii="Garamond" w:hAnsi="Garamond" w:cstheme="minorBidi"/>
          <w:kern w:val="0"/>
          <w:sz w:val="24"/>
          <w:szCs w:val="24"/>
          <w:lang w:eastAsia="en-US"/>
        </w:rPr>
        <w:t>:</w:t>
      </w:r>
      <w:r w:rsidRPr="00255648">
        <w:rPr>
          <w:rFonts w:ascii="Garamond" w:hAnsi="Garamond" w:cstheme="minorBidi"/>
          <w:kern w:val="0"/>
          <w:sz w:val="24"/>
          <w:szCs w:val="24"/>
          <w:lang w:eastAsia="en-US"/>
        </w:rPr>
        <w:t xml:space="preserve"> Phi</w:t>
      </w:r>
      <w:r>
        <w:rPr>
          <w:rFonts w:ascii="Garamond" w:hAnsi="Garamond" w:cstheme="minorBidi"/>
          <w:kern w:val="0"/>
          <w:sz w:val="24"/>
          <w:szCs w:val="24"/>
          <w:lang w:eastAsia="en-US"/>
        </w:rPr>
        <w:t>losophy of Science (3 discussion sessions)</w:t>
      </w:r>
    </w:p>
    <w:p w14:paraId="6A71699D" w14:textId="1CBB5D1A" w:rsidR="004022A7" w:rsidRDefault="003659F9" w:rsidP="0056173D">
      <w:pPr>
        <w:pStyle w:val="PlainText"/>
        <w:spacing w:after="60"/>
        <w:ind w:firstLine="720"/>
        <w:jc w:val="left"/>
        <w:rPr>
          <w:rFonts w:ascii="Garamond" w:hAnsi="Garamond" w:cstheme="minorBidi"/>
          <w:kern w:val="0"/>
          <w:sz w:val="24"/>
          <w:szCs w:val="24"/>
          <w:lang w:eastAsia="en-US"/>
        </w:rPr>
      </w:pPr>
      <w:r>
        <w:rPr>
          <w:rFonts w:ascii="Garamond" w:hAnsi="Garamond" w:cstheme="minorBidi"/>
          <w:kern w:val="0"/>
          <w:sz w:val="24"/>
          <w:szCs w:val="24"/>
          <w:lang w:eastAsia="en-US"/>
        </w:rPr>
        <w:t>HPS340/BIO311: Biology and Society</w:t>
      </w:r>
    </w:p>
    <w:p w14:paraId="5AEF7BB2" w14:textId="77777777" w:rsidR="0056173D" w:rsidRDefault="0056173D" w:rsidP="0056173D">
      <w:pPr>
        <w:pStyle w:val="PlainText"/>
        <w:spacing w:after="60"/>
        <w:ind w:firstLine="720"/>
        <w:jc w:val="left"/>
        <w:rPr>
          <w:rFonts w:ascii="Garamond" w:hAnsi="Garamond" w:cstheme="minorBidi"/>
          <w:kern w:val="0"/>
          <w:sz w:val="24"/>
          <w:szCs w:val="24"/>
          <w:lang w:eastAsia="en-US"/>
        </w:rPr>
      </w:pPr>
    </w:p>
    <w:p w14:paraId="258D2DAD" w14:textId="43FC1A9A" w:rsidR="00144A97" w:rsidRDefault="00433318" w:rsidP="00004050">
      <w:pPr>
        <w:pStyle w:val="PlainText"/>
        <w:spacing w:after="60" w:line="360" w:lineRule="auto"/>
        <w:jc w:val="center"/>
        <w:rPr>
          <w:rFonts w:ascii="Garamond" w:hAnsi="Garamond"/>
          <w:b/>
          <w:bCs/>
          <w:sz w:val="30"/>
          <w:szCs w:val="30"/>
        </w:rPr>
      </w:pPr>
      <w:r>
        <w:rPr>
          <w:rFonts w:ascii="Garamond" w:hAnsi="Garamond"/>
          <w:b/>
          <w:bCs/>
          <w:sz w:val="30"/>
          <w:szCs w:val="30"/>
        </w:rPr>
        <w:t>OTHER R</w:t>
      </w:r>
      <w:r w:rsidR="00144A97">
        <w:rPr>
          <w:rFonts w:ascii="Garamond" w:hAnsi="Garamond"/>
          <w:b/>
          <w:bCs/>
          <w:sz w:val="30"/>
          <w:szCs w:val="30"/>
        </w:rPr>
        <w:t xml:space="preserve">ESEARCH </w:t>
      </w:r>
      <w:r>
        <w:rPr>
          <w:rFonts w:ascii="Garamond" w:hAnsi="Garamond"/>
          <w:b/>
          <w:bCs/>
          <w:sz w:val="30"/>
          <w:szCs w:val="30"/>
        </w:rPr>
        <w:t>AFFILIATION</w:t>
      </w:r>
      <w:r w:rsidR="00532738">
        <w:rPr>
          <w:rFonts w:ascii="Garamond" w:hAnsi="Garamond"/>
          <w:b/>
          <w:bCs/>
          <w:sz w:val="30"/>
          <w:szCs w:val="30"/>
        </w:rPr>
        <w:t>S</w:t>
      </w:r>
    </w:p>
    <w:p w14:paraId="16DBA585" w14:textId="45A0137B" w:rsidR="00712646" w:rsidRDefault="00712646" w:rsidP="00442A01">
      <w:pPr>
        <w:spacing w:after="60" w:line="240" w:lineRule="auto"/>
        <w:ind w:left="360" w:hanging="360"/>
        <w:rPr>
          <w:rFonts w:ascii="Garamond" w:hAnsi="Garamond"/>
        </w:rPr>
      </w:pPr>
      <w:r>
        <w:rPr>
          <w:rFonts w:ascii="Garamond" w:hAnsi="Garamond"/>
        </w:rPr>
        <w:t>Affiliated Historian, Agency for Science, Technology and Research (A</w:t>
      </w:r>
      <w:r w:rsidR="00721822">
        <w:rPr>
          <w:rFonts w:ascii="Garamond" w:hAnsi="Garamond"/>
        </w:rPr>
        <w:t>*STAR), Singapore, January–August 2016</w:t>
      </w:r>
      <w:r>
        <w:rPr>
          <w:rFonts w:ascii="Garamond" w:hAnsi="Garamond"/>
        </w:rPr>
        <w:t>.</w:t>
      </w:r>
    </w:p>
    <w:p w14:paraId="274BB152" w14:textId="7571AD89" w:rsidR="00442A01" w:rsidRDefault="00442A01" w:rsidP="00442A01">
      <w:pPr>
        <w:spacing w:after="60" w:line="240" w:lineRule="auto"/>
        <w:ind w:left="360" w:hanging="360"/>
        <w:rPr>
          <w:rFonts w:ascii="Garamond" w:hAnsi="Garamond"/>
        </w:rPr>
      </w:pPr>
      <w:r>
        <w:rPr>
          <w:rFonts w:ascii="Garamond" w:hAnsi="Garamond"/>
        </w:rPr>
        <w:t>Visiting Scholar. Institute for History of Natural Sciences, Ch</w:t>
      </w:r>
      <w:r w:rsidR="009836B2">
        <w:rPr>
          <w:rFonts w:ascii="Garamond" w:hAnsi="Garamond"/>
        </w:rPr>
        <w:t xml:space="preserve">inese Academy of Science, </w:t>
      </w:r>
      <w:r w:rsidR="00433318">
        <w:rPr>
          <w:rFonts w:ascii="Garamond" w:hAnsi="Garamond"/>
        </w:rPr>
        <w:t xml:space="preserve">January–May 2017, </w:t>
      </w:r>
      <w:r w:rsidR="009836B2">
        <w:rPr>
          <w:rFonts w:ascii="Garamond" w:hAnsi="Garamond"/>
        </w:rPr>
        <w:t>July</w:t>
      </w:r>
      <w:r w:rsidR="0082686B">
        <w:rPr>
          <w:rFonts w:ascii="Garamond" w:hAnsi="Garamond"/>
        </w:rPr>
        <w:t>–</w:t>
      </w:r>
      <w:r w:rsidR="009836B2">
        <w:rPr>
          <w:rFonts w:ascii="Garamond" w:hAnsi="Garamond"/>
        </w:rPr>
        <w:t>September</w:t>
      </w:r>
      <w:r w:rsidR="00433318">
        <w:rPr>
          <w:rFonts w:ascii="Garamond" w:hAnsi="Garamond"/>
        </w:rPr>
        <w:t xml:space="preserve"> 2014, March 2013, August 2011.</w:t>
      </w:r>
    </w:p>
    <w:p w14:paraId="40E8750F" w14:textId="2D2BDFFF" w:rsidR="00EA1EEC" w:rsidRDefault="00EA1EEC" w:rsidP="003A5725">
      <w:pPr>
        <w:spacing w:after="60" w:line="240" w:lineRule="auto"/>
        <w:ind w:left="360" w:hanging="360"/>
        <w:rPr>
          <w:rFonts w:ascii="Garamond" w:hAnsi="Garamond"/>
        </w:rPr>
      </w:pPr>
      <w:r>
        <w:rPr>
          <w:rFonts w:ascii="Garamond" w:hAnsi="Garamond"/>
        </w:rPr>
        <w:t xml:space="preserve">Resident Historian. Building </w:t>
      </w:r>
      <w:r w:rsidR="00334BCD">
        <w:rPr>
          <w:rFonts w:ascii="Garamond" w:hAnsi="Garamond"/>
        </w:rPr>
        <w:t>the MBL Digital Community A</w:t>
      </w:r>
      <w:r>
        <w:rPr>
          <w:rFonts w:ascii="Garamond" w:hAnsi="Garamond"/>
        </w:rPr>
        <w:t>rchives and working on online exhibits</w:t>
      </w:r>
      <w:r w:rsidR="00334BCD">
        <w:rPr>
          <w:rFonts w:ascii="Garamond" w:hAnsi="Garamond"/>
        </w:rPr>
        <w:t>, “History of MBL Embryology Course” and “Chinese Biologists at the MBL</w:t>
      </w:r>
      <w:r>
        <w:rPr>
          <w:rFonts w:ascii="Garamond" w:hAnsi="Garamond"/>
        </w:rPr>
        <w:t>.</w:t>
      </w:r>
      <w:r w:rsidR="00334BCD">
        <w:rPr>
          <w:rFonts w:ascii="Garamond" w:hAnsi="Garamond"/>
        </w:rPr>
        <w:t>”</w:t>
      </w:r>
      <w:r>
        <w:rPr>
          <w:rFonts w:ascii="Garamond" w:hAnsi="Garamond"/>
        </w:rPr>
        <w:t xml:space="preserve"> Marine Biological </w:t>
      </w:r>
      <w:r w:rsidR="007A3B89">
        <w:rPr>
          <w:rFonts w:ascii="Garamond" w:hAnsi="Garamond"/>
        </w:rPr>
        <w:t>Laboratory, Woods Hole, MA. May–</w:t>
      </w:r>
      <w:r w:rsidR="00F05D53">
        <w:rPr>
          <w:rFonts w:ascii="Garamond" w:hAnsi="Garamond"/>
        </w:rPr>
        <w:t>August</w:t>
      </w:r>
      <w:r>
        <w:rPr>
          <w:rFonts w:ascii="Garamond" w:hAnsi="Garamond"/>
        </w:rPr>
        <w:t xml:space="preserve"> 2013.</w:t>
      </w:r>
    </w:p>
    <w:p w14:paraId="7E8DC454" w14:textId="77777777" w:rsidR="00482376" w:rsidRDefault="00482376" w:rsidP="003A5725">
      <w:pPr>
        <w:spacing w:after="60" w:line="240" w:lineRule="auto"/>
        <w:ind w:left="360" w:hanging="360"/>
        <w:rPr>
          <w:rFonts w:ascii="Garamond" w:hAnsi="Garamond"/>
        </w:rPr>
      </w:pPr>
      <w:r>
        <w:rPr>
          <w:rFonts w:ascii="Garamond" w:hAnsi="Garamond"/>
        </w:rPr>
        <w:t xml:space="preserve">Research Assistant. </w:t>
      </w:r>
      <w:r w:rsidRPr="00482376">
        <w:rPr>
          <w:rFonts w:ascii="Garamond" w:hAnsi="Garamond"/>
          <w:i/>
        </w:rPr>
        <w:t>Embryo Project Encyclopedia</w:t>
      </w:r>
      <w:r>
        <w:rPr>
          <w:rFonts w:ascii="Garamond" w:hAnsi="Garamond"/>
        </w:rPr>
        <w:t xml:space="preserve">, Arizona State University, Summer 2010. </w:t>
      </w:r>
    </w:p>
    <w:p w14:paraId="1FB1BC69" w14:textId="2B98BC56" w:rsidR="00482376" w:rsidRDefault="00482376" w:rsidP="003A5725">
      <w:pPr>
        <w:spacing w:after="60" w:line="240" w:lineRule="auto"/>
        <w:ind w:left="360" w:hanging="360"/>
        <w:rPr>
          <w:rFonts w:ascii="Garamond" w:hAnsi="Garamond"/>
        </w:rPr>
      </w:pPr>
      <w:r>
        <w:rPr>
          <w:rFonts w:ascii="Garamond" w:hAnsi="Garamond"/>
        </w:rPr>
        <w:t>Research Associate. Medical Bioremediation of 7-Ketocholesterol Research, Rittmann Laboratory, Biodesign Institute,</w:t>
      </w:r>
      <w:r w:rsidR="007A3B89">
        <w:rPr>
          <w:rFonts w:ascii="Garamond" w:hAnsi="Garamond"/>
        </w:rPr>
        <w:t xml:space="preserve"> Arizona State University, 2007–</w:t>
      </w:r>
      <w:r>
        <w:rPr>
          <w:rFonts w:ascii="Garamond" w:hAnsi="Garamond"/>
        </w:rPr>
        <w:t>2009.</w:t>
      </w:r>
    </w:p>
    <w:p w14:paraId="3B72A26A" w14:textId="52EFE9C2" w:rsidR="00BF5486" w:rsidRDefault="00482376" w:rsidP="00861F3B">
      <w:pPr>
        <w:spacing w:after="60" w:line="240" w:lineRule="auto"/>
        <w:ind w:left="360" w:hanging="360"/>
        <w:rPr>
          <w:rFonts w:ascii="Garamond" w:hAnsi="Garamond"/>
        </w:rPr>
      </w:pPr>
      <w:r>
        <w:rPr>
          <w:rFonts w:ascii="Garamond" w:hAnsi="Garamond"/>
        </w:rPr>
        <w:t xml:space="preserve">Research Associate in Lab Rotation. Research on Vaccine Production through Tobacco Plants, and in Adapting Nanotechnology for Biomedical Application, </w:t>
      </w:r>
      <w:r w:rsidR="00AE2133">
        <w:rPr>
          <w:rFonts w:ascii="Garamond" w:hAnsi="Garamond"/>
        </w:rPr>
        <w:t xml:space="preserve">the </w:t>
      </w:r>
      <w:r>
        <w:rPr>
          <w:rFonts w:ascii="Garamond" w:hAnsi="Garamond"/>
        </w:rPr>
        <w:t>Biodesign Institute,</w:t>
      </w:r>
      <w:r w:rsidR="007A3B89">
        <w:rPr>
          <w:rFonts w:ascii="Garamond" w:hAnsi="Garamond"/>
        </w:rPr>
        <w:t xml:space="preserve"> Arizona State University, 2006–</w:t>
      </w:r>
      <w:r>
        <w:rPr>
          <w:rFonts w:ascii="Garamond" w:hAnsi="Garamond"/>
        </w:rPr>
        <w:t>2007.</w:t>
      </w:r>
    </w:p>
    <w:p w14:paraId="051D635E" w14:textId="77777777" w:rsidR="00A2748B" w:rsidRPr="00525F53" w:rsidRDefault="00A2748B" w:rsidP="00861F3B">
      <w:pPr>
        <w:spacing w:after="60" w:line="240" w:lineRule="auto"/>
        <w:ind w:left="360" w:hanging="360"/>
        <w:rPr>
          <w:rFonts w:ascii="Garamond" w:hAnsi="Garamond"/>
        </w:rPr>
      </w:pPr>
    </w:p>
    <w:p w14:paraId="4451125E" w14:textId="77777777" w:rsidR="00B47BE5" w:rsidRPr="000118F3" w:rsidRDefault="00B47BE5" w:rsidP="00004050">
      <w:pPr>
        <w:jc w:val="center"/>
        <w:rPr>
          <w:rFonts w:ascii="Garamond" w:hAnsi="Garamond"/>
          <w:b/>
          <w:bCs/>
          <w:sz w:val="30"/>
          <w:szCs w:val="30"/>
        </w:rPr>
      </w:pPr>
      <w:r w:rsidRPr="000118F3">
        <w:rPr>
          <w:rFonts w:ascii="Garamond" w:hAnsi="Garamond"/>
          <w:b/>
          <w:bCs/>
          <w:sz w:val="30"/>
          <w:szCs w:val="30"/>
        </w:rPr>
        <w:t>CONFERENCE</w:t>
      </w:r>
      <w:r w:rsidR="00FA554D">
        <w:rPr>
          <w:rFonts w:ascii="Garamond" w:hAnsi="Garamond"/>
          <w:b/>
          <w:bCs/>
          <w:sz w:val="30"/>
          <w:szCs w:val="30"/>
        </w:rPr>
        <w:t>S AND</w:t>
      </w:r>
      <w:r w:rsidRPr="000118F3">
        <w:rPr>
          <w:rFonts w:ascii="Garamond" w:hAnsi="Garamond"/>
          <w:b/>
          <w:bCs/>
          <w:sz w:val="30"/>
          <w:szCs w:val="30"/>
        </w:rPr>
        <w:t xml:space="preserve"> PRESENTATIONS</w:t>
      </w:r>
    </w:p>
    <w:p w14:paraId="753A74ED" w14:textId="27AE46A6" w:rsidR="00436328" w:rsidRPr="00436328" w:rsidRDefault="00862B0D" w:rsidP="00436328">
      <w:pPr>
        <w:pStyle w:val="PlainText"/>
        <w:spacing w:after="60"/>
        <w:ind w:left="26" w:hangingChars="11" w:hanging="26"/>
        <w:jc w:val="left"/>
        <w:rPr>
          <w:rFonts w:ascii="Garamond" w:hAnsi="Garamond" w:cs="Arial"/>
          <w:b/>
          <w:sz w:val="24"/>
        </w:rPr>
      </w:pPr>
      <w:r>
        <w:rPr>
          <w:rFonts w:ascii="Garamond" w:hAnsi="Garamond" w:cs="Arial"/>
          <w:b/>
          <w:sz w:val="24"/>
        </w:rPr>
        <w:t>Conferences and Events</w:t>
      </w:r>
      <w:r w:rsidR="00DF308B">
        <w:rPr>
          <w:rFonts w:ascii="Garamond" w:hAnsi="Garamond" w:cs="Arial"/>
          <w:b/>
          <w:sz w:val="24"/>
        </w:rPr>
        <w:t xml:space="preserve"> </w:t>
      </w:r>
      <w:r w:rsidR="008214E2">
        <w:rPr>
          <w:rFonts w:ascii="Garamond" w:hAnsi="Garamond" w:cs="Arial"/>
          <w:b/>
          <w:sz w:val="24"/>
        </w:rPr>
        <w:t>Organized</w:t>
      </w:r>
    </w:p>
    <w:p w14:paraId="3351C3CC" w14:textId="5330CE4F" w:rsidR="00862B0D" w:rsidRDefault="00862B0D" w:rsidP="008214E2">
      <w:pPr>
        <w:pStyle w:val="PlainText"/>
        <w:spacing w:after="60"/>
        <w:ind w:left="900" w:hanging="720"/>
        <w:jc w:val="left"/>
        <w:rPr>
          <w:rFonts w:ascii="Garamond" w:hAnsi="Garamond" w:cs="Arial"/>
          <w:sz w:val="24"/>
        </w:rPr>
      </w:pPr>
      <w:r>
        <w:rPr>
          <w:rFonts w:ascii="Garamond" w:hAnsi="Garamond" w:cs="Arial"/>
          <w:sz w:val="24"/>
        </w:rPr>
        <w:t>Co-Organizer, “Presence of the Past” Lecture Series, Center for Arts and Humanities, Colby College, Spring 2019.</w:t>
      </w:r>
    </w:p>
    <w:p w14:paraId="5EA4A946" w14:textId="4B0253B2" w:rsidR="000050F3" w:rsidRDefault="000050F3" w:rsidP="008214E2">
      <w:pPr>
        <w:pStyle w:val="PlainText"/>
        <w:spacing w:after="60"/>
        <w:ind w:left="900" w:hanging="720"/>
        <w:jc w:val="left"/>
        <w:rPr>
          <w:rFonts w:ascii="Garamond" w:hAnsi="Garamond" w:cs="Arial"/>
          <w:sz w:val="24"/>
        </w:rPr>
      </w:pPr>
      <w:r>
        <w:rPr>
          <w:rFonts w:ascii="Garamond" w:hAnsi="Garamond" w:cs="Arial"/>
          <w:sz w:val="24"/>
        </w:rPr>
        <w:t>Co-Organizer, 48th Joint Atlantic Seminar for the History of Biology, Marine Biological Laboratory, Woods Hole, MA, April 2013.</w:t>
      </w:r>
    </w:p>
    <w:p w14:paraId="6DFEC1F6" w14:textId="77777777" w:rsidR="008214E2" w:rsidRDefault="008214E2" w:rsidP="008214E2">
      <w:pPr>
        <w:pStyle w:val="PlainText"/>
        <w:spacing w:after="60"/>
        <w:ind w:left="900" w:hanging="720"/>
        <w:jc w:val="left"/>
        <w:rPr>
          <w:rFonts w:ascii="Garamond" w:hAnsi="Garamond" w:cs="Arial"/>
          <w:sz w:val="24"/>
        </w:rPr>
      </w:pPr>
      <w:r>
        <w:rPr>
          <w:rFonts w:ascii="Garamond" w:hAnsi="Garamond" w:cs="Arial"/>
          <w:sz w:val="24"/>
        </w:rPr>
        <w:t xml:space="preserve">Co-Organizer, ASU-ISB 2012 ISHPSSB Off-Year Workshop, “What’s New about Systems Biology?” Institute for Systems Biology, Seattle, WA, August 2012. </w:t>
      </w:r>
    </w:p>
    <w:p w14:paraId="043B65DC" w14:textId="20255E22" w:rsidR="00171792" w:rsidRDefault="008214E2" w:rsidP="00433318">
      <w:pPr>
        <w:pStyle w:val="PlainText"/>
        <w:spacing w:after="60"/>
        <w:ind w:left="900" w:hanging="720"/>
        <w:jc w:val="left"/>
        <w:rPr>
          <w:rFonts w:ascii="Garamond" w:hAnsi="Garamond" w:cs="Arial"/>
          <w:sz w:val="24"/>
        </w:rPr>
      </w:pPr>
      <w:r>
        <w:rPr>
          <w:rFonts w:ascii="Garamond" w:hAnsi="Garamond" w:cs="Arial"/>
          <w:sz w:val="24"/>
        </w:rPr>
        <w:t>Organizer</w:t>
      </w:r>
      <w:r w:rsidR="00436328">
        <w:rPr>
          <w:rFonts w:ascii="Garamond" w:hAnsi="Garamond" w:cs="Arial"/>
          <w:sz w:val="24"/>
        </w:rPr>
        <w:t xml:space="preserve">, </w:t>
      </w:r>
      <w:r w:rsidRPr="00A16946">
        <w:rPr>
          <w:rFonts w:ascii="Garamond" w:hAnsi="Garamond" w:cs="Arial"/>
          <w:sz w:val="24"/>
        </w:rPr>
        <w:t>MBL-ASU History of Biogerontology Workshop: “Making Sense of Aging with Cells, Molecules and Development,” Ariz</w:t>
      </w:r>
      <w:r>
        <w:rPr>
          <w:rFonts w:ascii="Garamond" w:hAnsi="Garamond" w:cs="Arial"/>
          <w:sz w:val="24"/>
        </w:rPr>
        <w:t>ona State University, Tempe, AZ, October 2011.</w:t>
      </w:r>
    </w:p>
    <w:p w14:paraId="4A4C66E6" w14:textId="77777777" w:rsidR="0098771D" w:rsidRDefault="0098771D" w:rsidP="0098771D">
      <w:pPr>
        <w:autoSpaceDE w:val="0"/>
        <w:autoSpaceDN w:val="0"/>
        <w:adjustRightInd w:val="0"/>
        <w:spacing w:after="60" w:line="240" w:lineRule="auto"/>
        <w:ind w:left="720" w:hanging="720"/>
        <w:rPr>
          <w:rFonts w:ascii="Garamond" w:hAnsi="Garamond"/>
          <w:b/>
        </w:rPr>
      </w:pPr>
    </w:p>
    <w:p w14:paraId="70145DD2" w14:textId="77777777" w:rsidR="0098771D" w:rsidRPr="0098771D" w:rsidRDefault="0098771D" w:rsidP="0098771D">
      <w:pPr>
        <w:autoSpaceDE w:val="0"/>
        <w:autoSpaceDN w:val="0"/>
        <w:adjustRightInd w:val="0"/>
        <w:spacing w:after="60" w:line="240" w:lineRule="auto"/>
        <w:ind w:left="720" w:hanging="720"/>
        <w:rPr>
          <w:rFonts w:ascii="Garamond" w:hAnsi="Garamond"/>
          <w:b/>
        </w:rPr>
      </w:pPr>
      <w:r>
        <w:rPr>
          <w:rFonts w:ascii="Garamond" w:hAnsi="Garamond"/>
          <w:b/>
        </w:rPr>
        <w:t>Invited Public Talk</w:t>
      </w:r>
      <w:r w:rsidRPr="00FA554D">
        <w:rPr>
          <w:rFonts w:ascii="Garamond" w:hAnsi="Garamond"/>
          <w:b/>
        </w:rPr>
        <w:t>s</w:t>
      </w:r>
    </w:p>
    <w:p w14:paraId="777704A2" w14:textId="47D2F65C" w:rsidR="000270B1" w:rsidRDefault="000270B1" w:rsidP="000270B1">
      <w:pPr>
        <w:autoSpaceDE w:val="0"/>
        <w:autoSpaceDN w:val="0"/>
        <w:adjustRightInd w:val="0"/>
        <w:spacing w:after="60" w:line="240" w:lineRule="auto"/>
        <w:ind w:left="900" w:hanging="720"/>
        <w:rPr>
          <w:rFonts w:ascii="Garamond" w:hAnsi="Garamond"/>
        </w:rPr>
      </w:pPr>
      <w:r>
        <w:rPr>
          <w:rFonts w:ascii="Garamond" w:hAnsi="Garamond"/>
        </w:rPr>
        <w:t>“Resources and Red Tape: Doing Scien</w:t>
      </w:r>
      <w:r w:rsidR="000C29B6">
        <w:rPr>
          <w:rFonts w:ascii="Garamond" w:hAnsi="Garamond"/>
        </w:rPr>
        <w:t>ce in Communist China,” co-pres</w:t>
      </w:r>
      <w:r>
        <w:rPr>
          <w:rFonts w:ascii="Garamond" w:hAnsi="Garamond"/>
        </w:rPr>
        <w:t>e</w:t>
      </w:r>
      <w:r w:rsidR="000C29B6">
        <w:rPr>
          <w:rFonts w:ascii="Garamond" w:hAnsi="Garamond"/>
        </w:rPr>
        <w:t>n</w:t>
      </w:r>
      <w:r>
        <w:rPr>
          <w:rFonts w:ascii="Garamond" w:hAnsi="Garamond"/>
        </w:rPr>
        <w:t xml:space="preserve">ted with Vivian Ling, </w:t>
      </w:r>
      <w:r w:rsidR="002262CA">
        <w:rPr>
          <w:rFonts w:ascii="Garamond" w:hAnsi="Garamond"/>
        </w:rPr>
        <w:t>Saturday Speaker Series, Science History Institute, 14 April 2018.</w:t>
      </w:r>
    </w:p>
    <w:p w14:paraId="5498F6EC" w14:textId="6E024C7B" w:rsidR="00433318" w:rsidRDefault="000270B1" w:rsidP="000270B1">
      <w:pPr>
        <w:autoSpaceDE w:val="0"/>
        <w:autoSpaceDN w:val="0"/>
        <w:adjustRightInd w:val="0"/>
        <w:spacing w:after="60" w:line="240" w:lineRule="auto"/>
        <w:ind w:left="900" w:hanging="720"/>
        <w:rPr>
          <w:rFonts w:ascii="Garamond" w:hAnsi="Garamond"/>
        </w:rPr>
      </w:pPr>
      <w:r>
        <w:rPr>
          <w:rFonts w:ascii="Garamond" w:hAnsi="Garamond"/>
        </w:rPr>
        <w:t>“Peking University and the Making of Modern Biology in China,” Peking University Bionet Conference, San Francisco, CA, 28 May 2016.</w:t>
      </w:r>
    </w:p>
    <w:p w14:paraId="693D0BC8" w14:textId="77777777" w:rsidR="000C29B6" w:rsidRDefault="000C29B6" w:rsidP="000270B1">
      <w:pPr>
        <w:autoSpaceDE w:val="0"/>
        <w:autoSpaceDN w:val="0"/>
        <w:adjustRightInd w:val="0"/>
        <w:spacing w:after="60" w:line="240" w:lineRule="auto"/>
        <w:ind w:left="900" w:hanging="720"/>
        <w:rPr>
          <w:rFonts w:ascii="Garamond" w:hAnsi="Garamond"/>
          <w:b/>
        </w:rPr>
      </w:pPr>
    </w:p>
    <w:p w14:paraId="10D10877" w14:textId="0226972E" w:rsidR="0098771D" w:rsidRPr="0098771D" w:rsidRDefault="00B64A9E" w:rsidP="0098771D">
      <w:pPr>
        <w:autoSpaceDE w:val="0"/>
        <w:autoSpaceDN w:val="0"/>
        <w:adjustRightInd w:val="0"/>
        <w:spacing w:after="60" w:line="240" w:lineRule="auto"/>
        <w:ind w:left="720" w:hanging="720"/>
        <w:rPr>
          <w:rFonts w:ascii="Garamond" w:hAnsi="Garamond"/>
          <w:b/>
        </w:rPr>
      </w:pPr>
      <w:r>
        <w:rPr>
          <w:rFonts w:ascii="Garamond" w:hAnsi="Garamond"/>
          <w:b/>
        </w:rPr>
        <w:t>Invited</w:t>
      </w:r>
      <w:r w:rsidR="00F62E3E">
        <w:rPr>
          <w:rFonts w:ascii="Garamond" w:hAnsi="Garamond"/>
          <w:b/>
        </w:rPr>
        <w:t xml:space="preserve"> </w:t>
      </w:r>
      <w:r w:rsidR="0098771D">
        <w:rPr>
          <w:rFonts w:ascii="Garamond" w:hAnsi="Garamond"/>
          <w:b/>
        </w:rPr>
        <w:t xml:space="preserve">Academic </w:t>
      </w:r>
      <w:r w:rsidR="00F62E3E">
        <w:rPr>
          <w:rFonts w:ascii="Garamond" w:hAnsi="Garamond"/>
          <w:b/>
        </w:rPr>
        <w:t>Talk</w:t>
      </w:r>
      <w:r w:rsidRPr="00FA554D">
        <w:rPr>
          <w:rFonts w:ascii="Garamond" w:hAnsi="Garamond"/>
          <w:b/>
        </w:rPr>
        <w:t>s</w:t>
      </w:r>
    </w:p>
    <w:p w14:paraId="036146A1" w14:textId="77777777" w:rsidR="00EB42D0" w:rsidRDefault="00EB42D0" w:rsidP="00EB42D0">
      <w:pPr>
        <w:autoSpaceDE w:val="0"/>
        <w:autoSpaceDN w:val="0"/>
        <w:adjustRightInd w:val="0"/>
        <w:spacing w:after="60" w:line="240" w:lineRule="auto"/>
        <w:ind w:left="900" w:hanging="720"/>
        <w:rPr>
          <w:rFonts w:ascii="Garamond" w:hAnsi="Garamond"/>
        </w:rPr>
      </w:pPr>
      <w:r>
        <w:rPr>
          <w:rFonts w:ascii="Garamond" w:hAnsi="Garamond"/>
        </w:rPr>
        <w:t xml:space="preserve">“Material Cultures of Asian Aquaculture,” D. Kim Foundation Workshop, Harvard University, 10 January 2020. </w:t>
      </w:r>
    </w:p>
    <w:p w14:paraId="57A210E4" w14:textId="45DF530C" w:rsidR="00EB42D0" w:rsidRDefault="00EB42D0" w:rsidP="00EB42D0">
      <w:pPr>
        <w:autoSpaceDE w:val="0"/>
        <w:autoSpaceDN w:val="0"/>
        <w:adjustRightInd w:val="0"/>
        <w:spacing w:after="60" w:line="240" w:lineRule="auto"/>
        <w:ind w:left="900" w:hanging="720"/>
        <w:rPr>
          <w:rFonts w:ascii="Garamond" w:hAnsi="Garamond"/>
        </w:rPr>
      </w:pPr>
      <w:r>
        <w:rPr>
          <w:rFonts w:ascii="Garamond" w:hAnsi="Garamond"/>
        </w:rPr>
        <w:t xml:space="preserve"> </w:t>
      </w:r>
      <w:r w:rsidR="008B4159">
        <w:rPr>
          <w:rFonts w:ascii="Garamond" w:hAnsi="Garamond"/>
        </w:rPr>
        <w:t xml:space="preserve">“Ideology and Innovation in Fish Farming Technology across the ‘Bamboo Curtain,’ 1954–1965,” </w:t>
      </w:r>
      <w:r w:rsidR="00AA0681">
        <w:rPr>
          <w:rFonts w:ascii="Garamond" w:hAnsi="Garamond"/>
        </w:rPr>
        <w:t>Brown Bag Lunch Lecture, Science History Institute, Philadelphia, PA, 9 April 2018.</w:t>
      </w:r>
    </w:p>
    <w:p w14:paraId="731C7E1F" w14:textId="4C94CBF5" w:rsidR="00861F3B" w:rsidRDefault="00EB42D0" w:rsidP="00861F3B">
      <w:pPr>
        <w:autoSpaceDE w:val="0"/>
        <w:autoSpaceDN w:val="0"/>
        <w:adjustRightInd w:val="0"/>
        <w:spacing w:after="60" w:line="240" w:lineRule="auto"/>
        <w:ind w:left="900" w:hanging="720"/>
        <w:rPr>
          <w:rFonts w:ascii="Garamond" w:hAnsi="Garamond" w:cs="Arial"/>
        </w:rPr>
      </w:pPr>
      <w:r>
        <w:rPr>
          <w:rFonts w:ascii="Garamond" w:hAnsi="Garamond"/>
        </w:rPr>
        <w:t xml:space="preserve"> </w:t>
      </w:r>
      <w:r w:rsidR="00861F3B">
        <w:rPr>
          <w:rFonts w:ascii="Garamond" w:hAnsi="Garamond"/>
        </w:rPr>
        <w:t>“The Troubled Escape from Chinese Lysenko: Questioning Genetics and Society in Postwar Sino-American Contacts on Biology,” Department of History of Science and Technology, Johns Hopkins University, Baltimore, MD, 8 March 2018.</w:t>
      </w:r>
    </w:p>
    <w:p w14:paraId="7D89AD5A" w14:textId="064C7CE2" w:rsidR="003A0359" w:rsidRDefault="003A0359" w:rsidP="00217A50">
      <w:pPr>
        <w:autoSpaceDE w:val="0"/>
        <w:autoSpaceDN w:val="0"/>
        <w:adjustRightInd w:val="0"/>
        <w:spacing w:after="60" w:line="240" w:lineRule="auto"/>
        <w:ind w:left="900" w:hanging="720"/>
        <w:rPr>
          <w:rFonts w:ascii="Garamond" w:hAnsi="Garamond" w:cs="Arial"/>
        </w:rPr>
      </w:pPr>
      <w:r>
        <w:rPr>
          <w:rFonts w:ascii="Garamond" w:hAnsi="Garamond" w:cs="Arial"/>
        </w:rPr>
        <w:t>“</w:t>
      </w:r>
      <w:r w:rsidRPr="003A0359">
        <w:rPr>
          <w:rFonts w:ascii="Garamond" w:hAnsi="Garamond" w:cs="Arial"/>
        </w:rPr>
        <w:t xml:space="preserve">The Late Ascent of Darwin’s </w:t>
      </w:r>
      <w:r w:rsidRPr="003A0359">
        <w:rPr>
          <w:rFonts w:ascii="Garamond" w:hAnsi="Garamond" w:cs="Arial"/>
          <w:i/>
        </w:rPr>
        <w:t>Descent</w:t>
      </w:r>
      <w:r w:rsidRPr="003A0359">
        <w:rPr>
          <w:rFonts w:ascii="Garamond" w:hAnsi="Garamond" w:cs="Arial"/>
        </w:rPr>
        <w:t>: Exploring Human Evolution between Sex, Biology, and the Chinese Nation, 1927–1957</w:t>
      </w:r>
      <w:r>
        <w:rPr>
          <w:rFonts w:ascii="Garamond" w:hAnsi="Garamond" w:cs="Arial"/>
        </w:rPr>
        <w:t>,” Descent of Darwin: A Workshop, co-organized by Erika Milam and Suman Seth, Program in the History of Science, Princeton University, Princeton, NJ, 9–10 February 2018.</w:t>
      </w:r>
    </w:p>
    <w:p w14:paraId="53D950F7" w14:textId="56736799" w:rsidR="00682FDF" w:rsidRDefault="00682FDF" w:rsidP="00217A50">
      <w:pPr>
        <w:autoSpaceDE w:val="0"/>
        <w:autoSpaceDN w:val="0"/>
        <w:adjustRightInd w:val="0"/>
        <w:spacing w:after="60" w:line="240" w:lineRule="auto"/>
        <w:ind w:left="900" w:hanging="720"/>
        <w:rPr>
          <w:rFonts w:ascii="Garamond" w:hAnsi="Garamond" w:cs="Arial"/>
        </w:rPr>
      </w:pPr>
      <w:r>
        <w:rPr>
          <w:rFonts w:ascii="Garamond" w:hAnsi="Garamond" w:cs="Arial"/>
        </w:rPr>
        <w:t>“Visions of Life in the Land of Change: The Goldfish as Pet and Experimental Organism in Twentieth-Century China,” Science, Technology and Society, Stevens Institute of Technology, 4 December 2017.</w:t>
      </w:r>
    </w:p>
    <w:p w14:paraId="5ECB86E0" w14:textId="0DE1A4BE" w:rsidR="00053E59" w:rsidRDefault="00053E59" w:rsidP="00217A50">
      <w:pPr>
        <w:autoSpaceDE w:val="0"/>
        <w:autoSpaceDN w:val="0"/>
        <w:adjustRightInd w:val="0"/>
        <w:spacing w:after="60" w:line="240" w:lineRule="auto"/>
        <w:ind w:left="900" w:hanging="720"/>
        <w:rPr>
          <w:rFonts w:ascii="Garamond" w:hAnsi="Garamond" w:cs="Arial"/>
        </w:rPr>
      </w:pPr>
      <w:r>
        <w:rPr>
          <w:rFonts w:ascii="Garamond" w:hAnsi="Garamond" w:cs="Arial"/>
        </w:rPr>
        <w:t>“Visions of Life in the Land of Change: The Goldfish as Pet and Experimental Organism in Twentieth-Century China,” The Department of History and Sociology of Science, University of</w:t>
      </w:r>
      <w:r w:rsidR="009C13CB">
        <w:rPr>
          <w:rFonts w:ascii="Garamond" w:hAnsi="Garamond" w:cs="Arial"/>
        </w:rPr>
        <w:t xml:space="preserve"> Pennsylvania, Philadelphia, PA, 27 November 2017.</w:t>
      </w:r>
    </w:p>
    <w:p w14:paraId="7FFBFD63" w14:textId="0297809F" w:rsidR="00673245" w:rsidRDefault="00673245" w:rsidP="00217A50">
      <w:pPr>
        <w:autoSpaceDE w:val="0"/>
        <w:autoSpaceDN w:val="0"/>
        <w:adjustRightInd w:val="0"/>
        <w:spacing w:after="60" w:line="240" w:lineRule="auto"/>
        <w:ind w:left="900" w:hanging="720"/>
        <w:rPr>
          <w:rFonts w:ascii="Garamond" w:hAnsi="Garamond" w:cs="Arial"/>
        </w:rPr>
      </w:pPr>
      <w:r>
        <w:rPr>
          <w:rFonts w:ascii="Garamond" w:hAnsi="Garamond" w:cs="Arial"/>
        </w:rPr>
        <w:t>“The Goldfish and the History of Science in China,”</w:t>
      </w:r>
      <w:r w:rsidR="00EF2636">
        <w:rPr>
          <w:rFonts w:ascii="Garamond" w:hAnsi="Garamond" w:cs="Arial"/>
        </w:rPr>
        <w:t xml:space="preserve"> (in Mandarin Chinese)</w:t>
      </w:r>
      <w:r>
        <w:rPr>
          <w:rFonts w:ascii="Garamond" w:hAnsi="Garamond" w:cs="Arial"/>
        </w:rPr>
        <w:t xml:space="preserve"> Department of the History of Science, Tsinghua University, Beijing, China, 26 April 2017.</w:t>
      </w:r>
    </w:p>
    <w:p w14:paraId="2ED58590" w14:textId="41021E62" w:rsidR="004C30FD" w:rsidRDefault="004C30FD" w:rsidP="00217A50">
      <w:pPr>
        <w:autoSpaceDE w:val="0"/>
        <w:autoSpaceDN w:val="0"/>
        <w:adjustRightInd w:val="0"/>
        <w:spacing w:after="60" w:line="240" w:lineRule="auto"/>
        <w:ind w:left="900" w:hanging="720"/>
        <w:rPr>
          <w:rFonts w:ascii="Garamond" w:hAnsi="Garamond" w:cs="Arial"/>
        </w:rPr>
      </w:pPr>
      <w:r>
        <w:rPr>
          <w:rFonts w:ascii="Garamond" w:hAnsi="Garamond" w:cs="Arial"/>
        </w:rPr>
        <w:t>“The Troubled Escape from China’s Lysenko: Sino-American Split of ‘Pseudosciences’ and Migrating Biologists, the 1950s versus the 1980s.” The Hong Kong Institute for the Humanities and Social Sciences, The University of Hong Kong, Hong Kong, 21 February 2017.</w:t>
      </w:r>
    </w:p>
    <w:p w14:paraId="0D796C17" w14:textId="12D82645" w:rsidR="000337C4" w:rsidRDefault="004A11C3" w:rsidP="00217A50">
      <w:pPr>
        <w:autoSpaceDE w:val="0"/>
        <w:autoSpaceDN w:val="0"/>
        <w:adjustRightInd w:val="0"/>
        <w:spacing w:after="60" w:line="240" w:lineRule="auto"/>
        <w:ind w:left="900" w:hanging="720"/>
        <w:rPr>
          <w:rFonts w:ascii="Garamond" w:hAnsi="Garamond" w:cs="Arial"/>
        </w:rPr>
      </w:pPr>
      <w:r>
        <w:rPr>
          <w:rFonts w:ascii="Garamond" w:hAnsi="Garamond" w:cs="Arial"/>
        </w:rPr>
        <w:t>“Visions of Life in the Land of Change: The Goldfish as Pet and Experimental Organism in Twentieth-Century China,” Program in Science, Technology, and Society, Colby College, Waterville, Maine, 20 June 2016.</w:t>
      </w:r>
    </w:p>
    <w:p w14:paraId="594748DA" w14:textId="70FB3C09" w:rsidR="00217A50" w:rsidRDefault="00B006A2" w:rsidP="00217A50">
      <w:pPr>
        <w:autoSpaceDE w:val="0"/>
        <w:autoSpaceDN w:val="0"/>
        <w:adjustRightInd w:val="0"/>
        <w:spacing w:after="60" w:line="240" w:lineRule="auto"/>
        <w:ind w:left="900" w:hanging="720"/>
        <w:rPr>
          <w:rFonts w:ascii="Garamond" w:hAnsi="Garamond" w:cs="Arial"/>
        </w:rPr>
      </w:pPr>
      <w:r>
        <w:rPr>
          <w:rFonts w:ascii="Garamond" w:hAnsi="Garamond" w:cs="Arial"/>
        </w:rPr>
        <w:t>“Native Science or Colonial Science? Researching the Lady-Bird Beetle and Dawn Redwood Tree during the War of Resistance in China,” Symposium on Science and Modern China, The History Department, The Science, Technology, and Society Program, Cal P</w:t>
      </w:r>
      <w:r w:rsidR="00B6071B">
        <w:rPr>
          <w:rFonts w:ascii="Garamond" w:hAnsi="Garamond" w:cs="Arial"/>
        </w:rPr>
        <w:t xml:space="preserve">oly Pomona, Pomona, CA, 1 June </w:t>
      </w:r>
      <w:r>
        <w:rPr>
          <w:rFonts w:ascii="Garamond" w:hAnsi="Garamond" w:cs="Arial"/>
        </w:rPr>
        <w:t>2016.</w:t>
      </w:r>
    </w:p>
    <w:p w14:paraId="777A252D" w14:textId="2255D5E0" w:rsidR="00435D17" w:rsidRDefault="00435D17" w:rsidP="00C24A89">
      <w:pPr>
        <w:autoSpaceDE w:val="0"/>
        <w:autoSpaceDN w:val="0"/>
        <w:adjustRightInd w:val="0"/>
        <w:spacing w:after="60" w:line="240" w:lineRule="auto"/>
        <w:ind w:left="900" w:hanging="720"/>
        <w:rPr>
          <w:rFonts w:ascii="Garamond" w:hAnsi="Garamond" w:cs="Arial"/>
        </w:rPr>
      </w:pPr>
      <w:r>
        <w:rPr>
          <w:rFonts w:ascii="Garamond" w:hAnsi="Garamond" w:cs="Arial"/>
        </w:rPr>
        <w:t>“The Filedscapes in Experimental Biology in Republican China,” History Programme Seminar, held in conjunction with the Research Cluster in Humanities, Science and Society, School of Humanities and Social Sciences, Nanyang Technological University, Singapore, 11 February 2016.</w:t>
      </w:r>
    </w:p>
    <w:p w14:paraId="5D29B41B" w14:textId="6274D164" w:rsidR="00C24A89" w:rsidRDefault="00C24A89" w:rsidP="00C24A89">
      <w:pPr>
        <w:autoSpaceDE w:val="0"/>
        <w:autoSpaceDN w:val="0"/>
        <w:adjustRightInd w:val="0"/>
        <w:spacing w:after="60" w:line="240" w:lineRule="auto"/>
        <w:ind w:left="900" w:hanging="720"/>
        <w:rPr>
          <w:rFonts w:ascii="Garamond" w:hAnsi="Garamond" w:cs="Arial"/>
        </w:rPr>
      </w:pPr>
      <w:r>
        <w:rPr>
          <w:rFonts w:ascii="Garamond" w:hAnsi="Garamond" w:cs="Arial"/>
        </w:rPr>
        <w:t>“How the Goldfish Became Chinese: Reframing Breeder’s Arts in Late Qing,” College of Humanities, Arts, and Social Sciences Postdoctoral Fellow Seminar Series, Nanyang Technological University, Singapore, 22 September 2015.</w:t>
      </w:r>
    </w:p>
    <w:p w14:paraId="382949BD" w14:textId="25B6363B" w:rsidR="00E31532" w:rsidRDefault="00C24A89" w:rsidP="00C24A89">
      <w:pPr>
        <w:autoSpaceDE w:val="0"/>
        <w:autoSpaceDN w:val="0"/>
        <w:adjustRightInd w:val="0"/>
        <w:spacing w:after="60" w:line="240" w:lineRule="auto"/>
        <w:ind w:left="900" w:hanging="720"/>
        <w:rPr>
          <w:rFonts w:ascii="Garamond" w:hAnsi="Garamond" w:cs="Arial"/>
        </w:rPr>
      </w:pPr>
      <w:r>
        <w:rPr>
          <w:rFonts w:ascii="Garamond" w:hAnsi="Garamond" w:cs="Arial"/>
        </w:rPr>
        <w:t xml:space="preserve"> </w:t>
      </w:r>
      <w:r w:rsidR="000337C4">
        <w:rPr>
          <w:rFonts w:ascii="Garamond" w:hAnsi="Garamond" w:cs="Arial"/>
        </w:rPr>
        <w:t>“Visions of Life in</w:t>
      </w:r>
      <w:r w:rsidR="00E31532">
        <w:rPr>
          <w:rFonts w:ascii="Garamond" w:hAnsi="Garamond" w:cs="Arial"/>
        </w:rPr>
        <w:t xml:space="preserve"> the Land of Change: The Goldfish and the Place of Biology in Twentieth-Century China,” Centre for History and Philosophy of Science, University of Leeds, Leeds, UK, 6 May 2015.</w:t>
      </w:r>
    </w:p>
    <w:p w14:paraId="48E33ECC" w14:textId="50A83838" w:rsidR="008B045B" w:rsidRDefault="008B045B" w:rsidP="008B045B">
      <w:pPr>
        <w:autoSpaceDE w:val="0"/>
        <w:autoSpaceDN w:val="0"/>
        <w:adjustRightInd w:val="0"/>
        <w:spacing w:after="60" w:line="240" w:lineRule="auto"/>
        <w:ind w:left="900" w:hanging="720"/>
        <w:rPr>
          <w:rFonts w:ascii="Garamond" w:hAnsi="Garamond" w:cs="Arial"/>
        </w:rPr>
      </w:pPr>
      <w:r>
        <w:rPr>
          <w:rFonts w:ascii="Garamond" w:hAnsi="Garamond" w:cs="Arial"/>
        </w:rPr>
        <w:t>“How Aging Became Part of Cellular Life,” Workshop on the Past, Present, and Future of Cell Biology “Updating Cowdry at the MBL,” Marine Biological Laboratory, Woods Hole, MA, October 2014.</w:t>
      </w:r>
    </w:p>
    <w:p w14:paraId="0DF961BB" w14:textId="00DFB5B6" w:rsidR="007D67E5" w:rsidRDefault="002B6325" w:rsidP="00B64A9E">
      <w:pPr>
        <w:autoSpaceDE w:val="0"/>
        <w:autoSpaceDN w:val="0"/>
        <w:adjustRightInd w:val="0"/>
        <w:spacing w:after="60" w:line="240" w:lineRule="auto"/>
        <w:ind w:left="900" w:hanging="720"/>
        <w:rPr>
          <w:rFonts w:ascii="Garamond" w:hAnsi="Garamond" w:cs="Arial"/>
        </w:rPr>
      </w:pPr>
      <w:r>
        <w:rPr>
          <w:rFonts w:ascii="Garamond" w:hAnsi="Garamond" w:cs="Arial"/>
        </w:rPr>
        <w:t>“</w:t>
      </w:r>
      <w:r w:rsidR="00D012C4">
        <w:rPr>
          <w:rFonts w:ascii="Garamond" w:hAnsi="Garamond" w:cs="Arial"/>
        </w:rPr>
        <w:t>Of Goldfish and Scientists: Experimental Biology in Modern China</w:t>
      </w:r>
      <w:r w:rsidR="007D67E5">
        <w:rPr>
          <w:rFonts w:ascii="Garamond" w:hAnsi="Garamond" w:cs="Arial"/>
        </w:rPr>
        <w:t>,” W</w:t>
      </w:r>
      <w:r w:rsidR="00D012C4">
        <w:rPr>
          <w:rFonts w:ascii="Garamond" w:hAnsi="Garamond" w:cs="Arial"/>
        </w:rPr>
        <w:t>orkshop on</w:t>
      </w:r>
      <w:r w:rsidR="007D67E5">
        <w:rPr>
          <w:rFonts w:ascii="Garamond" w:hAnsi="Garamond" w:cs="Arial"/>
        </w:rPr>
        <w:t xml:space="preserve"> New Horizons in the History of Modern East Asian Science and Technology, Harvard University, Boston, MA, June 2014.</w:t>
      </w:r>
    </w:p>
    <w:p w14:paraId="7B016866" w14:textId="77777777" w:rsidR="00B64A9E" w:rsidRPr="00B47BE5" w:rsidRDefault="00B64A9E" w:rsidP="00B64A9E">
      <w:pPr>
        <w:autoSpaceDE w:val="0"/>
        <w:autoSpaceDN w:val="0"/>
        <w:adjustRightInd w:val="0"/>
        <w:spacing w:after="60" w:line="240" w:lineRule="auto"/>
        <w:ind w:left="900" w:hanging="720"/>
        <w:rPr>
          <w:rFonts w:ascii="Garamond" w:hAnsi="Garamond" w:cs="Arial"/>
        </w:rPr>
      </w:pPr>
      <w:r w:rsidRPr="00B47BE5">
        <w:rPr>
          <w:rFonts w:ascii="Garamond" w:hAnsi="Garamond" w:cs="Arial"/>
        </w:rPr>
        <w:t>“Aging Catastrophe Comes with Protein: Cytoplasmic Inheritance and Epigenetics in Robin Holliday’s Cell Aging Research, 1963-1988,” MBL-ASU History of Biogerontology Workshop: “Making Sense of Aging With Cells, Molecules and Development,” Tempe, AZ</w:t>
      </w:r>
      <w:r>
        <w:rPr>
          <w:rFonts w:ascii="Garamond" w:hAnsi="Garamond" w:cs="Arial"/>
        </w:rPr>
        <w:t>, October 2011</w:t>
      </w:r>
      <w:r w:rsidRPr="00B47BE5">
        <w:rPr>
          <w:rFonts w:ascii="Garamond" w:hAnsi="Garamond" w:cs="Arial"/>
        </w:rPr>
        <w:t>.</w:t>
      </w:r>
    </w:p>
    <w:p w14:paraId="705B0A70" w14:textId="7A8A211D" w:rsidR="00536CE1" w:rsidRPr="00536CE1" w:rsidRDefault="00B64A9E" w:rsidP="00433318">
      <w:pPr>
        <w:autoSpaceDE w:val="0"/>
        <w:autoSpaceDN w:val="0"/>
        <w:adjustRightInd w:val="0"/>
        <w:spacing w:after="60" w:line="240" w:lineRule="auto"/>
        <w:ind w:left="900" w:hanging="720"/>
        <w:rPr>
          <w:rFonts w:ascii="Garamond" w:hAnsi="Garamond" w:cs="Arial"/>
        </w:rPr>
      </w:pPr>
      <w:r w:rsidRPr="00B47BE5">
        <w:rPr>
          <w:rFonts w:ascii="Garamond" w:hAnsi="Garamond" w:cs="Arial"/>
        </w:rPr>
        <w:t xml:space="preserve">“Designing an IVF Strategy for Chinese Circumstances: Zhang Lizhu and Human </w:t>
      </w:r>
      <w:r w:rsidRPr="00B47BE5">
        <w:rPr>
          <w:rFonts w:ascii="Garamond" w:hAnsi="Garamond" w:cs="Arial"/>
          <w:i/>
        </w:rPr>
        <w:t>in vitro</w:t>
      </w:r>
      <w:r w:rsidRPr="00B47BE5">
        <w:rPr>
          <w:rFonts w:ascii="Garamond" w:hAnsi="Garamond" w:cs="Arial"/>
        </w:rPr>
        <w:t xml:space="preserve"> Fertilization Research in Peking University Third Hospital 1982 – 1988,” East Asian Biosciences: Transnational Competition and Collaboration, A Science and Technology in the Pacific Century Initiative Conference, University of Illinois, Urbana-Champaign Center for East Asian and Pacific Studies, Urbana, IL</w:t>
      </w:r>
      <w:r>
        <w:rPr>
          <w:rFonts w:ascii="Garamond" w:hAnsi="Garamond" w:cs="Arial"/>
        </w:rPr>
        <w:t>, October 2010</w:t>
      </w:r>
      <w:r w:rsidRPr="00B47BE5">
        <w:rPr>
          <w:rFonts w:ascii="Garamond" w:hAnsi="Garamond" w:cs="Arial"/>
        </w:rPr>
        <w:t>.</w:t>
      </w:r>
    </w:p>
    <w:p w14:paraId="66910BB7" w14:textId="77777777" w:rsidR="004C30FD" w:rsidRDefault="004C30FD" w:rsidP="00CC613D">
      <w:pPr>
        <w:autoSpaceDE w:val="0"/>
        <w:autoSpaceDN w:val="0"/>
        <w:adjustRightInd w:val="0"/>
        <w:spacing w:after="60" w:line="240" w:lineRule="auto"/>
        <w:rPr>
          <w:rFonts w:ascii="Garamond" w:hAnsi="Garamond"/>
          <w:b/>
        </w:rPr>
      </w:pPr>
    </w:p>
    <w:p w14:paraId="504A93A0" w14:textId="580E4A19" w:rsidR="00316A53" w:rsidRPr="00316A53" w:rsidRDefault="00FA554D" w:rsidP="00316A53">
      <w:pPr>
        <w:autoSpaceDE w:val="0"/>
        <w:autoSpaceDN w:val="0"/>
        <w:adjustRightInd w:val="0"/>
        <w:spacing w:after="60" w:line="240" w:lineRule="auto"/>
        <w:ind w:left="720" w:hanging="720"/>
        <w:rPr>
          <w:rFonts w:ascii="Garamond" w:hAnsi="Garamond"/>
          <w:b/>
        </w:rPr>
      </w:pPr>
      <w:r w:rsidRPr="00FA554D">
        <w:rPr>
          <w:rFonts w:ascii="Garamond" w:hAnsi="Garamond"/>
          <w:b/>
        </w:rPr>
        <w:t>Conference</w:t>
      </w:r>
      <w:r w:rsidR="00217BE0">
        <w:rPr>
          <w:rFonts w:ascii="Garamond" w:hAnsi="Garamond"/>
          <w:b/>
        </w:rPr>
        <w:t xml:space="preserve"> Paper</w:t>
      </w:r>
      <w:r w:rsidRPr="00FA554D">
        <w:rPr>
          <w:rFonts w:ascii="Garamond" w:hAnsi="Garamond"/>
          <w:b/>
        </w:rPr>
        <w:t xml:space="preserve"> Presentations</w:t>
      </w:r>
      <w:r w:rsidR="00253B73">
        <w:rPr>
          <w:rFonts w:ascii="Garamond" w:hAnsi="Garamond"/>
          <w:b/>
        </w:rPr>
        <w:t xml:space="preserve"> (Selected)</w:t>
      </w:r>
    </w:p>
    <w:p w14:paraId="4AAB1525" w14:textId="6A1204AF" w:rsidR="00F7246B" w:rsidRDefault="00F7246B" w:rsidP="00CA3234">
      <w:pPr>
        <w:autoSpaceDE w:val="0"/>
        <w:autoSpaceDN w:val="0"/>
        <w:adjustRightInd w:val="0"/>
        <w:spacing w:after="60" w:line="240" w:lineRule="auto"/>
        <w:ind w:left="900" w:hanging="720"/>
        <w:rPr>
          <w:rFonts w:ascii="Garamond" w:hAnsi="Garamond" w:cs="Arial"/>
        </w:rPr>
      </w:pPr>
      <w:r>
        <w:rPr>
          <w:rFonts w:ascii="Garamond" w:hAnsi="Garamond" w:cs="Arial"/>
        </w:rPr>
        <w:t>“Aquaculture and the East Asian (dis)Order: Social Imaginaries in Fish Farming Technology across the Bamboo Curtain, 1954–1976,” Order and Disorder in Asia, Department of East Asian Studies, Tel Aviv University, Tel Aviv, Israel, 3–4 June 2019.</w:t>
      </w:r>
    </w:p>
    <w:p w14:paraId="09866C18" w14:textId="438E71A8" w:rsidR="006460CF" w:rsidRDefault="006460CF" w:rsidP="00CA3234">
      <w:pPr>
        <w:autoSpaceDE w:val="0"/>
        <w:autoSpaceDN w:val="0"/>
        <w:adjustRightInd w:val="0"/>
        <w:spacing w:after="60" w:line="240" w:lineRule="auto"/>
        <w:ind w:left="900" w:hanging="720"/>
        <w:rPr>
          <w:rFonts w:ascii="Garamond" w:hAnsi="Garamond" w:cs="Arial"/>
        </w:rPr>
      </w:pPr>
      <w:r>
        <w:rPr>
          <w:rFonts w:ascii="Garamond" w:hAnsi="Garamond" w:cs="Arial"/>
        </w:rPr>
        <w:t>“</w:t>
      </w:r>
      <w:r w:rsidR="00106F7E">
        <w:rPr>
          <w:rFonts w:ascii="Garamond" w:hAnsi="Garamond" w:cs="Arial"/>
        </w:rPr>
        <w:t>Three Views of the Goldfish: Genetics, Aquaculture and the Nation in Japan and China, 1928–1963,</w:t>
      </w:r>
      <w:r>
        <w:rPr>
          <w:rFonts w:ascii="Garamond" w:hAnsi="Garamond" w:cs="Arial"/>
        </w:rPr>
        <w:t>”</w:t>
      </w:r>
      <w:r w:rsidR="00106F7E">
        <w:rPr>
          <w:rFonts w:ascii="Garamond" w:hAnsi="Garamond" w:cs="Arial"/>
        </w:rPr>
        <w:t xml:space="preserve"> Workshop on </w:t>
      </w:r>
      <w:r>
        <w:rPr>
          <w:rFonts w:ascii="Garamond" w:hAnsi="Garamond" w:cs="Arial"/>
        </w:rPr>
        <w:t>Knowledge, Materiality, and Environment in Transpacific Histories of Oceanic Transformation</w:t>
      </w:r>
      <w:r w:rsidR="00106F7E">
        <w:rPr>
          <w:rFonts w:ascii="Garamond" w:hAnsi="Garamond" w:cs="Arial"/>
        </w:rPr>
        <w:t>, Humboldt University and Max Planck Institute for the History of Science, Berlin, Germany, 11–12 April 2019.</w:t>
      </w:r>
    </w:p>
    <w:p w14:paraId="44516B49" w14:textId="15F2FFA4" w:rsidR="006460CF" w:rsidRDefault="006460CF" w:rsidP="00CA3234">
      <w:pPr>
        <w:autoSpaceDE w:val="0"/>
        <w:autoSpaceDN w:val="0"/>
        <w:adjustRightInd w:val="0"/>
        <w:spacing w:after="60" w:line="240" w:lineRule="auto"/>
        <w:ind w:left="900" w:hanging="720"/>
        <w:rPr>
          <w:rFonts w:ascii="Garamond" w:hAnsi="Garamond" w:cs="Arial"/>
        </w:rPr>
      </w:pPr>
      <w:r>
        <w:rPr>
          <w:rFonts w:ascii="Garamond" w:hAnsi="Garamond" w:cs="Arial"/>
        </w:rPr>
        <w:t>“Power and Cultures of the Life Sciences in Twentieth-Century China: The Changing Imagination of Generations,” Culture and Power in China’s History</w:t>
      </w:r>
      <w:r w:rsidR="00106F7E">
        <w:rPr>
          <w:rFonts w:ascii="Garamond" w:hAnsi="Garamond" w:cs="Arial"/>
        </w:rPr>
        <w:t xml:space="preserve"> Conference</w:t>
      </w:r>
      <w:r>
        <w:rPr>
          <w:rFonts w:ascii="Garamond" w:hAnsi="Garamond" w:cs="Arial"/>
        </w:rPr>
        <w:t>, Arizona State University, Tempe, AZ, 29–30 March 2019.</w:t>
      </w:r>
    </w:p>
    <w:p w14:paraId="3A3FBC91" w14:textId="29914003" w:rsidR="006460CF" w:rsidRDefault="006460CF" w:rsidP="00CA3234">
      <w:pPr>
        <w:autoSpaceDE w:val="0"/>
        <w:autoSpaceDN w:val="0"/>
        <w:adjustRightInd w:val="0"/>
        <w:spacing w:after="60" w:line="240" w:lineRule="auto"/>
        <w:ind w:left="900" w:hanging="720"/>
        <w:rPr>
          <w:rFonts w:ascii="Garamond" w:hAnsi="Garamond" w:cs="Arial"/>
        </w:rPr>
      </w:pPr>
      <w:r>
        <w:rPr>
          <w:rFonts w:ascii="Garamond" w:hAnsi="Garamond" w:cs="Arial"/>
        </w:rPr>
        <w:t xml:space="preserve">“Borderlands, Marginalized People, and the Resurgence of Rice-Fish System in Twentieth-Century China,” in panel “Landscapes in Motion: Coastal and Mountain Dynamics in China and Indonesia,” Organized by Xiaofei Gao, Association for Asian Studies 2019 Conference, Denver, CO, 21–24 March 2019. </w:t>
      </w:r>
    </w:p>
    <w:p w14:paraId="1B0E7A53" w14:textId="3CEB3CB3" w:rsidR="00862B0D" w:rsidRDefault="00E62399" w:rsidP="00CA3234">
      <w:pPr>
        <w:autoSpaceDE w:val="0"/>
        <w:autoSpaceDN w:val="0"/>
        <w:adjustRightInd w:val="0"/>
        <w:spacing w:after="60" w:line="240" w:lineRule="auto"/>
        <w:ind w:left="900" w:hanging="720"/>
        <w:rPr>
          <w:rFonts w:ascii="Garamond" w:hAnsi="Garamond" w:cs="Arial"/>
        </w:rPr>
      </w:pPr>
      <w:r>
        <w:rPr>
          <w:rFonts w:ascii="Garamond" w:hAnsi="Garamond" w:cs="Arial"/>
        </w:rPr>
        <w:t>“Fragments Reconnected: Fiction as an Exercise in the History of Science,” in panel “Writing the History of Science” organize</w:t>
      </w:r>
      <w:r w:rsidR="006460CF">
        <w:rPr>
          <w:rFonts w:ascii="Garamond" w:hAnsi="Garamond" w:cs="Arial"/>
        </w:rPr>
        <w:t>d</w:t>
      </w:r>
      <w:r>
        <w:rPr>
          <w:rFonts w:ascii="Garamond" w:hAnsi="Garamond" w:cs="Arial"/>
        </w:rPr>
        <w:t xml:space="preserve"> by Roger Launius, History of Science Society Annual Meeting, Seattle, WA, 1–4 November 2018.</w:t>
      </w:r>
    </w:p>
    <w:p w14:paraId="42991EA8" w14:textId="7E15956A" w:rsidR="002029B8" w:rsidRDefault="002029B8" w:rsidP="00CA3234">
      <w:pPr>
        <w:autoSpaceDE w:val="0"/>
        <w:autoSpaceDN w:val="0"/>
        <w:adjustRightInd w:val="0"/>
        <w:spacing w:after="60" w:line="240" w:lineRule="auto"/>
        <w:ind w:left="900" w:hanging="720"/>
        <w:rPr>
          <w:rFonts w:ascii="Garamond" w:hAnsi="Garamond" w:cs="Arial"/>
        </w:rPr>
      </w:pPr>
      <w:r>
        <w:rPr>
          <w:rFonts w:ascii="Garamond" w:hAnsi="Garamond" w:cs="Arial"/>
        </w:rPr>
        <w:t>“Stories of the ‘</w:t>
      </w:r>
      <w:r w:rsidR="00E62399">
        <w:rPr>
          <w:rFonts w:ascii="Garamond" w:hAnsi="Garamond" w:cs="Arial"/>
        </w:rPr>
        <w:t xml:space="preserve">Living Fossil’ across the Pacific: Narratives of Evolutionary History and Resource Management in Metasequoia Research,” in panel “Narrative Technology” organized by Dominic Berry, Society for the History of Technology Annual Meeting, St. Louis, MI, 11–14 October 2018. </w:t>
      </w:r>
    </w:p>
    <w:p w14:paraId="25024DCC" w14:textId="45C21B2B" w:rsidR="00A56B66" w:rsidRDefault="00590C8D" w:rsidP="00CA3234">
      <w:pPr>
        <w:autoSpaceDE w:val="0"/>
        <w:autoSpaceDN w:val="0"/>
        <w:adjustRightInd w:val="0"/>
        <w:spacing w:after="60" w:line="240" w:lineRule="auto"/>
        <w:ind w:left="900" w:hanging="720"/>
        <w:rPr>
          <w:rFonts w:ascii="Garamond" w:hAnsi="Garamond" w:cs="Arial"/>
        </w:rPr>
      </w:pPr>
      <w:r>
        <w:rPr>
          <w:rFonts w:ascii="Garamond" w:hAnsi="Garamond" w:cs="Arial"/>
        </w:rPr>
        <w:t>“</w:t>
      </w:r>
      <w:r w:rsidR="00AB2D7A">
        <w:rPr>
          <w:rFonts w:ascii="Garamond" w:hAnsi="Garamond" w:cs="Arial"/>
        </w:rPr>
        <w:t>Bernard Read and Chinese Pharmaceuticals in Translation,” Workshop on “Sociotechnical Systems of Pharmacotherapy in Modern East Asia, 1800–2020,” The University of Hong Kong, Hong Kong, 23–24 June 2018.</w:t>
      </w:r>
    </w:p>
    <w:p w14:paraId="0346B314" w14:textId="5E25E283" w:rsidR="00A56B66" w:rsidRDefault="008069BA" w:rsidP="00CA3234">
      <w:pPr>
        <w:autoSpaceDE w:val="0"/>
        <w:autoSpaceDN w:val="0"/>
        <w:adjustRightInd w:val="0"/>
        <w:spacing w:after="60" w:line="240" w:lineRule="auto"/>
        <w:ind w:left="900" w:hanging="720"/>
        <w:rPr>
          <w:rFonts w:ascii="Garamond" w:hAnsi="Garamond" w:cs="Arial"/>
        </w:rPr>
      </w:pPr>
      <w:r>
        <w:rPr>
          <w:rFonts w:ascii="Garamond" w:hAnsi="Garamond" w:cs="Arial"/>
        </w:rPr>
        <w:t xml:space="preserve">“The Troubled Escape from Lysenko’s Shadow: Chinese Ameircan Biologists and Problems of Heredity and Patriotism during the Cold War,” </w:t>
      </w:r>
      <w:r w:rsidR="00A56B66">
        <w:rPr>
          <w:rFonts w:ascii="Garamond" w:hAnsi="Garamond" w:cs="Arial"/>
        </w:rPr>
        <w:t xml:space="preserve">Conference </w:t>
      </w:r>
      <w:r w:rsidR="00AB2D7A">
        <w:rPr>
          <w:rFonts w:ascii="Garamond" w:hAnsi="Garamond" w:cs="Arial"/>
        </w:rPr>
        <w:t xml:space="preserve">on </w:t>
      </w:r>
      <w:r w:rsidR="00A56B66">
        <w:rPr>
          <w:rFonts w:ascii="Garamond" w:hAnsi="Garamond" w:cs="Arial"/>
        </w:rPr>
        <w:t>“Confronting Predicament: The Mentality and Patterns of Behavior of Chinese Intellectuals in the Second Millennium,” The Chinese University of Hong Kong, Hong Kong, 25–26 May 2018.</w:t>
      </w:r>
    </w:p>
    <w:p w14:paraId="4B72CA4B" w14:textId="4271B260" w:rsidR="009C2955" w:rsidRDefault="009C2955" w:rsidP="00CA3234">
      <w:pPr>
        <w:autoSpaceDE w:val="0"/>
        <w:autoSpaceDN w:val="0"/>
        <w:adjustRightInd w:val="0"/>
        <w:spacing w:after="60" w:line="240" w:lineRule="auto"/>
        <w:ind w:left="900" w:hanging="720"/>
        <w:rPr>
          <w:rFonts w:ascii="Garamond" w:hAnsi="Garamond" w:cs="Arial"/>
        </w:rPr>
      </w:pPr>
      <w:r>
        <w:rPr>
          <w:rFonts w:ascii="Garamond" w:hAnsi="Garamond" w:cs="Arial"/>
        </w:rPr>
        <w:t>“How Aquaculture Became Socialist: Ideology and Innovation in Fish Farming Technology in Maoist China,” in panel “Of Reds and Experts: Socialist Science, Technology, and Medicine in Maoist China,” organized by Victor Seow, The Association of Asian Studies Annual Conference, Washington, D.C., 22–25 March 2018.</w:t>
      </w:r>
    </w:p>
    <w:p w14:paraId="4864E6FC" w14:textId="365B512F" w:rsidR="00861F3B" w:rsidRDefault="00861F3B" w:rsidP="00CA3234">
      <w:pPr>
        <w:autoSpaceDE w:val="0"/>
        <w:autoSpaceDN w:val="0"/>
        <w:adjustRightInd w:val="0"/>
        <w:spacing w:after="60" w:line="240" w:lineRule="auto"/>
        <w:ind w:left="900" w:hanging="720"/>
        <w:rPr>
          <w:rFonts w:ascii="Garamond" w:hAnsi="Garamond" w:cs="Arial"/>
        </w:rPr>
      </w:pPr>
      <w:r>
        <w:rPr>
          <w:rFonts w:ascii="Garamond" w:hAnsi="Garamond" w:cs="Arial"/>
        </w:rPr>
        <w:t>With Vivian Ling, “The Great Leap Making and the Accumulative Knowing: Insulin Synthesis during the Early Cold War,”</w:t>
      </w:r>
      <w:r w:rsidR="009C2955">
        <w:rPr>
          <w:rFonts w:ascii="Garamond" w:hAnsi="Garamond" w:cs="Arial"/>
        </w:rPr>
        <w:t xml:space="preserve"> in panel “Between Making and Knowing,”</w:t>
      </w:r>
      <w:r>
        <w:rPr>
          <w:rFonts w:ascii="Garamond" w:hAnsi="Garamond" w:cs="Arial"/>
        </w:rPr>
        <w:t xml:space="preserve"> organized by Daniel Liu, History of Science Society Annual Meeting, Toronto, Canada, 9–12 November 2017. </w:t>
      </w:r>
    </w:p>
    <w:p w14:paraId="792620ED" w14:textId="61FE2B29" w:rsidR="00D01301" w:rsidRDefault="002620F8" w:rsidP="00CA3234">
      <w:pPr>
        <w:autoSpaceDE w:val="0"/>
        <w:autoSpaceDN w:val="0"/>
        <w:adjustRightInd w:val="0"/>
        <w:spacing w:after="60" w:line="240" w:lineRule="auto"/>
        <w:ind w:left="900" w:hanging="720"/>
        <w:rPr>
          <w:rFonts w:ascii="Garamond" w:hAnsi="Garamond" w:cs="Arial"/>
        </w:rPr>
      </w:pPr>
      <w:r>
        <w:rPr>
          <w:rFonts w:ascii="Garamond" w:hAnsi="Garamond" w:cs="Arial"/>
        </w:rPr>
        <w:t>“Exoticism Rationalization Admixture: Chinese Embryos and Drugs at the ‘Hopkins in Peking,’ 1922–1932,” in panel “Understanding One Thousand Golden Drugs,” organized by Yan Liu, Christine Luk, and Lijing Jiang, The 25th International Congress of History of Science and Technology, Rio de Janeiro, Brazil, 23–29 July 2017.</w:t>
      </w:r>
    </w:p>
    <w:p w14:paraId="39F9E27D" w14:textId="0394A90E" w:rsidR="00BC630A" w:rsidRDefault="0072442C" w:rsidP="00CA3234">
      <w:pPr>
        <w:autoSpaceDE w:val="0"/>
        <w:autoSpaceDN w:val="0"/>
        <w:adjustRightInd w:val="0"/>
        <w:spacing w:after="60" w:line="240" w:lineRule="auto"/>
        <w:ind w:left="900" w:hanging="720"/>
        <w:rPr>
          <w:rFonts w:ascii="Garamond" w:hAnsi="Garamond" w:cs="Arial"/>
        </w:rPr>
      </w:pPr>
      <w:r>
        <w:rPr>
          <w:rFonts w:ascii="Garamond" w:hAnsi="Garamond" w:cs="Arial"/>
        </w:rPr>
        <w:t>“From Michurin Fish to Transgenic Carp: Material Legacies of Socialist Science in Chinese Biotech,” in panel “Organisms and Us,” organized by Rachel Ankeny</w:t>
      </w:r>
      <w:r w:rsidR="00147B25">
        <w:rPr>
          <w:rFonts w:ascii="Garamond" w:hAnsi="Garamond" w:cs="Arial"/>
        </w:rPr>
        <w:t xml:space="preserve">, </w:t>
      </w:r>
      <w:r w:rsidR="004A3ECF">
        <w:rPr>
          <w:rFonts w:ascii="Garamond" w:hAnsi="Garamond" w:cs="Arial"/>
        </w:rPr>
        <w:t xml:space="preserve">International Society for the History, Philosophy and Social Studies of Biology, </w:t>
      </w:r>
      <w:r w:rsidR="00D01301">
        <w:rPr>
          <w:rFonts w:ascii="Garamond" w:hAnsi="Garamond" w:cs="Arial"/>
        </w:rPr>
        <w:t>Sao Paulo, Brazil, 16–21 July 2017.</w:t>
      </w:r>
    </w:p>
    <w:p w14:paraId="2479C96B" w14:textId="28A9531D" w:rsidR="009C13CB" w:rsidRDefault="009D58B6" w:rsidP="00CA3234">
      <w:pPr>
        <w:autoSpaceDE w:val="0"/>
        <w:autoSpaceDN w:val="0"/>
        <w:adjustRightInd w:val="0"/>
        <w:spacing w:after="60" w:line="240" w:lineRule="auto"/>
        <w:ind w:left="900" w:hanging="720"/>
        <w:rPr>
          <w:rFonts w:ascii="Garamond" w:hAnsi="Garamond" w:cs="Arial"/>
        </w:rPr>
      </w:pPr>
      <w:r>
        <w:rPr>
          <w:rFonts w:ascii="Garamond" w:hAnsi="Garamond" w:cs="Arial"/>
        </w:rPr>
        <w:t>“Biology and Its Social Role in France and Zhu Xi’s Science Popularization and Agricultural Embryology,” in panel “Revisiting Legacies of the Sino-French Connection in Early Twentieth-Century China,” organized by Ke Ren, The 6th French Network for Asian Studies International Conference, Sciences Po, Paris, 26–28 June 2017.</w:t>
      </w:r>
    </w:p>
    <w:p w14:paraId="454AA511" w14:textId="17468C12" w:rsidR="005F0613" w:rsidRDefault="005F0613" w:rsidP="00CA3234">
      <w:pPr>
        <w:autoSpaceDE w:val="0"/>
        <w:autoSpaceDN w:val="0"/>
        <w:adjustRightInd w:val="0"/>
        <w:spacing w:after="60" w:line="240" w:lineRule="auto"/>
        <w:ind w:left="900" w:hanging="720"/>
        <w:rPr>
          <w:rFonts w:ascii="Garamond" w:hAnsi="Garamond" w:cs="Arial"/>
        </w:rPr>
      </w:pPr>
      <w:r>
        <w:rPr>
          <w:rFonts w:ascii="Garamond" w:hAnsi="Garamond" w:cs="Arial"/>
        </w:rPr>
        <w:t>“The Dialectics of Species: Practicing Taxonomy and Evolution in Socialist China</w:t>
      </w:r>
      <w:r w:rsidR="005F515A">
        <w:rPr>
          <w:rFonts w:ascii="Garamond" w:hAnsi="Garamond" w:cs="Arial"/>
        </w:rPr>
        <w:t xml:space="preserve">” in panel “Making up individuals and species in twentieth-century China,” organized by David Luesink, </w:t>
      </w:r>
      <w:r>
        <w:rPr>
          <w:rFonts w:ascii="Garamond" w:hAnsi="Garamond" w:cs="Arial"/>
        </w:rPr>
        <w:t>The Association of Asian Studies Annual Conference, Toronto, Canada, 16–19 March 2017.</w:t>
      </w:r>
    </w:p>
    <w:p w14:paraId="27F07F68" w14:textId="194D5AF4" w:rsidR="0093607D" w:rsidRDefault="0093607D" w:rsidP="00CA3234">
      <w:pPr>
        <w:autoSpaceDE w:val="0"/>
        <w:autoSpaceDN w:val="0"/>
        <w:adjustRightInd w:val="0"/>
        <w:spacing w:after="60" w:line="240" w:lineRule="auto"/>
        <w:ind w:left="900" w:hanging="720"/>
        <w:rPr>
          <w:rFonts w:ascii="Garamond" w:hAnsi="Garamond" w:cs="Arial"/>
        </w:rPr>
      </w:pPr>
      <w:r w:rsidRPr="0093607D">
        <w:rPr>
          <w:rFonts w:ascii="Garamond" w:hAnsi="Garamond" w:cs="Arial"/>
        </w:rPr>
        <w:t>“The Fieldscapes of Experimental Biology in Republican China</w:t>
      </w:r>
      <w:r>
        <w:rPr>
          <w:rFonts w:ascii="Garamond" w:hAnsi="Garamond" w:cs="Arial"/>
        </w:rPr>
        <w:t>: Fruit Flies, the Lady-Bird Bee</w:t>
      </w:r>
      <w:r w:rsidRPr="0093607D">
        <w:rPr>
          <w:rFonts w:ascii="Garamond" w:hAnsi="Garamond" w:cs="Arial"/>
        </w:rPr>
        <w:t>tles and the Placeness of the Laboratory</w:t>
      </w:r>
      <w:r>
        <w:rPr>
          <w:rFonts w:ascii="Garamond" w:hAnsi="Garamond" w:cs="Arial"/>
        </w:rPr>
        <w:t xml:space="preserve">,” in panel “Transnationalism &amp; Transformation of Science in Modern East Asia,” organized by Christine Yi Lai Luk; </w:t>
      </w:r>
      <w:r w:rsidR="00EC234C">
        <w:rPr>
          <w:rFonts w:ascii="Garamond" w:hAnsi="Garamond" w:cs="Arial"/>
        </w:rPr>
        <w:t>Discussion of “Fish Genomics a</w:t>
      </w:r>
      <w:r w:rsidR="00F55E71">
        <w:rPr>
          <w:rFonts w:ascii="Garamond" w:hAnsi="Garamond" w:cs="Arial"/>
        </w:rPr>
        <w:t>nd Cosmopolitanism in Singapore</w:t>
      </w:r>
      <w:r w:rsidR="00EC234C">
        <w:rPr>
          <w:rFonts w:ascii="Garamond" w:hAnsi="Garamond" w:cs="Arial"/>
        </w:rPr>
        <w:t>” at the Roundtable “</w:t>
      </w:r>
      <w:r>
        <w:rPr>
          <w:rFonts w:ascii="Garamond" w:hAnsi="Garamond" w:cs="Arial"/>
        </w:rPr>
        <w:t>Science and Cosmopolitanism in Asia</w:t>
      </w:r>
      <w:r w:rsidR="00EC234C">
        <w:rPr>
          <w:rFonts w:ascii="Garamond" w:hAnsi="Garamond" w:cs="Arial"/>
        </w:rPr>
        <w:t>”</w:t>
      </w:r>
      <w:r>
        <w:rPr>
          <w:rFonts w:ascii="Garamond" w:hAnsi="Garamond" w:cs="Arial"/>
        </w:rPr>
        <w:t xml:space="preserve">, </w:t>
      </w:r>
      <w:r w:rsidR="00EC234C">
        <w:rPr>
          <w:rFonts w:ascii="Garamond" w:hAnsi="Garamond" w:cs="Arial"/>
        </w:rPr>
        <w:t xml:space="preserve">organized by Somaditya Banerjee, History of Science Society Annual Meeting 2016, Atlanta, GA, 3–6 November 2016. </w:t>
      </w:r>
    </w:p>
    <w:p w14:paraId="7E5AFD40" w14:textId="6F066295" w:rsidR="00626A58" w:rsidRDefault="00EC234C" w:rsidP="00CA3234">
      <w:pPr>
        <w:autoSpaceDE w:val="0"/>
        <w:autoSpaceDN w:val="0"/>
        <w:adjustRightInd w:val="0"/>
        <w:spacing w:after="60" w:line="240" w:lineRule="auto"/>
        <w:ind w:left="900" w:hanging="720"/>
        <w:rPr>
          <w:rFonts w:ascii="Garamond" w:hAnsi="Garamond" w:cs="Arial"/>
        </w:rPr>
      </w:pPr>
      <w:r>
        <w:rPr>
          <w:rFonts w:ascii="Garamond" w:hAnsi="Garamond" w:cs="Arial"/>
        </w:rPr>
        <w:t xml:space="preserve"> </w:t>
      </w:r>
      <w:r w:rsidR="00626A58">
        <w:rPr>
          <w:rFonts w:ascii="Garamond" w:hAnsi="Garamond" w:cs="Arial"/>
        </w:rPr>
        <w:t>“Between Imperialism and Democratic Science: Reconsidering Mendel in Twentieth-Century China,” in symposium “Mendel and the Uses and Abuses of the Scientific Past,” organized by Gregory Radick and Ondrej Dostal, 7th International Conference of the European Society for the History of Science, Charles University, Prague, Czech Republic, 22–24 September 2016.</w:t>
      </w:r>
    </w:p>
    <w:p w14:paraId="6108C496" w14:textId="0130878C" w:rsidR="00CA3234" w:rsidRDefault="00CA3234" w:rsidP="00CA3234">
      <w:pPr>
        <w:autoSpaceDE w:val="0"/>
        <w:autoSpaceDN w:val="0"/>
        <w:adjustRightInd w:val="0"/>
        <w:spacing w:after="60" w:line="240" w:lineRule="auto"/>
        <w:ind w:left="900" w:hanging="720"/>
        <w:rPr>
          <w:rFonts w:ascii="Garamond" w:hAnsi="Garamond"/>
        </w:rPr>
      </w:pPr>
      <w:r w:rsidRPr="00CA3234">
        <w:rPr>
          <w:rFonts w:ascii="Garamond" w:hAnsi="Garamond" w:cs="Arial"/>
        </w:rPr>
        <w:t>“How the Goldfish Became Chinese: Breeders’ Craft, French Natural History, and Transcultural Connoisseurship in Late Qing China</w:t>
      </w:r>
      <w:r>
        <w:rPr>
          <w:rFonts w:ascii="Garamond" w:hAnsi="Garamond" w:cs="Arial"/>
        </w:rPr>
        <w:t xml:space="preserve">,” Joint East Asian Studies Conference, SOAS University of London, London, UK, </w:t>
      </w:r>
      <w:r w:rsidR="00626A58">
        <w:rPr>
          <w:rFonts w:ascii="Garamond" w:hAnsi="Garamond" w:cs="Arial"/>
        </w:rPr>
        <w:t>7–10</w:t>
      </w:r>
      <w:r>
        <w:rPr>
          <w:rFonts w:ascii="Garamond" w:hAnsi="Garamond" w:cs="Arial"/>
        </w:rPr>
        <w:t xml:space="preserve"> September 2016.</w:t>
      </w:r>
    </w:p>
    <w:p w14:paraId="76B12AD3" w14:textId="7CD3B662" w:rsidR="00CA3234" w:rsidRDefault="000F1EC2" w:rsidP="00CA3234">
      <w:pPr>
        <w:autoSpaceDE w:val="0"/>
        <w:autoSpaceDN w:val="0"/>
        <w:adjustRightInd w:val="0"/>
        <w:spacing w:after="60" w:line="240" w:lineRule="auto"/>
        <w:ind w:left="900" w:hanging="720"/>
        <w:rPr>
          <w:rFonts w:ascii="Garamond" w:hAnsi="Garamond"/>
        </w:rPr>
      </w:pPr>
      <w:r>
        <w:rPr>
          <w:rFonts w:ascii="Garamond" w:hAnsi="Garamond"/>
        </w:rPr>
        <w:t>“From Model Organism</w:t>
      </w:r>
      <w:r w:rsidR="002440DE">
        <w:rPr>
          <w:rFonts w:ascii="Garamond" w:hAnsi="Garamond"/>
        </w:rPr>
        <w:t>s</w:t>
      </w:r>
      <w:r>
        <w:rPr>
          <w:rFonts w:ascii="Garamond" w:hAnsi="Garamond"/>
        </w:rPr>
        <w:t xml:space="preserve"> to Indigenous Species: Historiography of Experimental Biology with a Global View (</w:t>
      </w:r>
      <w:r w:rsidRPr="000F1EC2">
        <w:rPr>
          <w:rFonts w:ascii="Times" w:hAnsi="Times" w:cs="Times" w:hint="eastAsia"/>
          <w:sz w:val="22"/>
          <w:szCs w:val="22"/>
        </w:rPr>
        <w:t>从模式生物到本土物种：</w:t>
      </w:r>
      <w:r w:rsidRPr="000F1EC2">
        <w:rPr>
          <w:rFonts w:ascii="Times" w:hAnsi="Times" w:cs="Times"/>
          <w:sz w:val="22"/>
          <w:szCs w:val="22"/>
        </w:rPr>
        <w:t>全球视野的实验生物科学史编史学</w:t>
      </w:r>
      <w:r>
        <w:rPr>
          <w:rFonts w:ascii="Garamond" w:hAnsi="Garamond"/>
        </w:rPr>
        <w:t>)</w:t>
      </w:r>
      <w:r w:rsidR="002440DE">
        <w:rPr>
          <w:rFonts w:ascii="Garamond" w:hAnsi="Garamond"/>
        </w:rPr>
        <w:t>,” The 6th National Conference on the Pedagogy in the History of Science and Technology and the 2nd National Forum on the Historiography of Science and Technology, Guangxi University of Nationalities, Nanning, China, 26 July 2016.</w:t>
      </w:r>
    </w:p>
    <w:p w14:paraId="3B26ABF6" w14:textId="530D6186" w:rsidR="00FB281B" w:rsidRPr="000F1EC2" w:rsidRDefault="000F1EC2" w:rsidP="005D63F2">
      <w:pPr>
        <w:autoSpaceDE w:val="0"/>
        <w:autoSpaceDN w:val="0"/>
        <w:adjustRightInd w:val="0"/>
        <w:spacing w:after="60" w:line="240" w:lineRule="auto"/>
        <w:ind w:left="900" w:hanging="720"/>
        <w:rPr>
          <w:rFonts w:ascii="Garamond" w:hAnsi="Garamond" w:cs="Arial"/>
        </w:rPr>
      </w:pPr>
      <w:r>
        <w:rPr>
          <w:rFonts w:ascii="Garamond" w:hAnsi="Garamond"/>
        </w:rPr>
        <w:t>“</w:t>
      </w:r>
      <w:r w:rsidRPr="000F1EC2">
        <w:rPr>
          <w:rFonts w:ascii="Garamond" w:hAnsi="Garamond" w:cs="Arial"/>
        </w:rPr>
        <w:t>Crafting Socialist Embryology: Dialectics, Communist Science, and Aquaculture in Maoist China, 1950–1965</w:t>
      </w:r>
      <w:r>
        <w:rPr>
          <w:rFonts w:ascii="Garamond" w:hAnsi="Garamond" w:cs="Arial"/>
        </w:rPr>
        <w:t xml:space="preserve">,” Youth Academic Forum: New Directions in the History of Science and Technology, The Institute for the History of Natural Sciences, Chinese Academy of Sciences, Beijing, </w:t>
      </w:r>
      <w:r w:rsidR="002440DE">
        <w:rPr>
          <w:rFonts w:ascii="Garamond" w:hAnsi="Garamond" w:cs="Arial"/>
          <w:lang w:eastAsia="zh-CN"/>
        </w:rPr>
        <w:t xml:space="preserve">China, </w:t>
      </w:r>
      <w:r>
        <w:rPr>
          <w:rFonts w:ascii="Garamond" w:hAnsi="Garamond" w:cs="Arial"/>
        </w:rPr>
        <w:t>12 July 2016.</w:t>
      </w:r>
    </w:p>
    <w:p w14:paraId="770D8EC7" w14:textId="01426CE1" w:rsidR="004357D9" w:rsidRDefault="005378A7" w:rsidP="005D63F2">
      <w:pPr>
        <w:autoSpaceDE w:val="0"/>
        <w:autoSpaceDN w:val="0"/>
        <w:adjustRightInd w:val="0"/>
        <w:spacing w:after="60" w:line="240" w:lineRule="auto"/>
        <w:ind w:left="900" w:hanging="720"/>
        <w:rPr>
          <w:rFonts w:ascii="Garamond" w:hAnsi="Garamond"/>
        </w:rPr>
      </w:pPr>
      <w:r w:rsidRPr="005378A7">
        <w:rPr>
          <w:rFonts w:ascii="Garamond" w:hAnsi="Garamond" w:cs="Arial"/>
        </w:rPr>
        <w:t>“Ideology and Economics of Aquaculture Technology in China, Taiwan, and Philippines during the Cold War: A Comparative View</w:t>
      </w:r>
      <w:r>
        <w:rPr>
          <w:rFonts w:ascii="Garamond" w:hAnsi="Garamond" w:cs="Arial"/>
        </w:rPr>
        <w:t>,” in session “Colonial Legacies of Technological Development in Asia, from the Age of Imperialism to the Cold War,” organized by Wei Yi Leow, Society for the History of Technology Annual Meeting 2016, Tembusu College, National Univer</w:t>
      </w:r>
      <w:r w:rsidR="00626A58">
        <w:rPr>
          <w:rFonts w:ascii="Garamond" w:hAnsi="Garamond" w:cs="Arial"/>
        </w:rPr>
        <w:t>sity of Singapore, Singapore, 22–26</w:t>
      </w:r>
      <w:r>
        <w:rPr>
          <w:rFonts w:ascii="Garamond" w:hAnsi="Garamond" w:cs="Arial"/>
        </w:rPr>
        <w:t xml:space="preserve"> June 2016.</w:t>
      </w:r>
    </w:p>
    <w:p w14:paraId="5425B906" w14:textId="5E2B64F9" w:rsidR="002E3C4E" w:rsidRDefault="002E3C4E" w:rsidP="005D63F2">
      <w:pPr>
        <w:autoSpaceDE w:val="0"/>
        <w:autoSpaceDN w:val="0"/>
        <w:adjustRightInd w:val="0"/>
        <w:spacing w:after="60" w:line="240" w:lineRule="auto"/>
        <w:ind w:left="900" w:hanging="720"/>
        <w:rPr>
          <w:rFonts w:ascii="Garamond" w:hAnsi="Garamond"/>
        </w:rPr>
      </w:pPr>
      <w:r>
        <w:rPr>
          <w:rFonts w:ascii="Garamond" w:hAnsi="Garamond"/>
        </w:rPr>
        <w:t>“The Field Biology at Yenching University and the Localization of Genetics in Republican China (</w:t>
      </w:r>
      <w:r w:rsidRPr="002E3C4E">
        <w:rPr>
          <w:rFonts w:ascii="Times" w:hAnsi="Times" w:cs="Times"/>
          <w:sz w:val="22"/>
          <w:szCs w:val="22"/>
        </w:rPr>
        <w:t>燕京大学的野外生物学与民国遗传学的本土化</w:t>
      </w:r>
      <w:r>
        <w:rPr>
          <w:rFonts w:ascii="Garamond" w:hAnsi="Garamond"/>
        </w:rPr>
        <w:t xml:space="preserve">),” (in Chinese) </w:t>
      </w:r>
      <w:r w:rsidR="00EE02AD">
        <w:rPr>
          <w:rFonts w:ascii="Garamond" w:hAnsi="Garamond"/>
        </w:rPr>
        <w:t>The Fifth Symposium on Peking University and Modern Chinese Science, Peking University, Beijing, 13 December 2015.</w:t>
      </w:r>
    </w:p>
    <w:p w14:paraId="1D9C6395" w14:textId="407D9F63" w:rsidR="00A82379" w:rsidRDefault="00A82379" w:rsidP="005D63F2">
      <w:pPr>
        <w:autoSpaceDE w:val="0"/>
        <w:autoSpaceDN w:val="0"/>
        <w:adjustRightInd w:val="0"/>
        <w:spacing w:after="60" w:line="240" w:lineRule="auto"/>
        <w:ind w:left="900" w:hanging="720"/>
        <w:rPr>
          <w:rFonts w:ascii="Garamond" w:hAnsi="Garamond"/>
        </w:rPr>
      </w:pPr>
      <w:r>
        <w:rPr>
          <w:rFonts w:ascii="Garamond" w:hAnsi="Garamond"/>
        </w:rPr>
        <w:t>With Weimin Xiong, “Crafting Embryology in Maoist China: Embryologists and Mass Cultivation of Silkworms and Fishes, 1950-19</w:t>
      </w:r>
      <w:r w:rsidR="00AD311F">
        <w:rPr>
          <w:rFonts w:ascii="Garamond" w:hAnsi="Garamond"/>
        </w:rPr>
        <w:t>63,</w:t>
      </w:r>
      <w:r>
        <w:rPr>
          <w:rFonts w:ascii="Garamond" w:hAnsi="Garamond"/>
        </w:rPr>
        <w:t>”</w:t>
      </w:r>
      <w:r w:rsidR="00AD311F">
        <w:rPr>
          <w:rFonts w:ascii="Garamond" w:hAnsi="Garamond"/>
        </w:rPr>
        <w:t xml:space="preserve"> in session “New Directions in the History of the Life Sciences in Modern East </w:t>
      </w:r>
      <w:r w:rsidR="00B823DD">
        <w:rPr>
          <w:rFonts w:ascii="Garamond" w:hAnsi="Garamond"/>
        </w:rPr>
        <w:t xml:space="preserve">Asia, organized by </w:t>
      </w:r>
      <w:r w:rsidR="00963D59">
        <w:rPr>
          <w:rFonts w:ascii="Garamond" w:hAnsi="Garamond"/>
        </w:rPr>
        <w:t>Howard Chiang</w:t>
      </w:r>
      <w:r w:rsidR="00B823DD">
        <w:rPr>
          <w:rFonts w:ascii="Garamond" w:hAnsi="Garamond"/>
        </w:rPr>
        <w:t xml:space="preserve"> and Tae-Ho Kim</w:t>
      </w:r>
      <w:r w:rsidR="00963D59">
        <w:rPr>
          <w:rFonts w:ascii="Garamond" w:hAnsi="Garamond"/>
        </w:rPr>
        <w:t>, The 14th International Conference on the History of Science in East Asia</w:t>
      </w:r>
      <w:r w:rsidR="006F591D">
        <w:rPr>
          <w:rFonts w:ascii="Garamond" w:hAnsi="Garamond"/>
        </w:rPr>
        <w:t>, Paris,</w:t>
      </w:r>
      <w:r w:rsidR="00D935D0">
        <w:rPr>
          <w:rFonts w:ascii="Garamond" w:hAnsi="Garamond"/>
        </w:rPr>
        <w:t xml:space="preserve"> 6</w:t>
      </w:r>
      <w:r w:rsidR="00EE02AD">
        <w:rPr>
          <w:rFonts w:ascii="Garamond" w:hAnsi="Garamond"/>
        </w:rPr>
        <w:t>–</w:t>
      </w:r>
      <w:r w:rsidR="00D935D0">
        <w:rPr>
          <w:rFonts w:ascii="Garamond" w:hAnsi="Garamond"/>
        </w:rPr>
        <w:t>10</w:t>
      </w:r>
      <w:r w:rsidR="006F591D">
        <w:rPr>
          <w:rFonts w:ascii="Garamond" w:hAnsi="Garamond"/>
        </w:rPr>
        <w:t xml:space="preserve"> July 2015.</w:t>
      </w:r>
    </w:p>
    <w:p w14:paraId="44585924" w14:textId="22A2B7F9" w:rsidR="00483A1A" w:rsidRDefault="00483A1A" w:rsidP="005D63F2">
      <w:pPr>
        <w:autoSpaceDE w:val="0"/>
        <w:autoSpaceDN w:val="0"/>
        <w:adjustRightInd w:val="0"/>
        <w:spacing w:after="60" w:line="240" w:lineRule="auto"/>
        <w:ind w:left="900" w:hanging="720"/>
        <w:rPr>
          <w:rFonts w:ascii="Garamond" w:hAnsi="Garamond"/>
        </w:rPr>
      </w:pPr>
      <w:r>
        <w:rPr>
          <w:rFonts w:ascii="Garamond" w:hAnsi="Garamond"/>
        </w:rPr>
        <w:t xml:space="preserve">“Traveling Seeds and Transnational Botany: Divergent Research on the </w:t>
      </w:r>
      <w:r w:rsidR="00D81FEC">
        <w:rPr>
          <w:rFonts w:ascii="Garamond" w:hAnsi="Garamond"/>
        </w:rPr>
        <w:t>‘</w:t>
      </w:r>
      <w:r>
        <w:rPr>
          <w:rFonts w:ascii="Garamond" w:hAnsi="Garamond"/>
        </w:rPr>
        <w:t>Living Fossil</w:t>
      </w:r>
      <w:r w:rsidR="00D81FEC">
        <w:rPr>
          <w:rFonts w:ascii="Garamond" w:hAnsi="Garamond"/>
        </w:rPr>
        <w:t xml:space="preserve">’ </w:t>
      </w:r>
      <w:r>
        <w:rPr>
          <w:rFonts w:ascii="Garamond" w:hAnsi="Garamond"/>
        </w:rPr>
        <w:t xml:space="preserve">Metasequoia in China and the United States, 1944-1960,” </w:t>
      </w:r>
      <w:r w:rsidR="00D81FEC">
        <w:rPr>
          <w:rFonts w:ascii="Garamond" w:hAnsi="Garamond"/>
        </w:rPr>
        <w:t>The Third Congress of the Asian Association of World Historians, Nanyang Technological University, Singapore, 29</w:t>
      </w:r>
      <w:r w:rsidR="00EE02AD">
        <w:rPr>
          <w:rFonts w:ascii="Garamond" w:hAnsi="Garamond"/>
        </w:rPr>
        <w:t>–</w:t>
      </w:r>
      <w:r w:rsidR="00D81FEC">
        <w:rPr>
          <w:rFonts w:ascii="Garamond" w:hAnsi="Garamond"/>
        </w:rPr>
        <w:t xml:space="preserve">31 May 2015. </w:t>
      </w:r>
    </w:p>
    <w:p w14:paraId="7269D76C" w14:textId="116C8755" w:rsidR="000C39FE" w:rsidRDefault="000C39FE" w:rsidP="005D63F2">
      <w:pPr>
        <w:autoSpaceDE w:val="0"/>
        <w:autoSpaceDN w:val="0"/>
        <w:adjustRightInd w:val="0"/>
        <w:spacing w:after="60" w:line="240" w:lineRule="auto"/>
        <w:ind w:left="900" w:hanging="720"/>
        <w:rPr>
          <w:rFonts w:ascii="Garamond" w:hAnsi="Garamond"/>
        </w:rPr>
      </w:pPr>
      <w:r>
        <w:rPr>
          <w:rFonts w:ascii="Garamond" w:hAnsi="Garamond"/>
        </w:rPr>
        <w:t>“Dialectics and Production as Fields of Concerns: Crafting Socialist Embryology in China,” The 10th UK Integrated History and Philosophy of Science Conference, Durham, UK, 17 April 2015.</w:t>
      </w:r>
    </w:p>
    <w:p w14:paraId="2BE87EE9" w14:textId="6AB66BDB" w:rsidR="00B0374D" w:rsidRDefault="00211F2D" w:rsidP="005D63F2">
      <w:pPr>
        <w:autoSpaceDE w:val="0"/>
        <w:autoSpaceDN w:val="0"/>
        <w:adjustRightInd w:val="0"/>
        <w:spacing w:after="60" w:line="240" w:lineRule="auto"/>
        <w:ind w:left="900" w:hanging="720"/>
        <w:rPr>
          <w:rFonts w:ascii="Garamond" w:hAnsi="Garamond"/>
        </w:rPr>
      </w:pPr>
      <w:r>
        <w:rPr>
          <w:rFonts w:ascii="Garamond" w:hAnsi="Garamond"/>
        </w:rPr>
        <w:t>“</w:t>
      </w:r>
      <w:r w:rsidRPr="00211F2D">
        <w:rPr>
          <w:rFonts w:ascii="Garamond" w:hAnsi="Garamond"/>
        </w:rPr>
        <w:t>What Sciences on Chinese Fishes Tell Us about Globalization?</w:t>
      </w:r>
      <w:r>
        <w:rPr>
          <w:rFonts w:ascii="Garamond" w:hAnsi="Garamond"/>
        </w:rPr>
        <w:t xml:space="preserve">” </w:t>
      </w:r>
      <w:r w:rsidR="00EB3A8F">
        <w:rPr>
          <w:rFonts w:ascii="Garamond" w:hAnsi="Garamond"/>
        </w:rPr>
        <w:t xml:space="preserve">in </w:t>
      </w:r>
      <w:r w:rsidR="003E7031">
        <w:rPr>
          <w:rFonts w:ascii="Garamond" w:hAnsi="Garamond"/>
        </w:rPr>
        <w:t>session “Science and Medicine through Asian Perspectives,” organized by Xixuan Collins, Asian Studies Development Program National Conference, “Rethinking Asian Studies: Asia as Method,” Branson, MO</w:t>
      </w:r>
      <w:r w:rsidR="00C237BE">
        <w:rPr>
          <w:rFonts w:ascii="Garamond" w:hAnsi="Garamond"/>
        </w:rPr>
        <w:t>, March 2015.</w:t>
      </w:r>
    </w:p>
    <w:p w14:paraId="60819967" w14:textId="24CC098D" w:rsidR="008B045B" w:rsidRDefault="008B045B" w:rsidP="005D63F2">
      <w:pPr>
        <w:autoSpaceDE w:val="0"/>
        <w:autoSpaceDN w:val="0"/>
        <w:adjustRightInd w:val="0"/>
        <w:spacing w:after="60" w:line="240" w:lineRule="auto"/>
        <w:ind w:left="900" w:hanging="720"/>
        <w:rPr>
          <w:rFonts w:ascii="Garamond" w:hAnsi="Garamond"/>
        </w:rPr>
      </w:pPr>
      <w:r>
        <w:rPr>
          <w:rFonts w:ascii="Garamond" w:hAnsi="Garamond"/>
        </w:rPr>
        <w:t xml:space="preserve">“The Troubled Escape from Chinese Lysenko: Questioning Pseudoscience in Postwar Sino-American </w:t>
      </w:r>
      <w:r w:rsidR="00AD311F">
        <w:rPr>
          <w:rFonts w:ascii="Garamond" w:hAnsi="Garamond"/>
        </w:rPr>
        <w:t>Contacts on Biology,” in</w:t>
      </w:r>
      <w:r>
        <w:rPr>
          <w:rFonts w:ascii="Garamond" w:hAnsi="Garamond"/>
        </w:rPr>
        <w:t xml:space="preserve"> session “Transnational Biomedical Expertise in Modern China” (session organizer), History of Science Society Annual Meeting, Chicago, IL, November 2014.</w:t>
      </w:r>
    </w:p>
    <w:p w14:paraId="4FDCC31B" w14:textId="60F39EB4" w:rsidR="00EB0FB5" w:rsidRDefault="00173218" w:rsidP="005D63F2">
      <w:pPr>
        <w:autoSpaceDE w:val="0"/>
        <w:autoSpaceDN w:val="0"/>
        <w:adjustRightInd w:val="0"/>
        <w:spacing w:after="60" w:line="240" w:lineRule="auto"/>
        <w:ind w:left="900" w:hanging="720"/>
        <w:rPr>
          <w:rFonts w:ascii="Garamond" w:hAnsi="Garamond"/>
          <w:lang w:eastAsia="zh-CN"/>
        </w:rPr>
      </w:pPr>
      <w:r>
        <w:rPr>
          <w:rFonts w:ascii="Garamond" w:hAnsi="Garamond"/>
        </w:rPr>
        <w:t xml:space="preserve">“Material Nativism and the Changing Relations between Chinese and American Biologists before 1950.” International Conference on “Modern China in Global Contexts, 1600-Present,” </w:t>
      </w:r>
      <w:r>
        <w:rPr>
          <w:rFonts w:ascii="Garamond" w:hAnsi="Garamond" w:hint="eastAsia"/>
          <w:lang w:eastAsia="zh-CN"/>
        </w:rPr>
        <w:t xml:space="preserve">Institute of </w:t>
      </w:r>
      <w:r>
        <w:rPr>
          <w:rFonts w:ascii="Garamond" w:hAnsi="Garamond"/>
          <w:lang w:eastAsia="zh-CN"/>
        </w:rPr>
        <w:t>Modern History, Academia Sinica, Taipei, Taiwan, August 2014.</w:t>
      </w:r>
    </w:p>
    <w:p w14:paraId="1CE21E1A" w14:textId="2AEC5DD2" w:rsidR="005D63F2" w:rsidRPr="005D63F2" w:rsidRDefault="005D63F2" w:rsidP="005D63F2">
      <w:pPr>
        <w:autoSpaceDE w:val="0"/>
        <w:autoSpaceDN w:val="0"/>
        <w:adjustRightInd w:val="0"/>
        <w:spacing w:after="60" w:line="240" w:lineRule="auto"/>
        <w:ind w:left="900" w:hanging="720"/>
        <w:rPr>
          <w:rFonts w:ascii="Garamond" w:hAnsi="Garamond"/>
        </w:rPr>
      </w:pPr>
      <w:r>
        <w:rPr>
          <w:rFonts w:ascii="Garamond" w:hAnsi="Garamond"/>
        </w:rPr>
        <w:t>“Global Epidemiology, Local Message: U.S.-China Collaboratio</w:t>
      </w:r>
      <w:r w:rsidR="008207B1">
        <w:rPr>
          <w:rFonts w:ascii="Garamond" w:hAnsi="Garamond"/>
        </w:rPr>
        <w:t>ns on Cancer and Nutrition, 1969</w:t>
      </w:r>
      <w:r>
        <w:rPr>
          <w:rFonts w:ascii="Garamond" w:hAnsi="Garamond"/>
        </w:rPr>
        <w:t>-1990,” Workshop on “The Life Sciences after World War II: Institutional Change and International Connections,” World History Center, University of Pittsburgh, Pittsburgh, PA, May 2014.</w:t>
      </w:r>
    </w:p>
    <w:p w14:paraId="7BC0F1D1" w14:textId="3997D25E" w:rsidR="003834E3" w:rsidRDefault="00C86F40" w:rsidP="00EA1EEC">
      <w:pPr>
        <w:autoSpaceDE w:val="0"/>
        <w:autoSpaceDN w:val="0"/>
        <w:adjustRightInd w:val="0"/>
        <w:spacing w:after="60" w:line="240" w:lineRule="auto"/>
        <w:ind w:left="900" w:hanging="720"/>
        <w:rPr>
          <w:rFonts w:ascii="Garamond" w:hAnsi="Garamond"/>
        </w:rPr>
      </w:pPr>
      <w:r>
        <w:rPr>
          <w:rFonts w:ascii="Garamond" w:hAnsi="Garamond"/>
        </w:rPr>
        <w:t>“Goldfish, History and Progress: Material and Historical Nativism in Chen Zhen’s Evolution and Genetics Research, 1920-1956.” 2013 History of Science Society Annual Meeting, Boston, MA, November 2013.</w:t>
      </w:r>
    </w:p>
    <w:p w14:paraId="2731864C" w14:textId="4A5E9E25" w:rsidR="00EA1EEC" w:rsidRDefault="00EA1EEC" w:rsidP="00EA1EEC">
      <w:pPr>
        <w:autoSpaceDE w:val="0"/>
        <w:autoSpaceDN w:val="0"/>
        <w:adjustRightInd w:val="0"/>
        <w:spacing w:after="60" w:line="240" w:lineRule="auto"/>
        <w:ind w:left="900" w:hanging="720"/>
        <w:rPr>
          <w:rFonts w:ascii="Garamond" w:hAnsi="Garamond"/>
        </w:rPr>
      </w:pPr>
      <w:r w:rsidRPr="00B47BE5">
        <w:rPr>
          <w:rFonts w:ascii="Garamond" w:hAnsi="Garamond"/>
        </w:rPr>
        <w:t>“</w:t>
      </w:r>
      <w:r>
        <w:rPr>
          <w:rFonts w:ascii="Garamond" w:hAnsi="Garamond"/>
        </w:rPr>
        <w:t xml:space="preserve">Designing an IVF Strategy for Chinese Circumstances: Zhang Lizhu and the Human </w:t>
      </w:r>
      <w:r w:rsidRPr="00485096">
        <w:rPr>
          <w:rFonts w:ascii="Garamond" w:hAnsi="Garamond"/>
          <w:i/>
        </w:rPr>
        <w:t>in vitro</w:t>
      </w:r>
      <w:r>
        <w:rPr>
          <w:rFonts w:ascii="Garamond" w:hAnsi="Garamond"/>
        </w:rPr>
        <w:t xml:space="preserve"> Fertilization Research in Peking University Third Hospital, 1982-1988</w:t>
      </w:r>
      <w:r w:rsidRPr="00B47BE5">
        <w:rPr>
          <w:rFonts w:ascii="Garamond" w:hAnsi="Garamond"/>
        </w:rPr>
        <w:t xml:space="preserve">,” </w:t>
      </w:r>
      <w:r>
        <w:rPr>
          <w:rFonts w:ascii="Garamond" w:hAnsi="Garamond"/>
        </w:rPr>
        <w:t>2012 History of Science Society Annual Meeting, San</w:t>
      </w:r>
      <w:r w:rsidR="00803EAE">
        <w:rPr>
          <w:rFonts w:ascii="Garamond" w:hAnsi="Garamond"/>
        </w:rPr>
        <w:t xml:space="preserve"> Diego, CA, November 2012.</w:t>
      </w:r>
    </w:p>
    <w:p w14:paraId="627889DA" w14:textId="77777777" w:rsidR="00B47BE5" w:rsidRPr="00B47BE5" w:rsidRDefault="00B47BE5" w:rsidP="00FA554D">
      <w:pPr>
        <w:autoSpaceDE w:val="0"/>
        <w:autoSpaceDN w:val="0"/>
        <w:adjustRightInd w:val="0"/>
        <w:spacing w:after="60" w:line="240" w:lineRule="auto"/>
        <w:ind w:left="900" w:hanging="720"/>
        <w:rPr>
          <w:rFonts w:ascii="Garamond" w:hAnsi="Garamond"/>
        </w:rPr>
      </w:pPr>
      <w:r w:rsidRPr="00B47BE5">
        <w:rPr>
          <w:rFonts w:ascii="Garamond" w:hAnsi="Garamond"/>
        </w:rPr>
        <w:t xml:space="preserve">“A Wormy Kind of Death: H. Robert Horvitz’s Genetic Study of Cell Death in </w:t>
      </w:r>
      <w:r w:rsidRPr="00B47BE5">
        <w:rPr>
          <w:rFonts w:ascii="Garamond" w:hAnsi="Garamond"/>
          <w:i/>
        </w:rPr>
        <w:t>C. elegans</w:t>
      </w:r>
      <w:r w:rsidRPr="00B47BE5">
        <w:rPr>
          <w:rFonts w:ascii="Garamond" w:hAnsi="Garamond"/>
        </w:rPr>
        <w:t>,” Seventh British-North American Joint Meeting of the BSHS, CSHPS, and HSS (Three-Society Meeting), Philadelphia, PA, July 2012.</w:t>
      </w:r>
    </w:p>
    <w:p w14:paraId="454D6A2E" w14:textId="77777777" w:rsidR="00B47BE5" w:rsidRPr="00B47BE5" w:rsidRDefault="00B47BE5" w:rsidP="00FA554D">
      <w:pPr>
        <w:autoSpaceDE w:val="0"/>
        <w:autoSpaceDN w:val="0"/>
        <w:adjustRightInd w:val="0"/>
        <w:spacing w:after="60" w:line="240" w:lineRule="auto"/>
        <w:ind w:left="900" w:hanging="720"/>
        <w:rPr>
          <w:rFonts w:ascii="Garamond" w:hAnsi="Garamond" w:cs="Arial"/>
        </w:rPr>
      </w:pPr>
      <w:r>
        <w:rPr>
          <w:rFonts w:ascii="Garamond" w:hAnsi="Garamond" w:cs="Arial"/>
        </w:rPr>
        <w:t>“‘</w:t>
      </w:r>
      <w:r w:rsidRPr="00B47BE5">
        <w:rPr>
          <w:rFonts w:ascii="Garamond" w:hAnsi="Garamond" w:cs="Arial"/>
        </w:rPr>
        <w:t>Causes of Aging Are Likely to be Many’: Cytoplasmic Inheritance, Epigenetics, and Integrative Approach in Robin Holliday’s Research on Cell Aging, 1963-1988,” The 47th Joint Annual Atlantic Seminar for History of Biology, University of</w:t>
      </w:r>
      <w:r>
        <w:rPr>
          <w:rFonts w:ascii="Garamond" w:hAnsi="Garamond" w:cs="Arial"/>
        </w:rPr>
        <w:t xml:space="preserve"> Pennsylvania, Philadelphia, PA, April 2012.</w:t>
      </w:r>
    </w:p>
    <w:p w14:paraId="45EF3576" w14:textId="77777777" w:rsidR="00B47BE5" w:rsidRPr="00B47BE5" w:rsidRDefault="00B47BE5" w:rsidP="00FA554D">
      <w:pPr>
        <w:autoSpaceDE w:val="0"/>
        <w:autoSpaceDN w:val="0"/>
        <w:adjustRightInd w:val="0"/>
        <w:spacing w:after="60" w:line="240" w:lineRule="auto"/>
        <w:ind w:left="900" w:hanging="720"/>
        <w:rPr>
          <w:rFonts w:ascii="Garamond" w:hAnsi="Garamond" w:cs="Arial"/>
        </w:rPr>
      </w:pPr>
      <w:r w:rsidRPr="00B47BE5">
        <w:rPr>
          <w:rFonts w:ascii="Garamond" w:hAnsi="Garamond" w:cs="Arial"/>
        </w:rPr>
        <w:t xml:space="preserve">“Zhang Lizhu and the Human </w:t>
      </w:r>
      <w:r w:rsidRPr="00B47BE5">
        <w:rPr>
          <w:rFonts w:ascii="Garamond" w:hAnsi="Garamond" w:cs="Arial"/>
          <w:i/>
        </w:rPr>
        <w:t>in vitro</w:t>
      </w:r>
      <w:r w:rsidRPr="00B47BE5">
        <w:rPr>
          <w:rFonts w:ascii="Garamond" w:hAnsi="Garamond" w:cs="Arial"/>
        </w:rPr>
        <w:t xml:space="preserve"> Fertilization Research in Peking University Third Hospital, 1982-1988,” The 13th International Conference on the History of Science in East Asia, held by the International Society for the History of East Asian Science, Technol</w:t>
      </w:r>
      <w:r w:rsidR="00B1290C">
        <w:rPr>
          <w:rFonts w:ascii="Garamond" w:hAnsi="Garamond" w:cs="Arial"/>
        </w:rPr>
        <w:t>ogy, and Medicine, Hefei, China, August 2011.</w:t>
      </w:r>
    </w:p>
    <w:p w14:paraId="04E2C60A" w14:textId="77777777" w:rsidR="00B47BE5" w:rsidRPr="00B47BE5" w:rsidRDefault="00B47BE5" w:rsidP="00FA554D">
      <w:pPr>
        <w:autoSpaceDE w:val="0"/>
        <w:autoSpaceDN w:val="0"/>
        <w:adjustRightInd w:val="0"/>
        <w:spacing w:after="60" w:line="240" w:lineRule="auto"/>
        <w:ind w:left="900" w:hanging="720"/>
        <w:rPr>
          <w:rFonts w:ascii="Garamond" w:hAnsi="Garamond" w:cs="Arial"/>
        </w:rPr>
      </w:pPr>
      <w:r w:rsidRPr="00B47BE5">
        <w:rPr>
          <w:rFonts w:ascii="Garamond" w:hAnsi="Garamond" w:cs="Arial"/>
        </w:rPr>
        <w:t xml:space="preserve">“Seeing Experiments Differently: Viktor Hamburger and Rita Levi-Montalcini’s Study of Neuron Development before 1950,” in a co-proposed session “Experiments and Beyond: New Epistemological Perspectives in Biological Research,” Biannual Meeting of the International Society for the History, Philosophy, and Social Studies </w:t>
      </w:r>
      <w:r w:rsidR="00B1290C">
        <w:rPr>
          <w:rFonts w:ascii="Garamond" w:hAnsi="Garamond" w:cs="Arial"/>
        </w:rPr>
        <w:t>of Biology, Salt Lake City, UT, July 2011</w:t>
      </w:r>
      <w:r w:rsidRPr="00B47BE5">
        <w:rPr>
          <w:rFonts w:ascii="Garamond" w:hAnsi="Garamond" w:cs="Arial"/>
        </w:rPr>
        <w:t>.</w:t>
      </w:r>
    </w:p>
    <w:p w14:paraId="0AD41CC4" w14:textId="77777777" w:rsidR="00B47BE5" w:rsidRPr="00B47BE5" w:rsidRDefault="00B47BE5" w:rsidP="00FA554D">
      <w:pPr>
        <w:autoSpaceDE w:val="0"/>
        <w:autoSpaceDN w:val="0"/>
        <w:adjustRightInd w:val="0"/>
        <w:spacing w:after="60" w:line="240" w:lineRule="auto"/>
        <w:ind w:left="900" w:hanging="720"/>
        <w:rPr>
          <w:rFonts w:ascii="Garamond" w:hAnsi="Garamond" w:cs="Arial"/>
        </w:rPr>
      </w:pPr>
      <w:r w:rsidRPr="00B47BE5">
        <w:rPr>
          <w:rFonts w:ascii="Garamond" w:hAnsi="Garamond" w:cs="Arial"/>
        </w:rPr>
        <w:t>“Degeneration in Miniature: Making Sense of Cell Death and Aging in Twentieth Century Bioscience,” 2011 ASU-MBL History of Biology Seminar: History of Cell Biology, Woods Hole, MA</w:t>
      </w:r>
      <w:r w:rsidR="00B1290C">
        <w:rPr>
          <w:rFonts w:ascii="Garamond" w:hAnsi="Garamond" w:cs="Arial"/>
        </w:rPr>
        <w:t>, May 2011.</w:t>
      </w:r>
    </w:p>
    <w:p w14:paraId="06604859" w14:textId="77777777" w:rsidR="00B47BE5" w:rsidRPr="00B47BE5" w:rsidRDefault="00B47BE5" w:rsidP="00FA554D">
      <w:pPr>
        <w:autoSpaceDE w:val="0"/>
        <w:autoSpaceDN w:val="0"/>
        <w:adjustRightInd w:val="0"/>
        <w:spacing w:after="60" w:line="240" w:lineRule="auto"/>
        <w:ind w:left="900" w:hanging="720"/>
        <w:rPr>
          <w:rFonts w:ascii="Garamond" w:hAnsi="Garamond" w:cs="Arial"/>
        </w:rPr>
      </w:pPr>
      <w:r w:rsidRPr="00B47BE5">
        <w:rPr>
          <w:rFonts w:ascii="Garamond" w:hAnsi="Garamond" w:cs="Arial"/>
        </w:rPr>
        <w:t>“From Induction to Degeneration: Viktor Hamburger’s Study of Chick Neuron Development and the Emerging Concept of Programmed Cell Death in the mid-Twentieth Century US,” History and Philosophy of Biology in the Desert, Arizona State University, Tempe, AZ</w:t>
      </w:r>
      <w:r w:rsidR="00B1290C">
        <w:rPr>
          <w:rFonts w:ascii="Garamond" w:hAnsi="Garamond" w:cs="Arial"/>
        </w:rPr>
        <w:t>, February 2011.</w:t>
      </w:r>
    </w:p>
    <w:p w14:paraId="36C43A33" w14:textId="77777777" w:rsidR="00B47BE5" w:rsidRPr="00B47BE5" w:rsidRDefault="00B47BE5" w:rsidP="00FA554D">
      <w:pPr>
        <w:autoSpaceDE w:val="0"/>
        <w:autoSpaceDN w:val="0"/>
        <w:adjustRightInd w:val="0"/>
        <w:spacing w:after="60" w:line="240" w:lineRule="auto"/>
        <w:ind w:left="900" w:hanging="720"/>
        <w:rPr>
          <w:rFonts w:ascii="Garamond" w:hAnsi="Garamond" w:cs="Arial"/>
        </w:rPr>
      </w:pPr>
      <w:r w:rsidRPr="00B47BE5">
        <w:rPr>
          <w:rFonts w:ascii="Garamond" w:hAnsi="Garamond" w:cs="Arial"/>
        </w:rPr>
        <w:t xml:space="preserve">“The Best Medicine for the Elderly: Drink and Food in </w:t>
      </w:r>
      <w:r w:rsidRPr="00B47BE5">
        <w:rPr>
          <w:rFonts w:ascii="Garamond" w:hAnsi="Garamond" w:cs="Arial"/>
          <w:i/>
        </w:rPr>
        <w:t>Shouqin Yanglao Xinshu</w:t>
      </w:r>
      <w:r w:rsidRPr="00B47BE5">
        <w:rPr>
          <w:rFonts w:ascii="Garamond" w:hAnsi="Garamond" w:cs="Arial"/>
        </w:rPr>
        <w:t xml:space="preserve"> and the Transformation of Confucian </w:t>
      </w:r>
      <w:r w:rsidRPr="00B47BE5">
        <w:rPr>
          <w:rFonts w:ascii="Garamond" w:hAnsi="Garamond" w:cs="Arial"/>
          <w:i/>
        </w:rPr>
        <w:t>yangsheng</w:t>
      </w:r>
      <w:r w:rsidRPr="00B47BE5">
        <w:rPr>
          <w:rFonts w:ascii="Garamond" w:hAnsi="Garamond" w:cs="Arial"/>
        </w:rPr>
        <w:t xml:space="preserve"> Literature from Song to Yuan,” The 12th International Conference on the History of Science in China, Beijing, China</w:t>
      </w:r>
      <w:r w:rsidR="00B1290C">
        <w:rPr>
          <w:rFonts w:ascii="Garamond" w:hAnsi="Garamond" w:cs="Arial"/>
        </w:rPr>
        <w:t>, June 2010.</w:t>
      </w:r>
    </w:p>
    <w:p w14:paraId="20F99564" w14:textId="3B829008" w:rsidR="00B47BE5" w:rsidRPr="00B47BE5" w:rsidRDefault="00B47BE5" w:rsidP="00FA554D">
      <w:pPr>
        <w:autoSpaceDE w:val="0"/>
        <w:autoSpaceDN w:val="0"/>
        <w:adjustRightInd w:val="0"/>
        <w:spacing w:after="60" w:line="240" w:lineRule="auto"/>
        <w:ind w:left="900" w:hanging="720"/>
        <w:rPr>
          <w:rFonts w:ascii="Garamond" w:hAnsi="Garamond" w:cs="Arial"/>
        </w:rPr>
      </w:pPr>
      <w:r w:rsidRPr="00B47BE5">
        <w:rPr>
          <w:rFonts w:ascii="Garamond" w:hAnsi="Garamond" w:cs="Arial"/>
        </w:rPr>
        <w:t>“Researching Aging Under Glass: The Discovery of the Hayflick Limit and the Molecularization of C</w:t>
      </w:r>
      <w:r w:rsidR="000B2934">
        <w:rPr>
          <w:rFonts w:ascii="Garamond" w:hAnsi="Garamond" w:cs="Arial"/>
        </w:rPr>
        <w:t xml:space="preserve">ellular Aging, 1961–1992,” </w:t>
      </w:r>
      <w:r w:rsidRPr="00B47BE5">
        <w:rPr>
          <w:rFonts w:ascii="Garamond" w:hAnsi="Garamond" w:cs="Arial"/>
        </w:rPr>
        <w:t>History of Science Society Annual Meeting, Phoenix, AZ</w:t>
      </w:r>
      <w:r w:rsidR="00B1290C">
        <w:rPr>
          <w:rFonts w:ascii="Garamond" w:hAnsi="Garamond" w:cs="Arial"/>
        </w:rPr>
        <w:t>, November 2009.</w:t>
      </w:r>
    </w:p>
    <w:p w14:paraId="56393628" w14:textId="6BDF8F52" w:rsidR="00433318" w:rsidRDefault="00B47BE5" w:rsidP="00433318">
      <w:pPr>
        <w:autoSpaceDE w:val="0"/>
        <w:autoSpaceDN w:val="0"/>
        <w:adjustRightInd w:val="0"/>
        <w:spacing w:after="60" w:line="240" w:lineRule="auto"/>
        <w:ind w:left="900" w:hanging="720"/>
        <w:rPr>
          <w:rFonts w:ascii="Garamond" w:hAnsi="Garamond" w:cs="Arial"/>
        </w:rPr>
      </w:pPr>
      <w:r w:rsidRPr="00B47BE5">
        <w:rPr>
          <w:rFonts w:ascii="Garamond" w:hAnsi="Garamond" w:cs="Arial"/>
        </w:rPr>
        <w:t>“The Discovery of the Hayflick Limit and Shifting Grounds of Theories on Biology of Aging,” 2009 ASU-MBL History of Biology Seminar: Theory in the Life Sciences, Woods Hole, MA</w:t>
      </w:r>
      <w:r w:rsidR="00B1290C">
        <w:rPr>
          <w:rFonts w:ascii="Garamond" w:hAnsi="Garamond" w:cs="Arial"/>
        </w:rPr>
        <w:t xml:space="preserve">, May 2009. </w:t>
      </w:r>
    </w:p>
    <w:p w14:paraId="085410E5" w14:textId="77777777" w:rsidR="00433318" w:rsidRDefault="00433318" w:rsidP="00FA554D">
      <w:pPr>
        <w:autoSpaceDE w:val="0"/>
        <w:autoSpaceDN w:val="0"/>
        <w:adjustRightInd w:val="0"/>
        <w:spacing w:after="60" w:line="240" w:lineRule="auto"/>
        <w:ind w:left="720" w:hanging="720"/>
        <w:rPr>
          <w:rFonts w:ascii="Garamond" w:hAnsi="Garamond"/>
          <w:b/>
        </w:rPr>
      </w:pPr>
    </w:p>
    <w:p w14:paraId="734EC68B" w14:textId="4FE7EA27" w:rsidR="00DD37AB" w:rsidRPr="00FA554D" w:rsidRDefault="00FA554D" w:rsidP="00FA554D">
      <w:pPr>
        <w:autoSpaceDE w:val="0"/>
        <w:autoSpaceDN w:val="0"/>
        <w:adjustRightInd w:val="0"/>
        <w:spacing w:after="60" w:line="240" w:lineRule="auto"/>
        <w:ind w:left="720" w:hanging="720"/>
        <w:rPr>
          <w:rFonts w:ascii="Garamond" w:hAnsi="Garamond"/>
          <w:b/>
        </w:rPr>
      </w:pPr>
      <w:r>
        <w:rPr>
          <w:rFonts w:ascii="Garamond" w:hAnsi="Garamond"/>
          <w:b/>
        </w:rPr>
        <w:t>Other</w:t>
      </w:r>
      <w:r w:rsidR="009D1C87">
        <w:rPr>
          <w:rFonts w:ascii="Garamond" w:hAnsi="Garamond"/>
          <w:b/>
        </w:rPr>
        <w:t xml:space="preserve"> Training</w:t>
      </w:r>
      <w:r>
        <w:rPr>
          <w:rFonts w:ascii="Garamond" w:hAnsi="Garamond"/>
          <w:b/>
        </w:rPr>
        <w:t xml:space="preserve"> Workshop</w:t>
      </w:r>
      <w:r w:rsidR="008214E2">
        <w:rPr>
          <w:rFonts w:ascii="Garamond" w:hAnsi="Garamond"/>
          <w:b/>
        </w:rPr>
        <w:t>s</w:t>
      </w:r>
      <w:r w:rsidR="005434A4">
        <w:rPr>
          <w:rFonts w:ascii="Garamond" w:hAnsi="Garamond"/>
          <w:b/>
        </w:rPr>
        <w:t xml:space="preserve"> Presented</w:t>
      </w:r>
    </w:p>
    <w:p w14:paraId="1573BEB4" w14:textId="6DF36B95" w:rsidR="005434A4" w:rsidRDefault="005434A4" w:rsidP="005434A4">
      <w:pPr>
        <w:autoSpaceDE w:val="0"/>
        <w:autoSpaceDN w:val="0"/>
        <w:adjustRightInd w:val="0"/>
        <w:spacing w:after="60" w:line="240" w:lineRule="auto"/>
        <w:ind w:left="900" w:hanging="720"/>
        <w:rPr>
          <w:rFonts w:ascii="Garamond" w:hAnsi="Garamond" w:cs="Arial"/>
        </w:rPr>
      </w:pPr>
      <w:r>
        <w:rPr>
          <w:rFonts w:ascii="Garamond" w:hAnsi="Garamond" w:cs="Arial"/>
        </w:rPr>
        <w:t>“Decolonizing Science</w:t>
      </w:r>
      <w:r w:rsidR="00626A58">
        <w:rPr>
          <w:rFonts w:ascii="Garamond" w:hAnsi="Garamond" w:cs="Arial"/>
        </w:rPr>
        <w:t xml:space="preserve"> in Asia,” Asian Studies Summer Institute, Pennsylvania State University, State College, PA, 13–17 June 2016.</w:t>
      </w:r>
    </w:p>
    <w:p w14:paraId="3023A6FA" w14:textId="1467B617" w:rsidR="00463E38" w:rsidRDefault="002F53C0" w:rsidP="005434A4">
      <w:pPr>
        <w:autoSpaceDE w:val="0"/>
        <w:autoSpaceDN w:val="0"/>
        <w:adjustRightInd w:val="0"/>
        <w:spacing w:after="60" w:line="240" w:lineRule="auto"/>
        <w:ind w:left="900" w:hanging="720"/>
        <w:rPr>
          <w:rFonts w:ascii="Garamond" w:hAnsi="Garamond" w:cs="Arial"/>
        </w:rPr>
      </w:pPr>
      <w:r>
        <w:rPr>
          <w:rFonts w:ascii="Garamond" w:hAnsi="Garamond" w:cs="Arial"/>
        </w:rPr>
        <w:t xml:space="preserve">“Molecular Biology of Aging,” Summer Course, </w:t>
      </w:r>
      <w:r w:rsidRPr="002F53C0">
        <w:rPr>
          <w:rFonts w:ascii="Garamond" w:hAnsi="Garamond" w:cs="Arial"/>
        </w:rPr>
        <w:t>Marine Biological Laboratory, Woods Hole, MA</w:t>
      </w:r>
      <w:r>
        <w:rPr>
          <w:rFonts w:ascii="Garamond" w:hAnsi="Garamond" w:cs="Arial"/>
        </w:rPr>
        <w:t>, July 2012.</w:t>
      </w:r>
    </w:p>
    <w:p w14:paraId="17CD86F5" w14:textId="77D70C87" w:rsidR="00FF0C22" w:rsidRDefault="00A83969" w:rsidP="00D87469">
      <w:pPr>
        <w:pStyle w:val="PlainText"/>
        <w:spacing w:after="60"/>
        <w:ind w:left="540" w:hanging="360"/>
        <w:jc w:val="left"/>
        <w:rPr>
          <w:rFonts w:ascii="Garamond" w:hAnsi="Garamond" w:cs="Arial"/>
          <w:sz w:val="24"/>
        </w:rPr>
      </w:pPr>
      <w:r w:rsidRPr="002F53C0">
        <w:rPr>
          <w:rFonts w:ascii="Garamond" w:hAnsi="Garamond" w:cs="Arial"/>
          <w:sz w:val="24"/>
        </w:rPr>
        <w:t xml:space="preserve"> </w:t>
      </w:r>
      <w:r w:rsidR="002F53C0" w:rsidRPr="002F53C0">
        <w:rPr>
          <w:rFonts w:ascii="Garamond" w:hAnsi="Garamond" w:cs="Arial"/>
          <w:sz w:val="24"/>
        </w:rPr>
        <w:t>“Science outside the Lab: A Policy Dis-Orientation”, The Center for Nanotechnology in Society, the Consortium for Science, Policy and Outcom</w:t>
      </w:r>
      <w:r w:rsidR="00FA554D">
        <w:rPr>
          <w:rFonts w:ascii="Garamond" w:hAnsi="Garamond" w:cs="Arial"/>
          <w:sz w:val="24"/>
        </w:rPr>
        <w:t>es, Washington D. C., July 2007.</w:t>
      </w:r>
    </w:p>
    <w:p w14:paraId="228946F3" w14:textId="77777777" w:rsidR="00D87469" w:rsidRPr="002F53C0" w:rsidRDefault="00D87469" w:rsidP="00D87469">
      <w:pPr>
        <w:pStyle w:val="PlainText"/>
        <w:spacing w:after="60"/>
        <w:jc w:val="left"/>
        <w:rPr>
          <w:rFonts w:ascii="Garamond" w:hAnsi="Garamond" w:cs="Arial"/>
          <w:sz w:val="24"/>
        </w:rPr>
      </w:pPr>
    </w:p>
    <w:p w14:paraId="5CF0CCB4" w14:textId="77777777" w:rsidR="00A16946" w:rsidRDefault="00A16946" w:rsidP="00004050">
      <w:pPr>
        <w:jc w:val="center"/>
        <w:rPr>
          <w:rFonts w:ascii="Garamond" w:hAnsi="Garamond"/>
          <w:b/>
          <w:bCs/>
          <w:sz w:val="30"/>
          <w:szCs w:val="30"/>
        </w:rPr>
      </w:pPr>
      <w:r>
        <w:rPr>
          <w:rFonts w:ascii="Garamond" w:hAnsi="Garamond"/>
          <w:b/>
          <w:bCs/>
          <w:sz w:val="30"/>
          <w:szCs w:val="30"/>
        </w:rPr>
        <w:t>SERVICE</w:t>
      </w:r>
    </w:p>
    <w:p w14:paraId="6D085D94" w14:textId="2D677759" w:rsidR="0000215D" w:rsidRPr="00862B0D" w:rsidRDefault="005734E9" w:rsidP="0000215D">
      <w:pPr>
        <w:pStyle w:val="PlainText"/>
        <w:spacing w:after="60"/>
        <w:ind w:left="540" w:hanging="360"/>
        <w:jc w:val="left"/>
        <w:rPr>
          <w:rFonts w:ascii="Garamond" w:hAnsi="Garamond" w:cs="Arial"/>
          <w:b/>
          <w:bCs/>
          <w:sz w:val="24"/>
        </w:rPr>
      </w:pPr>
      <w:r w:rsidRPr="00862B0D">
        <w:rPr>
          <w:rFonts w:ascii="Garamond" w:hAnsi="Garamond" w:cs="Arial"/>
          <w:b/>
          <w:bCs/>
          <w:sz w:val="24"/>
        </w:rPr>
        <w:t xml:space="preserve">Book Review Editor, </w:t>
      </w:r>
      <w:r w:rsidRPr="00862B0D">
        <w:rPr>
          <w:rFonts w:ascii="Garamond" w:hAnsi="Garamond" w:cs="Arial"/>
          <w:b/>
          <w:bCs/>
          <w:i/>
          <w:sz w:val="24"/>
        </w:rPr>
        <w:t>Journal of the History of Biology</w:t>
      </w:r>
      <w:r w:rsidR="00CE1203" w:rsidRPr="00862B0D">
        <w:rPr>
          <w:rFonts w:ascii="Garamond" w:hAnsi="Garamond" w:cs="Arial"/>
          <w:b/>
          <w:bCs/>
          <w:sz w:val="24"/>
        </w:rPr>
        <w:t>, 2017–.</w:t>
      </w:r>
    </w:p>
    <w:p w14:paraId="78B66A81" w14:textId="0DD70977" w:rsidR="00DC7F39" w:rsidRDefault="00DC7F39" w:rsidP="00DC7F39">
      <w:pPr>
        <w:pStyle w:val="PlainText"/>
        <w:spacing w:after="60"/>
        <w:ind w:left="540" w:hanging="360"/>
        <w:jc w:val="left"/>
        <w:rPr>
          <w:rFonts w:ascii="Garamond" w:hAnsi="Garamond" w:cs="Arial"/>
          <w:sz w:val="24"/>
        </w:rPr>
      </w:pPr>
      <w:r>
        <w:rPr>
          <w:rFonts w:ascii="Garamond" w:hAnsi="Garamond" w:cs="Arial"/>
          <w:sz w:val="24"/>
        </w:rPr>
        <w:t xml:space="preserve">Editorial Board Member, </w:t>
      </w:r>
      <w:r>
        <w:rPr>
          <w:rFonts w:ascii="Garamond" w:hAnsi="Garamond" w:cs="Arial"/>
          <w:i/>
          <w:sz w:val="24"/>
        </w:rPr>
        <w:t>Journal of the History of Biology</w:t>
      </w:r>
      <w:r>
        <w:rPr>
          <w:rFonts w:ascii="Garamond" w:hAnsi="Garamond" w:cs="Arial"/>
          <w:sz w:val="24"/>
        </w:rPr>
        <w:t>, 2016–.</w:t>
      </w:r>
    </w:p>
    <w:p w14:paraId="33F1A877" w14:textId="49F97600" w:rsidR="004E5C49" w:rsidRDefault="004E5C49" w:rsidP="0000215D">
      <w:pPr>
        <w:pStyle w:val="PlainText"/>
        <w:spacing w:after="60"/>
        <w:ind w:left="540" w:hanging="360"/>
        <w:jc w:val="left"/>
        <w:rPr>
          <w:rFonts w:ascii="Garamond" w:hAnsi="Garamond" w:cs="Arial"/>
          <w:sz w:val="24"/>
        </w:rPr>
      </w:pPr>
      <w:r>
        <w:rPr>
          <w:rFonts w:ascii="Garamond" w:hAnsi="Garamond" w:cs="Arial"/>
          <w:sz w:val="24"/>
        </w:rPr>
        <w:t xml:space="preserve">Editorial Board Member, </w:t>
      </w:r>
      <w:r w:rsidRPr="0004747E">
        <w:rPr>
          <w:rFonts w:ascii="Garamond" w:hAnsi="Garamond" w:cs="Arial"/>
          <w:i/>
          <w:sz w:val="24"/>
        </w:rPr>
        <w:t>Studies in History and Philosophy of Biological and Biomedical Sciences</w:t>
      </w:r>
      <w:r>
        <w:rPr>
          <w:rFonts w:ascii="Garamond" w:hAnsi="Garamond" w:cs="Arial"/>
          <w:sz w:val="24"/>
        </w:rPr>
        <w:t>, 2017–.</w:t>
      </w:r>
    </w:p>
    <w:p w14:paraId="3F174283" w14:textId="2589CE4B" w:rsidR="00CE1203" w:rsidRDefault="00CE1203" w:rsidP="0000215D">
      <w:pPr>
        <w:pStyle w:val="PlainText"/>
        <w:spacing w:after="60"/>
        <w:ind w:left="540" w:hanging="360"/>
        <w:jc w:val="left"/>
        <w:rPr>
          <w:rFonts w:ascii="Garamond" w:hAnsi="Garamond" w:cs="Arial"/>
          <w:sz w:val="24"/>
        </w:rPr>
      </w:pPr>
      <w:r>
        <w:rPr>
          <w:rFonts w:ascii="Garamond" w:hAnsi="Garamond" w:cs="Arial"/>
          <w:sz w:val="24"/>
        </w:rPr>
        <w:t xml:space="preserve">External reviewer for book proposals, University of Chicago Press, 2017. </w:t>
      </w:r>
    </w:p>
    <w:p w14:paraId="5B76D31D" w14:textId="70D40603" w:rsidR="0000215D" w:rsidRDefault="00CC77E5" w:rsidP="0000215D">
      <w:pPr>
        <w:pStyle w:val="PlainText"/>
        <w:spacing w:after="60"/>
        <w:ind w:left="540" w:hanging="360"/>
        <w:jc w:val="left"/>
        <w:rPr>
          <w:rFonts w:ascii="Garamond" w:hAnsi="Garamond" w:cs="Arial"/>
          <w:sz w:val="24"/>
          <w:szCs w:val="24"/>
        </w:rPr>
      </w:pPr>
      <w:r>
        <w:rPr>
          <w:rFonts w:ascii="Garamond" w:hAnsi="Garamond" w:cs="Arial"/>
          <w:sz w:val="24"/>
        </w:rPr>
        <w:t>External r</w:t>
      </w:r>
      <w:r w:rsidR="00CE1203">
        <w:rPr>
          <w:rFonts w:ascii="Garamond" w:hAnsi="Garamond" w:cs="Arial"/>
          <w:sz w:val="24"/>
        </w:rPr>
        <w:t>eviewer for journal manuscripts,</w:t>
      </w:r>
      <w:r w:rsidR="0000215D" w:rsidRPr="0000215D">
        <w:rPr>
          <w:rFonts w:ascii="Garamond" w:hAnsi="Garamond" w:cs="Arial"/>
          <w:i/>
          <w:sz w:val="24"/>
        </w:rPr>
        <w:t xml:space="preserve"> </w:t>
      </w:r>
      <w:r w:rsidR="00023D43">
        <w:rPr>
          <w:rFonts w:ascii="Garamond" w:hAnsi="Garamond" w:cs="Arial"/>
          <w:i/>
          <w:sz w:val="24"/>
        </w:rPr>
        <w:t xml:space="preserve">The British Journal for the History of Science, </w:t>
      </w:r>
      <w:r w:rsidR="0000215D" w:rsidRPr="0000215D">
        <w:rPr>
          <w:rFonts w:ascii="Garamond" w:hAnsi="Garamond" w:cs="Arial"/>
          <w:i/>
          <w:sz w:val="24"/>
        </w:rPr>
        <w:t xml:space="preserve">Historical Studies in the Natural Sciences, </w:t>
      </w:r>
      <w:r w:rsidR="004139C6">
        <w:rPr>
          <w:rFonts w:ascii="Garamond" w:hAnsi="Garamond" w:cs="Arial"/>
          <w:i/>
          <w:sz w:val="24"/>
        </w:rPr>
        <w:t xml:space="preserve">Journal of the History of Biology, </w:t>
      </w:r>
      <w:r w:rsidR="0000215D" w:rsidRPr="0000215D">
        <w:rPr>
          <w:rFonts w:ascii="Garamond" w:hAnsi="Garamond" w:cs="Arial"/>
          <w:i/>
          <w:sz w:val="24"/>
        </w:rPr>
        <w:t>The Asian Review of World Histories</w:t>
      </w:r>
      <w:r w:rsidR="0000215D">
        <w:rPr>
          <w:rFonts w:ascii="Garamond" w:hAnsi="Garamond" w:cs="Arial"/>
          <w:sz w:val="24"/>
        </w:rPr>
        <w:t xml:space="preserve">, </w:t>
      </w:r>
      <w:r w:rsidR="00F55E71">
        <w:rPr>
          <w:rFonts w:ascii="Garamond" w:hAnsi="Garamond" w:cs="Arial"/>
          <w:i/>
          <w:sz w:val="24"/>
        </w:rPr>
        <w:t xml:space="preserve">Endeavor, </w:t>
      </w:r>
      <w:r w:rsidR="00862B0D">
        <w:rPr>
          <w:rFonts w:ascii="Garamond" w:hAnsi="Garamond" w:cs="Arial"/>
          <w:i/>
          <w:sz w:val="24"/>
        </w:rPr>
        <w:t xml:space="preserve">East Asian Science, Technology and Society, </w:t>
      </w:r>
      <w:r w:rsidR="004139C6">
        <w:rPr>
          <w:rFonts w:ascii="Garamond" w:hAnsi="Garamond" w:cs="Arial"/>
          <w:i/>
          <w:sz w:val="24"/>
        </w:rPr>
        <w:t xml:space="preserve">Science, Technology and Human Values, </w:t>
      </w:r>
      <w:r w:rsidR="00F25DE4">
        <w:rPr>
          <w:rFonts w:ascii="Garamond" w:hAnsi="Garamond" w:cs="Arial"/>
          <w:i/>
          <w:sz w:val="24"/>
        </w:rPr>
        <w:t xml:space="preserve">Journal of Medical Ethics, </w:t>
      </w:r>
      <w:r w:rsidR="00F55E71">
        <w:rPr>
          <w:rFonts w:ascii="Garamond" w:hAnsi="Garamond" w:cs="Arial"/>
          <w:sz w:val="24"/>
        </w:rPr>
        <w:t>and</w:t>
      </w:r>
      <w:r w:rsidR="0000215D" w:rsidRPr="0000215D">
        <w:rPr>
          <w:rFonts w:ascii="Garamond" w:hAnsi="Garamond" w:cs="Arial" w:hint="eastAsia"/>
          <w:sz w:val="22"/>
          <w:szCs w:val="22"/>
        </w:rPr>
        <w:t>《自然科学史研究</w:t>
      </w:r>
      <w:r w:rsidR="0000215D">
        <w:rPr>
          <w:rFonts w:ascii="Garamond" w:hAnsi="Garamond" w:cs="Arial" w:hint="eastAsia"/>
          <w:sz w:val="22"/>
          <w:szCs w:val="22"/>
        </w:rPr>
        <w:t>》</w:t>
      </w:r>
      <w:r w:rsidR="0000215D">
        <w:rPr>
          <w:rFonts w:ascii="Garamond" w:hAnsi="Garamond" w:cs="Arial"/>
          <w:sz w:val="24"/>
          <w:szCs w:val="24"/>
        </w:rPr>
        <w:t>(Studies in the History of Natural Sciences)</w:t>
      </w:r>
      <w:r w:rsidR="00CE1203">
        <w:rPr>
          <w:rFonts w:ascii="Garamond" w:hAnsi="Garamond" w:cs="Arial"/>
          <w:sz w:val="24"/>
          <w:szCs w:val="24"/>
        </w:rPr>
        <w:t>, 2016–</w:t>
      </w:r>
      <w:r w:rsidR="0000215D">
        <w:rPr>
          <w:rFonts w:ascii="Garamond" w:hAnsi="Garamond" w:cs="Arial"/>
          <w:sz w:val="24"/>
          <w:szCs w:val="24"/>
        </w:rPr>
        <w:t>.</w:t>
      </w:r>
    </w:p>
    <w:p w14:paraId="08784DDB" w14:textId="21D98D96" w:rsidR="005F515A" w:rsidRPr="0000215D" w:rsidRDefault="005F515A" w:rsidP="0000215D">
      <w:pPr>
        <w:pStyle w:val="PlainText"/>
        <w:spacing w:after="60"/>
        <w:ind w:left="540" w:hanging="360"/>
        <w:jc w:val="left"/>
        <w:rPr>
          <w:rFonts w:ascii="Garamond" w:hAnsi="Garamond" w:cs="Arial"/>
          <w:sz w:val="24"/>
          <w:szCs w:val="24"/>
        </w:rPr>
      </w:pPr>
      <w:r>
        <w:rPr>
          <w:rFonts w:ascii="Garamond" w:hAnsi="Garamond" w:cs="Arial"/>
          <w:sz w:val="24"/>
          <w:szCs w:val="24"/>
        </w:rPr>
        <w:t>External reviewer for fellowship evaluation, The Consortium for History of Science, Technology and Medicine, 2017.</w:t>
      </w:r>
    </w:p>
    <w:p w14:paraId="5D61F347" w14:textId="09D45CFB" w:rsidR="00442A01" w:rsidRPr="00442A01" w:rsidRDefault="0063582F" w:rsidP="00F62F21">
      <w:pPr>
        <w:pStyle w:val="PlainText"/>
        <w:spacing w:after="60"/>
        <w:ind w:left="540" w:hanging="360"/>
        <w:jc w:val="left"/>
        <w:rPr>
          <w:rFonts w:ascii="Garamond" w:hAnsi="Garamond" w:cs="Arial"/>
          <w:sz w:val="24"/>
        </w:rPr>
      </w:pPr>
      <w:r>
        <w:rPr>
          <w:rFonts w:ascii="Garamond" w:hAnsi="Garamond" w:cs="Arial"/>
          <w:sz w:val="24"/>
        </w:rPr>
        <w:t xml:space="preserve">Editor, </w:t>
      </w:r>
      <w:r w:rsidR="00A34630">
        <w:rPr>
          <w:rFonts w:ascii="Garamond" w:hAnsi="Garamond" w:cs="Arial"/>
          <w:sz w:val="24"/>
        </w:rPr>
        <w:t>“Notes from the Field</w:t>
      </w:r>
      <w:r w:rsidR="00442A01">
        <w:rPr>
          <w:rFonts w:ascii="Garamond" w:hAnsi="Garamond" w:cs="Arial"/>
          <w:sz w:val="24"/>
        </w:rPr>
        <w:t>,</w:t>
      </w:r>
      <w:r w:rsidR="00A34630">
        <w:rPr>
          <w:rFonts w:ascii="Garamond" w:hAnsi="Garamond" w:cs="Arial"/>
          <w:sz w:val="24"/>
        </w:rPr>
        <w:t>”</w:t>
      </w:r>
      <w:r w:rsidR="00442A01">
        <w:rPr>
          <w:rFonts w:ascii="Garamond" w:hAnsi="Garamond" w:cs="Arial"/>
          <w:sz w:val="24"/>
        </w:rPr>
        <w:t xml:space="preserve"> Forum for the History of Science in Asia, an interest group of the Histor</w:t>
      </w:r>
      <w:r w:rsidR="002A13A9">
        <w:rPr>
          <w:rFonts w:ascii="Garamond" w:hAnsi="Garamond" w:cs="Arial"/>
          <w:sz w:val="24"/>
        </w:rPr>
        <w:t>y of Science Society, June 2014–</w:t>
      </w:r>
      <w:r w:rsidR="008F165E">
        <w:rPr>
          <w:rFonts w:ascii="Garamond" w:hAnsi="Garamond" w:cs="Arial"/>
          <w:sz w:val="24"/>
        </w:rPr>
        <w:t>2015</w:t>
      </w:r>
      <w:r w:rsidR="000F4C39">
        <w:rPr>
          <w:rFonts w:ascii="Garamond" w:hAnsi="Garamond" w:cs="Arial"/>
          <w:sz w:val="24"/>
        </w:rPr>
        <w:t>.</w:t>
      </w:r>
    </w:p>
    <w:p w14:paraId="7C42FCAD" w14:textId="74C82841" w:rsidR="00F62F21" w:rsidRPr="002F53C0" w:rsidRDefault="00F62F21" w:rsidP="00F62F21">
      <w:pPr>
        <w:pStyle w:val="PlainText"/>
        <w:spacing w:after="60"/>
        <w:ind w:left="540" w:hanging="360"/>
        <w:jc w:val="left"/>
        <w:rPr>
          <w:rFonts w:ascii="Garamond" w:hAnsi="Garamond" w:cs="Arial"/>
          <w:sz w:val="24"/>
        </w:rPr>
      </w:pPr>
      <w:r w:rsidRPr="006937CF">
        <w:rPr>
          <w:rFonts w:ascii="Garamond" w:hAnsi="Garamond" w:cs="Arial"/>
          <w:sz w:val="24"/>
        </w:rPr>
        <w:t>Dr. Biology Correspondence</w:t>
      </w:r>
      <w:r>
        <w:rPr>
          <w:rFonts w:ascii="Garamond" w:hAnsi="Garamond" w:cs="Arial"/>
          <w:sz w:val="24"/>
        </w:rPr>
        <w:t>, on History of Biology and Biochemistry, Ask-A-Biologist Educational Outreach (</w:t>
      </w:r>
      <w:r w:rsidRPr="00F62F21">
        <w:rPr>
          <w:rFonts w:ascii="Garamond" w:hAnsi="Garamond" w:cs="Arial"/>
          <w:sz w:val="24"/>
        </w:rPr>
        <w:t>http://askabiologist.asu.edu</w:t>
      </w:r>
      <w:r>
        <w:rPr>
          <w:rFonts w:ascii="Garamond" w:hAnsi="Garamond" w:cs="Arial"/>
          <w:sz w:val="24"/>
        </w:rPr>
        <w:t>),</w:t>
      </w:r>
      <w:r w:rsidRPr="002F53C0">
        <w:rPr>
          <w:rFonts w:ascii="Garamond" w:hAnsi="Garamond" w:cs="Arial"/>
          <w:sz w:val="24"/>
        </w:rPr>
        <w:t xml:space="preserve"> Arizona State University</w:t>
      </w:r>
      <w:r>
        <w:rPr>
          <w:rFonts w:ascii="Garamond" w:hAnsi="Garamond" w:cs="Arial"/>
          <w:sz w:val="24"/>
        </w:rPr>
        <w:t>, 2012</w:t>
      </w:r>
      <w:r w:rsidR="002A13A9">
        <w:rPr>
          <w:rFonts w:ascii="Garamond" w:hAnsi="Garamond" w:cs="Arial"/>
          <w:sz w:val="24"/>
        </w:rPr>
        <w:t>–</w:t>
      </w:r>
      <w:r w:rsidR="00862B0D">
        <w:rPr>
          <w:rFonts w:ascii="Garamond" w:hAnsi="Garamond" w:cs="Arial"/>
          <w:sz w:val="24"/>
        </w:rPr>
        <w:t>2018</w:t>
      </w:r>
      <w:r w:rsidR="000F4C39">
        <w:rPr>
          <w:rFonts w:ascii="Garamond" w:hAnsi="Garamond" w:cs="Arial"/>
          <w:sz w:val="24"/>
        </w:rPr>
        <w:t>.</w:t>
      </w:r>
    </w:p>
    <w:p w14:paraId="58E135B2" w14:textId="15837A42" w:rsidR="002F53C0" w:rsidRDefault="002F53C0" w:rsidP="00FA554D">
      <w:pPr>
        <w:pStyle w:val="PlainText"/>
        <w:spacing w:after="60"/>
        <w:ind w:left="540" w:hanging="360"/>
        <w:jc w:val="left"/>
        <w:rPr>
          <w:rFonts w:ascii="Garamond" w:hAnsi="Garamond" w:cs="Arial"/>
          <w:sz w:val="24"/>
        </w:rPr>
      </w:pPr>
      <w:r w:rsidRPr="00525F53">
        <w:rPr>
          <w:rFonts w:ascii="Garamond" w:hAnsi="Garamond" w:cs="Arial"/>
          <w:sz w:val="24"/>
        </w:rPr>
        <w:t>Founding Organizer</w:t>
      </w:r>
      <w:r>
        <w:rPr>
          <w:rFonts w:ascii="Garamond" w:hAnsi="Garamond" w:cs="Arial"/>
          <w:sz w:val="24"/>
        </w:rPr>
        <w:t>,</w:t>
      </w:r>
      <w:r w:rsidRPr="002F53C0">
        <w:rPr>
          <w:rFonts w:ascii="Garamond" w:hAnsi="Garamond" w:cs="Arial"/>
          <w:sz w:val="24"/>
        </w:rPr>
        <w:t xml:space="preserve"> Science and Soci</w:t>
      </w:r>
      <w:r w:rsidR="001F0B97">
        <w:rPr>
          <w:rFonts w:ascii="Garamond" w:hAnsi="Garamond" w:cs="Arial"/>
          <w:sz w:val="24"/>
        </w:rPr>
        <w:t>ety in East Asia Reading Group</w:t>
      </w:r>
      <w:r w:rsidR="00334BCD">
        <w:rPr>
          <w:rFonts w:ascii="Garamond" w:hAnsi="Garamond" w:cs="Arial"/>
          <w:sz w:val="24"/>
        </w:rPr>
        <w:t>, Arizona S</w:t>
      </w:r>
      <w:r w:rsidRPr="002F53C0">
        <w:rPr>
          <w:rFonts w:ascii="Garamond" w:hAnsi="Garamond" w:cs="Arial"/>
          <w:sz w:val="24"/>
        </w:rPr>
        <w:t>t</w:t>
      </w:r>
      <w:r w:rsidR="00334BCD">
        <w:rPr>
          <w:rFonts w:ascii="Garamond" w:hAnsi="Garamond" w:cs="Arial"/>
          <w:sz w:val="24"/>
        </w:rPr>
        <w:t>at</w:t>
      </w:r>
      <w:r w:rsidRPr="002F53C0">
        <w:rPr>
          <w:rFonts w:ascii="Garamond" w:hAnsi="Garamond" w:cs="Arial"/>
          <w:sz w:val="24"/>
        </w:rPr>
        <w:t>e University</w:t>
      </w:r>
      <w:r>
        <w:rPr>
          <w:rFonts w:ascii="Garamond" w:hAnsi="Garamond" w:cs="Arial"/>
          <w:sz w:val="24"/>
        </w:rPr>
        <w:t>, 2012</w:t>
      </w:r>
      <w:r w:rsidR="002A13A9">
        <w:rPr>
          <w:rFonts w:ascii="Garamond" w:hAnsi="Garamond" w:cs="Arial"/>
          <w:sz w:val="24"/>
        </w:rPr>
        <w:t>–</w:t>
      </w:r>
      <w:r w:rsidR="00046732">
        <w:rPr>
          <w:rFonts w:ascii="Garamond" w:hAnsi="Garamond" w:cs="Arial"/>
          <w:sz w:val="24"/>
        </w:rPr>
        <w:t>2013</w:t>
      </w:r>
      <w:r w:rsidR="000F4C39">
        <w:rPr>
          <w:rFonts w:ascii="Garamond" w:hAnsi="Garamond" w:cs="Arial"/>
          <w:sz w:val="24"/>
        </w:rPr>
        <w:t>.</w:t>
      </w:r>
    </w:p>
    <w:p w14:paraId="52D5CAB9" w14:textId="085475D4" w:rsidR="002F53C0" w:rsidRDefault="002F53C0" w:rsidP="00FA554D">
      <w:pPr>
        <w:pStyle w:val="PlainText"/>
        <w:spacing w:after="60"/>
        <w:ind w:left="540" w:hanging="360"/>
        <w:jc w:val="left"/>
        <w:rPr>
          <w:rFonts w:ascii="Garamond" w:hAnsi="Garamond" w:cs="Arial"/>
          <w:sz w:val="24"/>
        </w:rPr>
      </w:pPr>
      <w:r w:rsidRPr="006937CF">
        <w:rPr>
          <w:rFonts w:ascii="Garamond" w:hAnsi="Garamond" w:cs="Arial"/>
          <w:sz w:val="24"/>
        </w:rPr>
        <w:t>Docent</w:t>
      </w:r>
      <w:r>
        <w:rPr>
          <w:rFonts w:ascii="Garamond" w:hAnsi="Garamond" w:cs="Arial"/>
          <w:sz w:val="24"/>
        </w:rPr>
        <w:t>, Chemical Heritage Foundation Museum, Philadelphia, PA, 2012</w:t>
      </w:r>
      <w:r w:rsidR="002A13A9">
        <w:rPr>
          <w:rFonts w:ascii="Garamond" w:hAnsi="Garamond" w:cs="Arial"/>
          <w:sz w:val="24"/>
        </w:rPr>
        <w:t>–</w:t>
      </w:r>
      <w:r w:rsidR="00C252D9">
        <w:rPr>
          <w:rFonts w:ascii="Garamond" w:hAnsi="Garamond" w:cs="Arial"/>
          <w:sz w:val="24"/>
        </w:rPr>
        <w:t>2013</w:t>
      </w:r>
      <w:r w:rsidR="00CC77E5">
        <w:rPr>
          <w:rFonts w:ascii="Garamond" w:hAnsi="Garamond" w:cs="Arial"/>
          <w:sz w:val="24"/>
        </w:rPr>
        <w:t>.</w:t>
      </w:r>
    </w:p>
    <w:p w14:paraId="3BD0AE5B" w14:textId="369EBE7E" w:rsidR="00AE2133" w:rsidRDefault="002F53C0" w:rsidP="00CC613D">
      <w:pPr>
        <w:pStyle w:val="PlainText"/>
        <w:spacing w:after="60"/>
        <w:ind w:left="540" w:hanging="360"/>
        <w:jc w:val="left"/>
        <w:rPr>
          <w:rFonts w:ascii="Garamond" w:hAnsi="Garamond" w:cs="Arial"/>
          <w:sz w:val="24"/>
        </w:rPr>
      </w:pPr>
      <w:r w:rsidRPr="006937CF">
        <w:rPr>
          <w:rFonts w:ascii="Garamond" w:hAnsi="Garamond" w:cs="Arial"/>
          <w:sz w:val="24"/>
        </w:rPr>
        <w:t>Fellow</w:t>
      </w:r>
      <w:r w:rsidRPr="002F53C0">
        <w:rPr>
          <w:rFonts w:ascii="Garamond" w:hAnsi="Garamond" w:cs="Arial"/>
          <w:sz w:val="24"/>
        </w:rPr>
        <w:t>, Alternative Imaginations Research Cluster, the Consortium for Science, Policy and Outcomes, Arizona State University</w:t>
      </w:r>
      <w:r w:rsidR="00C252D9">
        <w:rPr>
          <w:rFonts w:ascii="Garamond" w:hAnsi="Garamond" w:cs="Arial"/>
          <w:sz w:val="24"/>
        </w:rPr>
        <w:t>, 2009–2011</w:t>
      </w:r>
      <w:r w:rsidR="000F4C39">
        <w:rPr>
          <w:rFonts w:ascii="Garamond" w:hAnsi="Garamond" w:cs="Arial"/>
          <w:sz w:val="24"/>
        </w:rPr>
        <w:t>.</w:t>
      </w:r>
    </w:p>
    <w:p w14:paraId="0D3F5A7C" w14:textId="6F497427" w:rsidR="009F0C06" w:rsidRPr="002F53C0" w:rsidRDefault="009F0C06" w:rsidP="009F0C06">
      <w:pPr>
        <w:pStyle w:val="PlainText"/>
        <w:spacing w:after="60"/>
        <w:ind w:left="540" w:hanging="360"/>
        <w:jc w:val="left"/>
        <w:rPr>
          <w:rFonts w:ascii="Garamond" w:hAnsi="Garamond" w:cs="Arial"/>
          <w:sz w:val="24"/>
        </w:rPr>
      </w:pPr>
      <w:r>
        <w:rPr>
          <w:rFonts w:ascii="Garamond" w:hAnsi="Garamond" w:cs="Arial"/>
          <w:sz w:val="24"/>
        </w:rPr>
        <w:t>Docent, Arizona State University Art Museum, Tempe, AZ, 2007–2008.</w:t>
      </w:r>
    </w:p>
    <w:p w14:paraId="02FEBF25" w14:textId="77777777" w:rsidR="00CC613D" w:rsidRDefault="00CC613D" w:rsidP="00EA48F1">
      <w:pPr>
        <w:rPr>
          <w:rFonts w:ascii="Garamond" w:hAnsi="Garamond"/>
          <w:b/>
          <w:bCs/>
          <w:sz w:val="30"/>
          <w:szCs w:val="30"/>
        </w:rPr>
      </w:pPr>
    </w:p>
    <w:p w14:paraId="15FA0A81" w14:textId="7574B44E" w:rsidR="00A34630" w:rsidRPr="00A34630" w:rsidRDefault="00A16946" w:rsidP="00A34630">
      <w:pPr>
        <w:jc w:val="center"/>
        <w:rPr>
          <w:rFonts w:ascii="Garamond" w:hAnsi="Garamond"/>
          <w:b/>
          <w:bCs/>
          <w:sz w:val="30"/>
          <w:szCs w:val="30"/>
        </w:rPr>
      </w:pPr>
      <w:r>
        <w:rPr>
          <w:rFonts w:ascii="Garamond" w:hAnsi="Garamond"/>
          <w:b/>
          <w:bCs/>
          <w:sz w:val="30"/>
          <w:szCs w:val="30"/>
        </w:rPr>
        <w:t xml:space="preserve">AWARDS AND </w:t>
      </w:r>
      <w:r w:rsidR="00DD37AB">
        <w:rPr>
          <w:rFonts w:ascii="Garamond" w:hAnsi="Garamond"/>
          <w:b/>
          <w:bCs/>
          <w:sz w:val="30"/>
          <w:szCs w:val="30"/>
        </w:rPr>
        <w:t>GRANTS</w:t>
      </w:r>
      <w:r w:rsidR="00362D9C">
        <w:rPr>
          <w:rFonts w:ascii="Garamond" w:hAnsi="Garamond"/>
          <w:b/>
          <w:bCs/>
          <w:sz w:val="30"/>
          <w:szCs w:val="30"/>
        </w:rPr>
        <w:t xml:space="preserve"> (Selected)</w:t>
      </w:r>
    </w:p>
    <w:p w14:paraId="470EC18A" w14:textId="60418D6D" w:rsidR="00A34630" w:rsidRDefault="00A34630" w:rsidP="00FF5B24">
      <w:pPr>
        <w:pStyle w:val="PlainText"/>
        <w:spacing w:after="60"/>
        <w:ind w:left="360" w:hanging="360"/>
        <w:jc w:val="left"/>
        <w:rPr>
          <w:rFonts w:ascii="Garamond" w:hAnsi="Garamond" w:cstheme="minorBidi"/>
          <w:kern w:val="0"/>
          <w:sz w:val="24"/>
          <w:szCs w:val="24"/>
          <w:lang w:eastAsia="en-US"/>
        </w:rPr>
      </w:pPr>
      <w:r w:rsidRPr="00A34630">
        <w:rPr>
          <w:rFonts w:ascii="Garamond" w:hAnsi="Garamond" w:cstheme="minorBidi"/>
          <w:b/>
          <w:kern w:val="0"/>
          <w:sz w:val="24"/>
          <w:szCs w:val="24"/>
          <w:lang w:eastAsia="en-US"/>
        </w:rPr>
        <w:t>Postdoctoral Fellowship in China Studies</w:t>
      </w:r>
      <w:r>
        <w:rPr>
          <w:rFonts w:ascii="Garamond" w:hAnsi="Garamond" w:cstheme="minorBidi"/>
          <w:kern w:val="0"/>
          <w:sz w:val="24"/>
          <w:szCs w:val="24"/>
          <w:lang w:eastAsia="en-US"/>
        </w:rPr>
        <w:t xml:space="preserve">, Henry Luce Foundation and </w:t>
      </w:r>
      <w:r w:rsidR="0063582F">
        <w:rPr>
          <w:rFonts w:ascii="Garamond" w:hAnsi="Garamond" w:cstheme="minorBidi"/>
          <w:kern w:val="0"/>
          <w:sz w:val="24"/>
          <w:szCs w:val="24"/>
          <w:lang w:eastAsia="en-US"/>
        </w:rPr>
        <w:t xml:space="preserve">the </w:t>
      </w:r>
      <w:r>
        <w:rPr>
          <w:rFonts w:ascii="Garamond" w:hAnsi="Garamond" w:cstheme="minorBidi"/>
          <w:kern w:val="0"/>
          <w:sz w:val="24"/>
          <w:szCs w:val="24"/>
          <w:lang w:eastAsia="en-US"/>
        </w:rPr>
        <w:t xml:space="preserve">American Council of Learned Societies (ACLS), </w:t>
      </w:r>
      <w:r w:rsidR="0056173D">
        <w:rPr>
          <w:rFonts w:ascii="Garamond" w:hAnsi="Garamond" w:cstheme="minorBidi"/>
          <w:kern w:val="0"/>
          <w:sz w:val="24"/>
          <w:szCs w:val="24"/>
          <w:lang w:eastAsia="en-US"/>
        </w:rPr>
        <w:t xml:space="preserve">awarded for 9 months between 2015 and </w:t>
      </w:r>
      <w:r>
        <w:rPr>
          <w:rFonts w:ascii="Garamond" w:hAnsi="Garamond" w:cstheme="minorBidi"/>
          <w:kern w:val="0"/>
          <w:sz w:val="24"/>
          <w:szCs w:val="24"/>
          <w:lang w:eastAsia="en-US"/>
        </w:rPr>
        <w:t>2017.</w:t>
      </w:r>
    </w:p>
    <w:p w14:paraId="1464C355" w14:textId="48BC1FF8" w:rsidR="0063737E" w:rsidRDefault="0063737E" w:rsidP="00FF5B24">
      <w:pPr>
        <w:pStyle w:val="PlainText"/>
        <w:spacing w:after="60"/>
        <w:ind w:left="360" w:hanging="360"/>
        <w:jc w:val="left"/>
        <w:rPr>
          <w:rFonts w:ascii="Garamond" w:hAnsi="Garamond" w:cstheme="minorBidi"/>
          <w:kern w:val="0"/>
          <w:sz w:val="24"/>
          <w:szCs w:val="24"/>
          <w:lang w:eastAsia="en-US"/>
        </w:rPr>
      </w:pPr>
      <w:r>
        <w:rPr>
          <w:rFonts w:ascii="Garamond" w:hAnsi="Garamond" w:cstheme="minorBidi"/>
          <w:kern w:val="0"/>
          <w:sz w:val="24"/>
          <w:szCs w:val="24"/>
          <w:lang w:eastAsia="en-US"/>
        </w:rPr>
        <w:t>Grant-in-Aid, Rockefeller Archive Center, 2015-2016</w:t>
      </w:r>
      <w:r w:rsidR="003D657D">
        <w:rPr>
          <w:rFonts w:ascii="Garamond" w:hAnsi="Garamond" w:cstheme="minorBidi"/>
          <w:kern w:val="0"/>
          <w:sz w:val="24"/>
          <w:szCs w:val="24"/>
          <w:lang w:eastAsia="en-US"/>
        </w:rPr>
        <w:t>.</w:t>
      </w:r>
    </w:p>
    <w:p w14:paraId="18732653" w14:textId="1867824F" w:rsidR="00FF5B24" w:rsidRDefault="00FF5B24" w:rsidP="00FF5B24">
      <w:pPr>
        <w:pStyle w:val="PlainText"/>
        <w:spacing w:after="60"/>
        <w:ind w:left="360" w:hanging="360"/>
        <w:jc w:val="left"/>
        <w:rPr>
          <w:rFonts w:ascii="Garamond" w:hAnsi="Garamond" w:cstheme="minorBidi"/>
          <w:kern w:val="0"/>
          <w:sz w:val="24"/>
          <w:szCs w:val="24"/>
          <w:lang w:eastAsia="en-US"/>
        </w:rPr>
      </w:pPr>
      <w:r>
        <w:rPr>
          <w:rFonts w:ascii="Garamond" w:hAnsi="Garamond" w:cstheme="minorBidi"/>
          <w:kern w:val="0"/>
          <w:sz w:val="24"/>
          <w:szCs w:val="24"/>
          <w:lang w:eastAsia="en-US"/>
        </w:rPr>
        <w:t>Short-Term Research Grant, American Philosophical Society, 2014-2015.</w:t>
      </w:r>
    </w:p>
    <w:p w14:paraId="2719DE56" w14:textId="10D46C84" w:rsidR="00B439F2" w:rsidRDefault="00B439F2" w:rsidP="00B439F2">
      <w:pPr>
        <w:pStyle w:val="PlainText"/>
        <w:spacing w:after="60"/>
        <w:ind w:left="360" w:hanging="360"/>
        <w:jc w:val="left"/>
        <w:rPr>
          <w:rFonts w:ascii="Garamond" w:hAnsi="Garamond" w:cs="Arial"/>
          <w:sz w:val="24"/>
        </w:rPr>
      </w:pPr>
      <w:r w:rsidRPr="00FF5B24">
        <w:rPr>
          <w:rFonts w:ascii="Garamond" w:hAnsi="Garamond" w:cs="Arial"/>
          <w:b/>
          <w:sz w:val="24"/>
        </w:rPr>
        <w:t>Sydney Brenner Scholarship</w:t>
      </w:r>
      <w:r w:rsidRPr="006540D7">
        <w:rPr>
          <w:rFonts w:ascii="Garamond" w:hAnsi="Garamond" w:cs="Arial"/>
          <w:sz w:val="24"/>
        </w:rPr>
        <w:t>, Cold Spr</w:t>
      </w:r>
      <w:r w:rsidR="0081466D">
        <w:rPr>
          <w:rFonts w:ascii="Garamond" w:hAnsi="Garamond" w:cs="Arial"/>
          <w:sz w:val="24"/>
        </w:rPr>
        <w:t>ing Harbor Laboratory, 2014</w:t>
      </w:r>
      <w:r w:rsidR="001C285B">
        <w:rPr>
          <w:rFonts w:ascii="Garamond" w:hAnsi="Garamond" w:cs="Arial"/>
          <w:sz w:val="24"/>
        </w:rPr>
        <w:t>.</w:t>
      </w:r>
    </w:p>
    <w:p w14:paraId="267343B0" w14:textId="5763E70A" w:rsidR="00B439F2" w:rsidRDefault="00B439F2" w:rsidP="00B439F2">
      <w:pPr>
        <w:pStyle w:val="PlainText"/>
        <w:spacing w:after="60"/>
        <w:ind w:left="360" w:hanging="360"/>
        <w:jc w:val="left"/>
        <w:rPr>
          <w:rFonts w:ascii="Garamond" w:hAnsi="Garamond" w:cs="Arial"/>
          <w:sz w:val="24"/>
        </w:rPr>
      </w:pPr>
      <w:r>
        <w:rPr>
          <w:rFonts w:ascii="Garamond" w:hAnsi="Garamond" w:cs="Arial"/>
          <w:sz w:val="24"/>
        </w:rPr>
        <w:t xml:space="preserve">Research Travel Grant, </w:t>
      </w:r>
      <w:r w:rsidR="008B4194">
        <w:rPr>
          <w:rFonts w:ascii="Garamond" w:hAnsi="Garamond" w:cs="Arial"/>
          <w:sz w:val="24"/>
        </w:rPr>
        <w:t>Association for Asian Studies, T</w:t>
      </w:r>
      <w:r>
        <w:rPr>
          <w:rFonts w:ascii="Garamond" w:hAnsi="Garamond" w:cs="Arial"/>
          <w:sz w:val="24"/>
        </w:rPr>
        <w:t>he China and Inner Asia Council, Summer 2014.</w:t>
      </w:r>
    </w:p>
    <w:p w14:paraId="54B51F76" w14:textId="591A49D4" w:rsidR="00742A1A" w:rsidRDefault="00742A1A" w:rsidP="00B439F2">
      <w:pPr>
        <w:pStyle w:val="PlainText"/>
        <w:spacing w:after="60"/>
        <w:ind w:left="360" w:hanging="360"/>
        <w:jc w:val="left"/>
        <w:rPr>
          <w:rFonts w:ascii="Garamond" w:hAnsi="Garamond" w:cs="Arial"/>
          <w:sz w:val="24"/>
        </w:rPr>
      </w:pPr>
      <w:r w:rsidRPr="00742A1A">
        <w:rPr>
          <w:rFonts w:ascii="Garamond" w:hAnsi="Garamond" w:cs="Arial"/>
          <w:b/>
          <w:sz w:val="24"/>
        </w:rPr>
        <w:t>D. Kim Postdoctoral Fellowship</w:t>
      </w:r>
      <w:r>
        <w:rPr>
          <w:rFonts w:ascii="Garamond" w:hAnsi="Garamond" w:cs="Arial"/>
          <w:sz w:val="24"/>
        </w:rPr>
        <w:t>, The D. Kim Foundation for the History of Science and Technology in East Asia, 2013-2014.</w:t>
      </w:r>
    </w:p>
    <w:p w14:paraId="3824EBB6" w14:textId="04777E04" w:rsidR="004145FA" w:rsidRDefault="004145FA" w:rsidP="004145FA">
      <w:pPr>
        <w:pStyle w:val="PlainText"/>
        <w:spacing w:after="60"/>
        <w:ind w:left="360" w:hanging="360"/>
        <w:jc w:val="left"/>
        <w:rPr>
          <w:rFonts w:ascii="Garamond" w:hAnsi="Garamond" w:cs="Arial"/>
          <w:sz w:val="24"/>
        </w:rPr>
      </w:pPr>
      <w:r w:rsidRPr="00FF5B24">
        <w:rPr>
          <w:rFonts w:ascii="Garamond" w:hAnsi="Garamond" w:cs="Arial"/>
          <w:b/>
          <w:sz w:val="24"/>
        </w:rPr>
        <w:t xml:space="preserve">National Science Foundation Doctoral Dissertation Research Improvement </w:t>
      </w:r>
      <w:r w:rsidR="001F0B97" w:rsidRPr="00FF5B24">
        <w:rPr>
          <w:rFonts w:ascii="Garamond" w:hAnsi="Garamond" w:cs="Arial"/>
          <w:b/>
          <w:sz w:val="24"/>
        </w:rPr>
        <w:t>Grants</w:t>
      </w:r>
      <w:r w:rsidR="001F0B97">
        <w:rPr>
          <w:rFonts w:ascii="Garamond" w:hAnsi="Garamond" w:cs="Arial"/>
          <w:sz w:val="24"/>
        </w:rPr>
        <w:t xml:space="preserve"> [Grant No. 13013185], </w:t>
      </w:r>
      <w:r>
        <w:rPr>
          <w:rFonts w:ascii="Garamond" w:hAnsi="Garamond" w:cs="Arial"/>
          <w:sz w:val="24"/>
        </w:rPr>
        <w:t xml:space="preserve">Science, Technology and Society, </w:t>
      </w:r>
      <w:r w:rsidR="001F0B97">
        <w:rPr>
          <w:rFonts w:ascii="Garamond" w:hAnsi="Garamond" w:cs="Arial"/>
          <w:sz w:val="24"/>
        </w:rPr>
        <w:t xml:space="preserve">National Science Foundation, </w:t>
      </w:r>
      <w:r>
        <w:rPr>
          <w:rFonts w:ascii="Garamond" w:hAnsi="Garamond" w:cs="Arial"/>
          <w:sz w:val="24"/>
        </w:rPr>
        <w:t>2012-2013.</w:t>
      </w:r>
    </w:p>
    <w:p w14:paraId="7D5AA826" w14:textId="11096245" w:rsidR="00A16946" w:rsidRPr="00A16946" w:rsidRDefault="00A16946" w:rsidP="00FA554D">
      <w:pPr>
        <w:pStyle w:val="PlainText"/>
        <w:spacing w:after="60"/>
        <w:ind w:left="360" w:hanging="360"/>
        <w:jc w:val="left"/>
        <w:rPr>
          <w:rFonts w:ascii="Garamond" w:hAnsi="Garamond" w:cs="Arial"/>
          <w:sz w:val="24"/>
        </w:rPr>
      </w:pPr>
      <w:r w:rsidRPr="00A16946">
        <w:rPr>
          <w:rFonts w:ascii="Garamond" w:hAnsi="Garamond" w:cs="Arial"/>
          <w:sz w:val="24"/>
        </w:rPr>
        <w:t>Dissertation Research Fellowship, Philadelphia Area</w:t>
      </w:r>
      <w:r w:rsidR="00323E5C">
        <w:rPr>
          <w:rFonts w:ascii="Garamond" w:hAnsi="Garamond" w:cs="Arial"/>
          <w:sz w:val="24"/>
        </w:rPr>
        <w:t xml:space="preserve"> Center for History of Science,</w:t>
      </w:r>
      <w:r w:rsidRPr="00A16946">
        <w:rPr>
          <w:rFonts w:ascii="Garamond" w:hAnsi="Garamond" w:cs="Arial"/>
          <w:sz w:val="24"/>
        </w:rPr>
        <w:t xml:space="preserve"> 2013</w:t>
      </w:r>
      <w:r w:rsidR="00843E03">
        <w:rPr>
          <w:rFonts w:ascii="Garamond" w:hAnsi="Garamond" w:cs="Arial"/>
          <w:sz w:val="24"/>
        </w:rPr>
        <w:t>.</w:t>
      </w:r>
    </w:p>
    <w:p w14:paraId="19F1B2BE" w14:textId="2701F464" w:rsidR="00A16946" w:rsidRDefault="00A16946" w:rsidP="00FA554D">
      <w:pPr>
        <w:pStyle w:val="PlainText"/>
        <w:spacing w:after="60"/>
        <w:ind w:left="360" w:hanging="360"/>
        <w:jc w:val="left"/>
        <w:rPr>
          <w:rFonts w:ascii="Garamond" w:hAnsi="Garamond" w:cs="Arial"/>
          <w:sz w:val="24"/>
        </w:rPr>
      </w:pPr>
      <w:r w:rsidRPr="00A16946">
        <w:rPr>
          <w:rFonts w:ascii="Garamond" w:hAnsi="Garamond" w:cs="Arial"/>
          <w:sz w:val="24"/>
        </w:rPr>
        <w:t>Allington Fellowship, Chemical Heritage Foundation, July 2012 and January 2013</w:t>
      </w:r>
      <w:r w:rsidR="00843E03">
        <w:rPr>
          <w:rFonts w:ascii="Garamond" w:hAnsi="Garamond" w:cs="Arial"/>
          <w:sz w:val="24"/>
        </w:rPr>
        <w:t>.</w:t>
      </w:r>
    </w:p>
    <w:p w14:paraId="45B3790D" w14:textId="71545BB3" w:rsidR="00EE368F" w:rsidRPr="00A16946" w:rsidRDefault="00EE368F" w:rsidP="00FA554D">
      <w:pPr>
        <w:pStyle w:val="PlainText"/>
        <w:spacing w:after="60"/>
        <w:ind w:left="360" w:hanging="360"/>
        <w:jc w:val="left"/>
        <w:rPr>
          <w:rFonts w:ascii="Garamond" w:hAnsi="Garamond" w:cs="Arial"/>
          <w:sz w:val="24"/>
        </w:rPr>
      </w:pPr>
      <w:r>
        <w:rPr>
          <w:rFonts w:ascii="Garamond" w:hAnsi="Garamond" w:cs="Arial"/>
          <w:sz w:val="24"/>
        </w:rPr>
        <w:t>Teaching Associate of the Year, Honorable Mention, School of Life Sciences, Arizona State University, 2012–2013.</w:t>
      </w:r>
    </w:p>
    <w:p w14:paraId="38CB40DE" w14:textId="0C1F0AC7" w:rsidR="00197D1E" w:rsidRPr="00197D1E" w:rsidRDefault="00A16946" w:rsidP="0081362C">
      <w:pPr>
        <w:pStyle w:val="PlainText"/>
        <w:spacing w:after="60"/>
        <w:ind w:left="360" w:hanging="360"/>
        <w:jc w:val="left"/>
        <w:rPr>
          <w:rFonts w:ascii="Garamond" w:hAnsi="Garamond" w:cs="Arial"/>
          <w:sz w:val="24"/>
        </w:rPr>
      </w:pPr>
      <w:r w:rsidRPr="00A16946">
        <w:rPr>
          <w:rFonts w:ascii="Garamond" w:hAnsi="Garamond" w:cs="Arial"/>
          <w:sz w:val="24"/>
        </w:rPr>
        <w:t>Ellison Medical Foundation Fellowship for Summer Course on the Molecular Biology of Aging, Marine Biological Laboratory, Woods Hole, MA, July-August 2012</w:t>
      </w:r>
      <w:r w:rsidR="00843E03">
        <w:rPr>
          <w:rFonts w:ascii="Garamond" w:hAnsi="Garamond" w:cs="Arial"/>
          <w:sz w:val="24"/>
        </w:rPr>
        <w:t>.</w:t>
      </w:r>
    </w:p>
    <w:p w14:paraId="2611AD06" w14:textId="77777777" w:rsidR="00023D43" w:rsidRDefault="00023D43" w:rsidP="00004050">
      <w:pPr>
        <w:pStyle w:val="PlainText"/>
        <w:spacing w:after="60" w:line="360" w:lineRule="auto"/>
        <w:jc w:val="center"/>
        <w:rPr>
          <w:rFonts w:ascii="Garamond" w:hAnsi="Garamond"/>
          <w:b/>
          <w:bCs/>
          <w:sz w:val="30"/>
          <w:szCs w:val="30"/>
        </w:rPr>
      </w:pPr>
    </w:p>
    <w:p w14:paraId="5496BD47" w14:textId="2A2D4736" w:rsidR="00081EED" w:rsidRDefault="00081EED" w:rsidP="00004050">
      <w:pPr>
        <w:pStyle w:val="PlainText"/>
        <w:spacing w:after="60" w:line="360" w:lineRule="auto"/>
        <w:jc w:val="center"/>
        <w:rPr>
          <w:rFonts w:ascii="Garamond" w:hAnsi="Garamond"/>
          <w:b/>
          <w:bCs/>
          <w:sz w:val="30"/>
          <w:szCs w:val="30"/>
        </w:rPr>
      </w:pPr>
      <w:r>
        <w:rPr>
          <w:rFonts w:ascii="Garamond" w:hAnsi="Garamond"/>
          <w:b/>
          <w:bCs/>
          <w:sz w:val="30"/>
          <w:szCs w:val="30"/>
        </w:rPr>
        <w:t>PROFESSIONAL MEMBERSHIP</w:t>
      </w:r>
      <w:r w:rsidRPr="000118F3">
        <w:rPr>
          <w:rFonts w:ascii="Garamond" w:hAnsi="Garamond"/>
          <w:b/>
          <w:bCs/>
          <w:sz w:val="30"/>
          <w:szCs w:val="30"/>
        </w:rPr>
        <w:t>S</w:t>
      </w:r>
    </w:p>
    <w:p w14:paraId="35E822AA" w14:textId="77777777" w:rsidR="00081EED" w:rsidRDefault="00081EED" w:rsidP="00FA554D">
      <w:pPr>
        <w:spacing w:line="240" w:lineRule="auto"/>
        <w:ind w:left="1440" w:hanging="1440"/>
        <w:rPr>
          <w:rFonts w:ascii="Garamond" w:hAnsi="Garamond"/>
        </w:rPr>
      </w:pPr>
      <w:r w:rsidRPr="00081EED">
        <w:rPr>
          <w:rFonts w:ascii="Garamond" w:hAnsi="Garamond"/>
          <w:b/>
        </w:rPr>
        <w:t>HSS</w:t>
      </w:r>
      <w:r w:rsidR="00FA554D">
        <w:rPr>
          <w:rFonts w:ascii="Garamond" w:hAnsi="Garamond"/>
        </w:rPr>
        <w:tab/>
      </w:r>
      <w:r w:rsidRPr="00081EED">
        <w:rPr>
          <w:rFonts w:ascii="Garamond" w:hAnsi="Garamond"/>
        </w:rPr>
        <w:t>History of Science Society</w:t>
      </w:r>
    </w:p>
    <w:p w14:paraId="1FA1AA27" w14:textId="18095C1C" w:rsidR="005F0828" w:rsidRDefault="00A71977" w:rsidP="005F0828">
      <w:pPr>
        <w:spacing w:line="240" w:lineRule="auto"/>
        <w:ind w:left="1440" w:hanging="1440"/>
        <w:rPr>
          <w:rFonts w:ascii="Garamond" w:hAnsi="Garamond" w:cs="Arial"/>
          <w:color w:val="000000"/>
        </w:rPr>
      </w:pPr>
      <w:r>
        <w:rPr>
          <w:rFonts w:ascii="Garamond" w:hAnsi="Garamond"/>
          <w:b/>
        </w:rPr>
        <w:t>AAS</w:t>
      </w:r>
      <w:r w:rsidRPr="00081EED">
        <w:rPr>
          <w:rFonts w:ascii="Garamond" w:hAnsi="Garamond"/>
        </w:rPr>
        <w:tab/>
      </w:r>
      <w:r>
        <w:rPr>
          <w:rFonts w:ascii="Garamond" w:hAnsi="Garamond" w:cs="Arial"/>
          <w:color w:val="000000"/>
        </w:rPr>
        <w:t>The Association for Asian Studies</w:t>
      </w:r>
    </w:p>
    <w:p w14:paraId="514365A7" w14:textId="33C8C48E" w:rsidR="00E31532" w:rsidRPr="00E31532" w:rsidRDefault="00E31532" w:rsidP="005F0828">
      <w:pPr>
        <w:spacing w:line="240" w:lineRule="auto"/>
        <w:ind w:left="1440" w:hanging="1440"/>
        <w:rPr>
          <w:rFonts w:ascii="Garamond" w:hAnsi="Garamond" w:cs="Arial"/>
          <w:color w:val="000000"/>
        </w:rPr>
      </w:pPr>
      <w:r>
        <w:rPr>
          <w:rFonts w:ascii="Garamond" w:hAnsi="Garamond"/>
          <w:b/>
        </w:rPr>
        <w:t xml:space="preserve">AAWH            </w:t>
      </w:r>
      <w:r>
        <w:rPr>
          <w:rFonts w:ascii="Garamond" w:hAnsi="Garamond"/>
        </w:rPr>
        <w:t>The Asian Association of World Historians</w:t>
      </w:r>
    </w:p>
    <w:p w14:paraId="258698D8" w14:textId="77777777" w:rsidR="00081EED" w:rsidRPr="00081EED" w:rsidRDefault="00081EED" w:rsidP="00FA554D">
      <w:pPr>
        <w:spacing w:line="240" w:lineRule="auto"/>
        <w:ind w:left="1440" w:hanging="1440"/>
        <w:rPr>
          <w:rFonts w:ascii="Garamond" w:hAnsi="Garamond" w:cs="Arial"/>
          <w:color w:val="000000"/>
        </w:rPr>
      </w:pPr>
      <w:r w:rsidRPr="00081EED">
        <w:rPr>
          <w:rFonts w:ascii="Garamond" w:hAnsi="Garamond"/>
          <w:b/>
        </w:rPr>
        <w:t>ISHPSSB</w:t>
      </w:r>
      <w:r w:rsidRPr="00081EED">
        <w:rPr>
          <w:rFonts w:ascii="Garamond" w:hAnsi="Garamond"/>
        </w:rPr>
        <w:tab/>
      </w:r>
      <w:r w:rsidRPr="00081EED">
        <w:rPr>
          <w:rFonts w:ascii="Garamond" w:hAnsi="Garamond" w:cs="Arial"/>
          <w:color w:val="000000"/>
        </w:rPr>
        <w:t>International Society for the History, Philosophy, and Social Studies of Biology</w:t>
      </w:r>
    </w:p>
    <w:p w14:paraId="2E66393E" w14:textId="265B66BC" w:rsidR="00982D5B" w:rsidRDefault="00081EED" w:rsidP="003A0359">
      <w:pPr>
        <w:spacing w:line="240" w:lineRule="auto"/>
        <w:ind w:left="1440" w:hanging="1440"/>
        <w:rPr>
          <w:rFonts w:ascii="Garamond" w:hAnsi="Garamond"/>
        </w:rPr>
      </w:pPr>
      <w:r w:rsidRPr="00081EED">
        <w:rPr>
          <w:rFonts w:ascii="Garamond" w:hAnsi="Garamond"/>
          <w:b/>
        </w:rPr>
        <w:t xml:space="preserve">ISHEASTM   </w:t>
      </w:r>
      <w:r w:rsidRPr="00081EED">
        <w:rPr>
          <w:rFonts w:ascii="Garamond" w:hAnsi="Garamond"/>
        </w:rPr>
        <w:t xml:space="preserve">International </w:t>
      </w:r>
      <w:r>
        <w:rPr>
          <w:rFonts w:ascii="Garamond" w:hAnsi="Garamond"/>
        </w:rPr>
        <w:t>Society for the History of East Asian Science, Technology, and Medicine</w:t>
      </w:r>
    </w:p>
    <w:p w14:paraId="646D1D41" w14:textId="77777777" w:rsidR="00C60207" w:rsidRPr="003A0359" w:rsidRDefault="00C60207" w:rsidP="003A0359">
      <w:pPr>
        <w:spacing w:line="240" w:lineRule="auto"/>
        <w:ind w:left="1440" w:hanging="1440"/>
        <w:rPr>
          <w:rFonts w:ascii="Garamond" w:hAnsi="Garamond"/>
        </w:rPr>
      </w:pPr>
    </w:p>
    <w:p w14:paraId="1EB78E66" w14:textId="572857D2" w:rsidR="00DB1117" w:rsidRDefault="00046732" w:rsidP="00004050">
      <w:pPr>
        <w:spacing w:after="60"/>
        <w:jc w:val="center"/>
        <w:rPr>
          <w:rFonts w:ascii="Garamond" w:hAnsi="Garamond"/>
          <w:b/>
          <w:bCs/>
          <w:sz w:val="30"/>
          <w:szCs w:val="30"/>
        </w:rPr>
      </w:pPr>
      <w:r>
        <w:rPr>
          <w:rFonts w:ascii="Garamond" w:hAnsi="Garamond"/>
          <w:b/>
          <w:bCs/>
          <w:sz w:val="30"/>
          <w:szCs w:val="30"/>
        </w:rPr>
        <w:t>LANGUAGES</w:t>
      </w:r>
    </w:p>
    <w:p w14:paraId="357C1B0F" w14:textId="040E1250" w:rsidR="00BF3C29" w:rsidRPr="00401249" w:rsidRDefault="00DB1117" w:rsidP="00BF3C29">
      <w:pPr>
        <w:spacing w:line="240" w:lineRule="auto"/>
        <w:jc w:val="center"/>
        <w:rPr>
          <w:rFonts w:ascii="Garamond" w:hAnsi="Garamond"/>
        </w:rPr>
      </w:pPr>
      <w:r w:rsidRPr="00655680">
        <w:rPr>
          <w:rFonts w:ascii="Garamond" w:hAnsi="Garamond"/>
        </w:rPr>
        <w:t>Mandarin Chin</w:t>
      </w:r>
      <w:r w:rsidR="00994868" w:rsidRPr="00655680">
        <w:rPr>
          <w:rFonts w:ascii="Garamond" w:hAnsi="Garamond"/>
        </w:rPr>
        <w:t>ese</w:t>
      </w:r>
      <w:r w:rsidR="00F04CEC">
        <w:rPr>
          <w:rFonts w:ascii="Garamond" w:hAnsi="Garamond"/>
        </w:rPr>
        <w:t xml:space="preserve"> (native)</w:t>
      </w:r>
      <w:r w:rsidR="00994868" w:rsidRPr="00655680">
        <w:rPr>
          <w:rFonts w:ascii="Garamond" w:hAnsi="Garamond"/>
        </w:rPr>
        <w:t xml:space="preserve">, </w:t>
      </w:r>
      <w:r w:rsidR="00046732" w:rsidRPr="00655680">
        <w:rPr>
          <w:rFonts w:ascii="Garamond" w:hAnsi="Garamond"/>
        </w:rPr>
        <w:t>German</w:t>
      </w:r>
      <w:r w:rsidR="0088008F">
        <w:rPr>
          <w:rFonts w:ascii="Garamond" w:hAnsi="Garamond"/>
        </w:rPr>
        <w:t xml:space="preserve"> (</w:t>
      </w:r>
      <w:r w:rsidR="0008018F">
        <w:rPr>
          <w:rFonts w:ascii="Garamond" w:hAnsi="Garamond"/>
        </w:rPr>
        <w:t>reading</w:t>
      </w:r>
      <w:r w:rsidR="00F04CEC">
        <w:rPr>
          <w:rFonts w:ascii="Garamond" w:hAnsi="Garamond"/>
        </w:rPr>
        <w:t>)</w:t>
      </w:r>
      <w:r w:rsidR="0088008F">
        <w:rPr>
          <w:rFonts w:ascii="Garamond" w:hAnsi="Garamond"/>
        </w:rPr>
        <w:t xml:space="preserve">, </w:t>
      </w:r>
      <w:r w:rsidR="00FF3693">
        <w:rPr>
          <w:rFonts w:ascii="Garamond" w:hAnsi="Garamond"/>
        </w:rPr>
        <w:t xml:space="preserve">French (reading), </w:t>
      </w:r>
      <w:r w:rsidR="008545BF">
        <w:rPr>
          <w:rFonts w:ascii="Garamond" w:hAnsi="Garamond"/>
        </w:rPr>
        <w:t>Japanese (</w:t>
      </w:r>
      <w:r w:rsidR="004013F7">
        <w:rPr>
          <w:rFonts w:ascii="Garamond" w:hAnsi="Garamond"/>
        </w:rPr>
        <w:t>intermediate</w:t>
      </w:r>
      <w:r w:rsidR="00BD01B7">
        <w:rPr>
          <w:rFonts w:ascii="Garamond" w:hAnsi="Garamond"/>
        </w:rPr>
        <w:t>)</w:t>
      </w:r>
      <w:r w:rsidR="00FF3693">
        <w:rPr>
          <w:rFonts w:ascii="Garamond" w:hAnsi="Garamond"/>
        </w:rPr>
        <w:t>, Russian (elementary)</w:t>
      </w:r>
      <w:r w:rsidR="00BF3C29" w:rsidRPr="00401249">
        <w:rPr>
          <w:rFonts w:ascii="Garamond" w:hAnsi="Garamond"/>
        </w:rPr>
        <w:t xml:space="preserve"> </w:t>
      </w:r>
    </w:p>
    <w:p w14:paraId="53B78E26" w14:textId="2F296CAA" w:rsidR="00442224" w:rsidRPr="00401249" w:rsidRDefault="00442224" w:rsidP="003008DC">
      <w:pPr>
        <w:spacing w:line="240" w:lineRule="auto"/>
        <w:rPr>
          <w:rFonts w:ascii="Garamond" w:hAnsi="Garamond"/>
        </w:rPr>
      </w:pPr>
    </w:p>
    <w:sectPr w:rsidR="00442224" w:rsidRPr="00401249" w:rsidSect="008214E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B7A69" w14:textId="77777777" w:rsidR="00D179FD" w:rsidRDefault="00D179FD">
      <w:pPr>
        <w:spacing w:line="240" w:lineRule="auto"/>
      </w:pPr>
      <w:r>
        <w:separator/>
      </w:r>
    </w:p>
  </w:endnote>
  <w:endnote w:type="continuationSeparator" w:id="0">
    <w:p w14:paraId="3BC2A8AF" w14:textId="77777777" w:rsidR="00D179FD" w:rsidRDefault="00D17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DE"/>
    <w:family w:val="swiss"/>
    <w:pitch w:val="variable"/>
    <w:sig w:usb0="00000000"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BEBE" w14:textId="77777777" w:rsidR="00E9133F" w:rsidRDefault="00E9133F" w:rsidP="008829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156A65" w14:textId="77777777" w:rsidR="00E9133F" w:rsidRDefault="00E9133F" w:rsidP="000808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1F03" w14:textId="7949ECFC" w:rsidR="00E9133F" w:rsidRDefault="00E9133F" w:rsidP="00362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53F4">
      <w:rPr>
        <w:rStyle w:val="PageNumber"/>
        <w:noProof/>
      </w:rPr>
      <w:t>1</w:t>
    </w:r>
    <w:r>
      <w:rPr>
        <w:rStyle w:val="PageNumber"/>
      </w:rPr>
      <w:fldChar w:fldCharType="end"/>
    </w:r>
  </w:p>
  <w:p w14:paraId="51ECEF5D" w14:textId="77777777" w:rsidR="00E9133F" w:rsidRDefault="00E9133F" w:rsidP="000808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FD489" w14:textId="77777777" w:rsidR="00D179FD" w:rsidRDefault="00D179FD">
      <w:pPr>
        <w:spacing w:line="240" w:lineRule="auto"/>
      </w:pPr>
      <w:r>
        <w:separator/>
      </w:r>
    </w:p>
  </w:footnote>
  <w:footnote w:type="continuationSeparator" w:id="0">
    <w:p w14:paraId="0CD7CA67" w14:textId="77777777" w:rsidR="00D179FD" w:rsidRDefault="00D179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 Isi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200A23"/>
    <w:rsid w:val="00001FD4"/>
    <w:rsid w:val="0000215D"/>
    <w:rsid w:val="00004050"/>
    <w:rsid w:val="000050F3"/>
    <w:rsid w:val="0000587C"/>
    <w:rsid w:val="000069D3"/>
    <w:rsid w:val="000149C6"/>
    <w:rsid w:val="00023D43"/>
    <w:rsid w:val="00025D6E"/>
    <w:rsid w:val="000270B1"/>
    <w:rsid w:val="000337C4"/>
    <w:rsid w:val="0003428B"/>
    <w:rsid w:val="00034C06"/>
    <w:rsid w:val="00037735"/>
    <w:rsid w:val="00037CAD"/>
    <w:rsid w:val="00040771"/>
    <w:rsid w:val="00046732"/>
    <w:rsid w:val="0004747E"/>
    <w:rsid w:val="00050BBF"/>
    <w:rsid w:val="00053088"/>
    <w:rsid w:val="00053E59"/>
    <w:rsid w:val="000546A2"/>
    <w:rsid w:val="00055EE4"/>
    <w:rsid w:val="00063A15"/>
    <w:rsid w:val="0008018F"/>
    <w:rsid w:val="0008080F"/>
    <w:rsid w:val="00081EED"/>
    <w:rsid w:val="00083F95"/>
    <w:rsid w:val="00084134"/>
    <w:rsid w:val="00085960"/>
    <w:rsid w:val="00090C44"/>
    <w:rsid w:val="000A2D68"/>
    <w:rsid w:val="000A4DAD"/>
    <w:rsid w:val="000A7508"/>
    <w:rsid w:val="000B09BD"/>
    <w:rsid w:val="000B2934"/>
    <w:rsid w:val="000B6229"/>
    <w:rsid w:val="000B7BB3"/>
    <w:rsid w:val="000C0276"/>
    <w:rsid w:val="000C2971"/>
    <w:rsid w:val="000C29B6"/>
    <w:rsid w:val="000C39FE"/>
    <w:rsid w:val="000C5534"/>
    <w:rsid w:val="000D0938"/>
    <w:rsid w:val="000D4836"/>
    <w:rsid w:val="000E015F"/>
    <w:rsid w:val="000E6999"/>
    <w:rsid w:val="000F1EC2"/>
    <w:rsid w:val="000F4C39"/>
    <w:rsid w:val="000F6391"/>
    <w:rsid w:val="00101942"/>
    <w:rsid w:val="00102E1A"/>
    <w:rsid w:val="00106F7E"/>
    <w:rsid w:val="00107D55"/>
    <w:rsid w:val="00116CBB"/>
    <w:rsid w:val="00117D82"/>
    <w:rsid w:val="0012035C"/>
    <w:rsid w:val="0012704D"/>
    <w:rsid w:val="001312E6"/>
    <w:rsid w:val="001315DB"/>
    <w:rsid w:val="0013184F"/>
    <w:rsid w:val="00131F4B"/>
    <w:rsid w:val="0013433C"/>
    <w:rsid w:val="001346E4"/>
    <w:rsid w:val="001352D3"/>
    <w:rsid w:val="00140475"/>
    <w:rsid w:val="00140884"/>
    <w:rsid w:val="00142390"/>
    <w:rsid w:val="00144A97"/>
    <w:rsid w:val="00147B25"/>
    <w:rsid w:val="00147D5B"/>
    <w:rsid w:val="00151729"/>
    <w:rsid w:val="00155664"/>
    <w:rsid w:val="001559D4"/>
    <w:rsid w:val="0015708F"/>
    <w:rsid w:val="001618A2"/>
    <w:rsid w:val="00171792"/>
    <w:rsid w:val="00171F05"/>
    <w:rsid w:val="00171F5C"/>
    <w:rsid w:val="0017233C"/>
    <w:rsid w:val="00173218"/>
    <w:rsid w:val="0017398B"/>
    <w:rsid w:val="0017412C"/>
    <w:rsid w:val="001810B2"/>
    <w:rsid w:val="00181F85"/>
    <w:rsid w:val="00182A48"/>
    <w:rsid w:val="00184046"/>
    <w:rsid w:val="00187FF9"/>
    <w:rsid w:val="00193580"/>
    <w:rsid w:val="00197D1E"/>
    <w:rsid w:val="001B227E"/>
    <w:rsid w:val="001B22E9"/>
    <w:rsid w:val="001B23D2"/>
    <w:rsid w:val="001C113C"/>
    <w:rsid w:val="001C285B"/>
    <w:rsid w:val="001C7D2A"/>
    <w:rsid w:val="001D2F46"/>
    <w:rsid w:val="001D4779"/>
    <w:rsid w:val="001D4EF3"/>
    <w:rsid w:val="001E2521"/>
    <w:rsid w:val="001E7856"/>
    <w:rsid w:val="001F0B97"/>
    <w:rsid w:val="00200A23"/>
    <w:rsid w:val="002029B8"/>
    <w:rsid w:val="00204EB1"/>
    <w:rsid w:val="002053C8"/>
    <w:rsid w:val="002108F7"/>
    <w:rsid w:val="00211F2D"/>
    <w:rsid w:val="00215CB9"/>
    <w:rsid w:val="002172C8"/>
    <w:rsid w:val="00217A50"/>
    <w:rsid w:val="00217BE0"/>
    <w:rsid w:val="0022268C"/>
    <w:rsid w:val="00223696"/>
    <w:rsid w:val="002243FE"/>
    <w:rsid w:val="002262CA"/>
    <w:rsid w:val="00236C87"/>
    <w:rsid w:val="00240674"/>
    <w:rsid w:val="00240EEF"/>
    <w:rsid w:val="002440DE"/>
    <w:rsid w:val="002533A6"/>
    <w:rsid w:val="00253B73"/>
    <w:rsid w:val="00254BFF"/>
    <w:rsid w:val="00255648"/>
    <w:rsid w:val="00256D15"/>
    <w:rsid w:val="00257D2F"/>
    <w:rsid w:val="0026149B"/>
    <w:rsid w:val="002620F8"/>
    <w:rsid w:val="00263878"/>
    <w:rsid w:val="00272539"/>
    <w:rsid w:val="002752B4"/>
    <w:rsid w:val="00276443"/>
    <w:rsid w:val="00277FFC"/>
    <w:rsid w:val="00280CB0"/>
    <w:rsid w:val="00284185"/>
    <w:rsid w:val="00291834"/>
    <w:rsid w:val="00292316"/>
    <w:rsid w:val="00296180"/>
    <w:rsid w:val="00297735"/>
    <w:rsid w:val="002A00F7"/>
    <w:rsid w:val="002A13A9"/>
    <w:rsid w:val="002B32B9"/>
    <w:rsid w:val="002B3CDB"/>
    <w:rsid w:val="002B474F"/>
    <w:rsid w:val="002B5A36"/>
    <w:rsid w:val="002B6325"/>
    <w:rsid w:val="002B6DD3"/>
    <w:rsid w:val="002B7CE7"/>
    <w:rsid w:val="002C020B"/>
    <w:rsid w:val="002E300B"/>
    <w:rsid w:val="002E3BF1"/>
    <w:rsid w:val="002E3C4E"/>
    <w:rsid w:val="002E4CB0"/>
    <w:rsid w:val="002E5BF3"/>
    <w:rsid w:val="002F3C31"/>
    <w:rsid w:val="002F4795"/>
    <w:rsid w:val="002F53C0"/>
    <w:rsid w:val="002F76B0"/>
    <w:rsid w:val="003003B0"/>
    <w:rsid w:val="003008DC"/>
    <w:rsid w:val="00301E30"/>
    <w:rsid w:val="003033B3"/>
    <w:rsid w:val="003034C4"/>
    <w:rsid w:val="00304329"/>
    <w:rsid w:val="003123D1"/>
    <w:rsid w:val="003147D2"/>
    <w:rsid w:val="00315B96"/>
    <w:rsid w:val="00316688"/>
    <w:rsid w:val="00316A53"/>
    <w:rsid w:val="00322183"/>
    <w:rsid w:val="00323E5C"/>
    <w:rsid w:val="00326324"/>
    <w:rsid w:val="003266F0"/>
    <w:rsid w:val="00331233"/>
    <w:rsid w:val="00331C92"/>
    <w:rsid w:val="00334BCD"/>
    <w:rsid w:val="00336B65"/>
    <w:rsid w:val="00342868"/>
    <w:rsid w:val="00346049"/>
    <w:rsid w:val="0035119A"/>
    <w:rsid w:val="00351CED"/>
    <w:rsid w:val="00352116"/>
    <w:rsid w:val="00357DEB"/>
    <w:rsid w:val="00362D9C"/>
    <w:rsid w:val="00364DE6"/>
    <w:rsid w:val="003659F9"/>
    <w:rsid w:val="00367B7A"/>
    <w:rsid w:val="00370BA7"/>
    <w:rsid w:val="003730A3"/>
    <w:rsid w:val="0037337D"/>
    <w:rsid w:val="00376F57"/>
    <w:rsid w:val="0038192A"/>
    <w:rsid w:val="00381D50"/>
    <w:rsid w:val="003834E3"/>
    <w:rsid w:val="003A0359"/>
    <w:rsid w:val="003A1B86"/>
    <w:rsid w:val="003A2964"/>
    <w:rsid w:val="003A5725"/>
    <w:rsid w:val="003B2A4F"/>
    <w:rsid w:val="003D0739"/>
    <w:rsid w:val="003D1C93"/>
    <w:rsid w:val="003D3C2B"/>
    <w:rsid w:val="003D657D"/>
    <w:rsid w:val="003E4561"/>
    <w:rsid w:val="003E4D9D"/>
    <w:rsid w:val="003E7031"/>
    <w:rsid w:val="003F4642"/>
    <w:rsid w:val="003F76E5"/>
    <w:rsid w:val="00401249"/>
    <w:rsid w:val="004013F7"/>
    <w:rsid w:val="004022A7"/>
    <w:rsid w:val="004039DF"/>
    <w:rsid w:val="00403F0E"/>
    <w:rsid w:val="00410683"/>
    <w:rsid w:val="004130E0"/>
    <w:rsid w:val="004139C6"/>
    <w:rsid w:val="004145FA"/>
    <w:rsid w:val="0042395C"/>
    <w:rsid w:val="00424339"/>
    <w:rsid w:val="004244D3"/>
    <w:rsid w:val="00427551"/>
    <w:rsid w:val="004308B5"/>
    <w:rsid w:val="00433318"/>
    <w:rsid w:val="00433C70"/>
    <w:rsid w:val="00434180"/>
    <w:rsid w:val="004357D9"/>
    <w:rsid w:val="00435D17"/>
    <w:rsid w:val="00436328"/>
    <w:rsid w:val="00442224"/>
    <w:rsid w:val="00442A01"/>
    <w:rsid w:val="004431DD"/>
    <w:rsid w:val="004435D8"/>
    <w:rsid w:val="0044637D"/>
    <w:rsid w:val="00452A93"/>
    <w:rsid w:val="00452B67"/>
    <w:rsid w:val="00452C74"/>
    <w:rsid w:val="00453320"/>
    <w:rsid w:val="00455C71"/>
    <w:rsid w:val="00456CE9"/>
    <w:rsid w:val="00463862"/>
    <w:rsid w:val="00463E38"/>
    <w:rsid w:val="00470810"/>
    <w:rsid w:val="0047231C"/>
    <w:rsid w:val="00472687"/>
    <w:rsid w:val="00473144"/>
    <w:rsid w:val="00474428"/>
    <w:rsid w:val="004753F4"/>
    <w:rsid w:val="004810A8"/>
    <w:rsid w:val="00482376"/>
    <w:rsid w:val="00483A1A"/>
    <w:rsid w:val="00485096"/>
    <w:rsid w:val="004863CB"/>
    <w:rsid w:val="004930E4"/>
    <w:rsid w:val="00493807"/>
    <w:rsid w:val="004A11C3"/>
    <w:rsid w:val="004A3ECF"/>
    <w:rsid w:val="004A767B"/>
    <w:rsid w:val="004B0E2E"/>
    <w:rsid w:val="004B1667"/>
    <w:rsid w:val="004B2919"/>
    <w:rsid w:val="004C30FD"/>
    <w:rsid w:val="004C586E"/>
    <w:rsid w:val="004C7579"/>
    <w:rsid w:val="004E0C35"/>
    <w:rsid w:val="004E4F78"/>
    <w:rsid w:val="004E5C49"/>
    <w:rsid w:val="004E6BB3"/>
    <w:rsid w:val="004F235D"/>
    <w:rsid w:val="004F5418"/>
    <w:rsid w:val="005005BB"/>
    <w:rsid w:val="00504036"/>
    <w:rsid w:val="00513BCE"/>
    <w:rsid w:val="00515482"/>
    <w:rsid w:val="005213A2"/>
    <w:rsid w:val="00523B64"/>
    <w:rsid w:val="00525F53"/>
    <w:rsid w:val="0052716C"/>
    <w:rsid w:val="00530B2F"/>
    <w:rsid w:val="00531B9C"/>
    <w:rsid w:val="00532738"/>
    <w:rsid w:val="00532B5B"/>
    <w:rsid w:val="00535003"/>
    <w:rsid w:val="005353D9"/>
    <w:rsid w:val="00536CE1"/>
    <w:rsid w:val="005378A7"/>
    <w:rsid w:val="005434A4"/>
    <w:rsid w:val="00545E70"/>
    <w:rsid w:val="005479D1"/>
    <w:rsid w:val="0055275E"/>
    <w:rsid w:val="0055297A"/>
    <w:rsid w:val="00553323"/>
    <w:rsid w:val="00556C15"/>
    <w:rsid w:val="0055729E"/>
    <w:rsid w:val="00557699"/>
    <w:rsid w:val="0056173D"/>
    <w:rsid w:val="00570841"/>
    <w:rsid w:val="0057091A"/>
    <w:rsid w:val="0057331B"/>
    <w:rsid w:val="005734E9"/>
    <w:rsid w:val="0057790D"/>
    <w:rsid w:val="0058109D"/>
    <w:rsid w:val="0058182C"/>
    <w:rsid w:val="0058208E"/>
    <w:rsid w:val="00582AF8"/>
    <w:rsid w:val="00584E90"/>
    <w:rsid w:val="00585CF6"/>
    <w:rsid w:val="00587E44"/>
    <w:rsid w:val="00590C8D"/>
    <w:rsid w:val="005925F4"/>
    <w:rsid w:val="005A0CB6"/>
    <w:rsid w:val="005A311E"/>
    <w:rsid w:val="005A409B"/>
    <w:rsid w:val="005A64B2"/>
    <w:rsid w:val="005A71C0"/>
    <w:rsid w:val="005B0271"/>
    <w:rsid w:val="005B1AA2"/>
    <w:rsid w:val="005B1D55"/>
    <w:rsid w:val="005B1FD9"/>
    <w:rsid w:val="005B4183"/>
    <w:rsid w:val="005C32B9"/>
    <w:rsid w:val="005C3332"/>
    <w:rsid w:val="005D149C"/>
    <w:rsid w:val="005D18B7"/>
    <w:rsid w:val="005D29B8"/>
    <w:rsid w:val="005D63F2"/>
    <w:rsid w:val="005D7593"/>
    <w:rsid w:val="005E2DD9"/>
    <w:rsid w:val="005F0613"/>
    <w:rsid w:val="005F0828"/>
    <w:rsid w:val="005F41EA"/>
    <w:rsid w:val="005F515A"/>
    <w:rsid w:val="005F708E"/>
    <w:rsid w:val="00604F0C"/>
    <w:rsid w:val="006076A6"/>
    <w:rsid w:val="00607CF3"/>
    <w:rsid w:val="00612B20"/>
    <w:rsid w:val="0061360C"/>
    <w:rsid w:val="0062015A"/>
    <w:rsid w:val="0062375F"/>
    <w:rsid w:val="00623BCB"/>
    <w:rsid w:val="00626A58"/>
    <w:rsid w:val="00630932"/>
    <w:rsid w:val="006341B3"/>
    <w:rsid w:val="0063582F"/>
    <w:rsid w:val="00636A8F"/>
    <w:rsid w:val="0063737E"/>
    <w:rsid w:val="00637D00"/>
    <w:rsid w:val="00637DE6"/>
    <w:rsid w:val="006402D6"/>
    <w:rsid w:val="0064166E"/>
    <w:rsid w:val="006460CF"/>
    <w:rsid w:val="00653207"/>
    <w:rsid w:val="00653892"/>
    <w:rsid w:val="00655680"/>
    <w:rsid w:val="006626A2"/>
    <w:rsid w:val="00663B59"/>
    <w:rsid w:val="00673245"/>
    <w:rsid w:val="0067393E"/>
    <w:rsid w:val="00676C4B"/>
    <w:rsid w:val="00677E2D"/>
    <w:rsid w:val="006809C6"/>
    <w:rsid w:val="006809CE"/>
    <w:rsid w:val="00682FDF"/>
    <w:rsid w:val="00691B9F"/>
    <w:rsid w:val="00692274"/>
    <w:rsid w:val="00692661"/>
    <w:rsid w:val="006937CF"/>
    <w:rsid w:val="00694D14"/>
    <w:rsid w:val="006A0610"/>
    <w:rsid w:val="006A14C7"/>
    <w:rsid w:val="006A4B3F"/>
    <w:rsid w:val="006B14A9"/>
    <w:rsid w:val="006B2CCA"/>
    <w:rsid w:val="006B649C"/>
    <w:rsid w:val="006B76BD"/>
    <w:rsid w:val="006B7DB6"/>
    <w:rsid w:val="006C6716"/>
    <w:rsid w:val="006C72A2"/>
    <w:rsid w:val="006D0000"/>
    <w:rsid w:val="006D0595"/>
    <w:rsid w:val="006E133C"/>
    <w:rsid w:val="006E1EA6"/>
    <w:rsid w:val="006E4350"/>
    <w:rsid w:val="006E4B1C"/>
    <w:rsid w:val="006F46C9"/>
    <w:rsid w:val="006F591D"/>
    <w:rsid w:val="00700C52"/>
    <w:rsid w:val="007010EB"/>
    <w:rsid w:val="0070247D"/>
    <w:rsid w:val="00712646"/>
    <w:rsid w:val="00716B2C"/>
    <w:rsid w:val="007202E2"/>
    <w:rsid w:val="007209B3"/>
    <w:rsid w:val="00721822"/>
    <w:rsid w:val="00722C00"/>
    <w:rsid w:val="0072442C"/>
    <w:rsid w:val="007336D6"/>
    <w:rsid w:val="00742A1A"/>
    <w:rsid w:val="0074594C"/>
    <w:rsid w:val="007502CE"/>
    <w:rsid w:val="007540D7"/>
    <w:rsid w:val="00755119"/>
    <w:rsid w:val="00760C44"/>
    <w:rsid w:val="00760FAB"/>
    <w:rsid w:val="00761589"/>
    <w:rsid w:val="00762FF0"/>
    <w:rsid w:val="00767D9E"/>
    <w:rsid w:val="00772318"/>
    <w:rsid w:val="00774F8A"/>
    <w:rsid w:val="00775136"/>
    <w:rsid w:val="00791893"/>
    <w:rsid w:val="00793B8E"/>
    <w:rsid w:val="007942B8"/>
    <w:rsid w:val="007A0102"/>
    <w:rsid w:val="007A33B6"/>
    <w:rsid w:val="007A3B89"/>
    <w:rsid w:val="007A46C6"/>
    <w:rsid w:val="007A6E18"/>
    <w:rsid w:val="007A7962"/>
    <w:rsid w:val="007A7BDB"/>
    <w:rsid w:val="007B05D0"/>
    <w:rsid w:val="007B5390"/>
    <w:rsid w:val="007B6967"/>
    <w:rsid w:val="007C2567"/>
    <w:rsid w:val="007C5F6D"/>
    <w:rsid w:val="007D07B1"/>
    <w:rsid w:val="007D1C79"/>
    <w:rsid w:val="007D343A"/>
    <w:rsid w:val="007D3AF3"/>
    <w:rsid w:val="007D4A91"/>
    <w:rsid w:val="007D67E5"/>
    <w:rsid w:val="007F2CA6"/>
    <w:rsid w:val="007F7470"/>
    <w:rsid w:val="00800D49"/>
    <w:rsid w:val="00803EAE"/>
    <w:rsid w:val="008053E7"/>
    <w:rsid w:val="008069BA"/>
    <w:rsid w:val="00806D8E"/>
    <w:rsid w:val="008071E2"/>
    <w:rsid w:val="008111B9"/>
    <w:rsid w:val="0081362C"/>
    <w:rsid w:val="0081466D"/>
    <w:rsid w:val="008207B1"/>
    <w:rsid w:val="008214E2"/>
    <w:rsid w:val="008221F9"/>
    <w:rsid w:val="0082686B"/>
    <w:rsid w:val="00841B2D"/>
    <w:rsid w:val="00843E03"/>
    <w:rsid w:val="0085111D"/>
    <w:rsid w:val="00852BCF"/>
    <w:rsid w:val="0085427D"/>
    <w:rsid w:val="008545BF"/>
    <w:rsid w:val="00857422"/>
    <w:rsid w:val="00861F3B"/>
    <w:rsid w:val="00862B0D"/>
    <w:rsid w:val="00863547"/>
    <w:rsid w:val="00863B35"/>
    <w:rsid w:val="00867077"/>
    <w:rsid w:val="0086714B"/>
    <w:rsid w:val="00867CD5"/>
    <w:rsid w:val="00870500"/>
    <w:rsid w:val="00872331"/>
    <w:rsid w:val="008747F0"/>
    <w:rsid w:val="0088008F"/>
    <w:rsid w:val="00882983"/>
    <w:rsid w:val="00883372"/>
    <w:rsid w:val="00883C6A"/>
    <w:rsid w:val="0088486D"/>
    <w:rsid w:val="00892F72"/>
    <w:rsid w:val="00895E21"/>
    <w:rsid w:val="008A42BE"/>
    <w:rsid w:val="008A4D2B"/>
    <w:rsid w:val="008A5D5C"/>
    <w:rsid w:val="008A76A5"/>
    <w:rsid w:val="008B045B"/>
    <w:rsid w:val="008B4159"/>
    <w:rsid w:val="008B4194"/>
    <w:rsid w:val="008B665F"/>
    <w:rsid w:val="008B75D2"/>
    <w:rsid w:val="008C0436"/>
    <w:rsid w:val="008D2456"/>
    <w:rsid w:val="008D320C"/>
    <w:rsid w:val="008D48F8"/>
    <w:rsid w:val="008D560D"/>
    <w:rsid w:val="008E0A6D"/>
    <w:rsid w:val="008E17EE"/>
    <w:rsid w:val="008E4E58"/>
    <w:rsid w:val="008F030D"/>
    <w:rsid w:val="008F165E"/>
    <w:rsid w:val="008F45DD"/>
    <w:rsid w:val="008F77A7"/>
    <w:rsid w:val="00902A5E"/>
    <w:rsid w:val="00904150"/>
    <w:rsid w:val="00906D26"/>
    <w:rsid w:val="00906F19"/>
    <w:rsid w:val="00907176"/>
    <w:rsid w:val="00910D60"/>
    <w:rsid w:val="00912068"/>
    <w:rsid w:val="00912432"/>
    <w:rsid w:val="00913E05"/>
    <w:rsid w:val="009210E5"/>
    <w:rsid w:val="00921179"/>
    <w:rsid w:val="00921E25"/>
    <w:rsid w:val="00924797"/>
    <w:rsid w:val="00925325"/>
    <w:rsid w:val="0093136D"/>
    <w:rsid w:val="009336EE"/>
    <w:rsid w:val="00934E14"/>
    <w:rsid w:val="0093607D"/>
    <w:rsid w:val="00951291"/>
    <w:rsid w:val="0095159B"/>
    <w:rsid w:val="0095171D"/>
    <w:rsid w:val="00951CD1"/>
    <w:rsid w:val="00952C70"/>
    <w:rsid w:val="00953B95"/>
    <w:rsid w:val="00955E6B"/>
    <w:rsid w:val="00963D59"/>
    <w:rsid w:val="009650EF"/>
    <w:rsid w:val="0097359C"/>
    <w:rsid w:val="00973810"/>
    <w:rsid w:val="0097563F"/>
    <w:rsid w:val="00982D5B"/>
    <w:rsid w:val="009836B2"/>
    <w:rsid w:val="00984346"/>
    <w:rsid w:val="00984841"/>
    <w:rsid w:val="00984918"/>
    <w:rsid w:val="0098771D"/>
    <w:rsid w:val="00987958"/>
    <w:rsid w:val="0099015D"/>
    <w:rsid w:val="00994868"/>
    <w:rsid w:val="009962D0"/>
    <w:rsid w:val="009A45F7"/>
    <w:rsid w:val="009A60D1"/>
    <w:rsid w:val="009A7D76"/>
    <w:rsid w:val="009B4BDF"/>
    <w:rsid w:val="009B6C51"/>
    <w:rsid w:val="009C13CB"/>
    <w:rsid w:val="009C2955"/>
    <w:rsid w:val="009C2D52"/>
    <w:rsid w:val="009D198E"/>
    <w:rsid w:val="009D1C87"/>
    <w:rsid w:val="009D58B6"/>
    <w:rsid w:val="009E0D7C"/>
    <w:rsid w:val="009E29FF"/>
    <w:rsid w:val="009E45C1"/>
    <w:rsid w:val="009E630A"/>
    <w:rsid w:val="009E7B55"/>
    <w:rsid w:val="009F0C06"/>
    <w:rsid w:val="009F59AB"/>
    <w:rsid w:val="009F7F9B"/>
    <w:rsid w:val="00A01D70"/>
    <w:rsid w:val="00A062D3"/>
    <w:rsid w:val="00A06606"/>
    <w:rsid w:val="00A16946"/>
    <w:rsid w:val="00A21956"/>
    <w:rsid w:val="00A26E3E"/>
    <w:rsid w:val="00A2748B"/>
    <w:rsid w:val="00A27F58"/>
    <w:rsid w:val="00A30CBC"/>
    <w:rsid w:val="00A30CE1"/>
    <w:rsid w:val="00A34630"/>
    <w:rsid w:val="00A35CEE"/>
    <w:rsid w:val="00A36EFD"/>
    <w:rsid w:val="00A4078F"/>
    <w:rsid w:val="00A416B3"/>
    <w:rsid w:val="00A4478F"/>
    <w:rsid w:val="00A44CA0"/>
    <w:rsid w:val="00A44D68"/>
    <w:rsid w:val="00A46E24"/>
    <w:rsid w:val="00A475B1"/>
    <w:rsid w:val="00A56B66"/>
    <w:rsid w:val="00A616CE"/>
    <w:rsid w:val="00A619A0"/>
    <w:rsid w:val="00A61C87"/>
    <w:rsid w:val="00A6404E"/>
    <w:rsid w:val="00A658C8"/>
    <w:rsid w:val="00A67E32"/>
    <w:rsid w:val="00A71977"/>
    <w:rsid w:val="00A730EF"/>
    <w:rsid w:val="00A73A5E"/>
    <w:rsid w:val="00A745E1"/>
    <w:rsid w:val="00A76AD7"/>
    <w:rsid w:val="00A82379"/>
    <w:rsid w:val="00A83969"/>
    <w:rsid w:val="00A84F88"/>
    <w:rsid w:val="00A8697E"/>
    <w:rsid w:val="00A95C67"/>
    <w:rsid w:val="00A96312"/>
    <w:rsid w:val="00AA0681"/>
    <w:rsid w:val="00AA0994"/>
    <w:rsid w:val="00AA1DBB"/>
    <w:rsid w:val="00AA22A5"/>
    <w:rsid w:val="00AA4C6A"/>
    <w:rsid w:val="00AA5A63"/>
    <w:rsid w:val="00AA6688"/>
    <w:rsid w:val="00AB1EC9"/>
    <w:rsid w:val="00AB2D7A"/>
    <w:rsid w:val="00AB4CBA"/>
    <w:rsid w:val="00AB5A96"/>
    <w:rsid w:val="00AC1BBA"/>
    <w:rsid w:val="00AC3D82"/>
    <w:rsid w:val="00AC532F"/>
    <w:rsid w:val="00AC6DBA"/>
    <w:rsid w:val="00AD2667"/>
    <w:rsid w:val="00AD311F"/>
    <w:rsid w:val="00AD4D84"/>
    <w:rsid w:val="00AE2133"/>
    <w:rsid w:val="00AE3983"/>
    <w:rsid w:val="00AE4709"/>
    <w:rsid w:val="00AE49C0"/>
    <w:rsid w:val="00AF2139"/>
    <w:rsid w:val="00AF420B"/>
    <w:rsid w:val="00AF58B3"/>
    <w:rsid w:val="00B006A2"/>
    <w:rsid w:val="00B01D86"/>
    <w:rsid w:val="00B020BC"/>
    <w:rsid w:val="00B02549"/>
    <w:rsid w:val="00B0374D"/>
    <w:rsid w:val="00B05DB3"/>
    <w:rsid w:val="00B116FF"/>
    <w:rsid w:val="00B12200"/>
    <w:rsid w:val="00B1290C"/>
    <w:rsid w:val="00B14C0A"/>
    <w:rsid w:val="00B16F1F"/>
    <w:rsid w:val="00B172CE"/>
    <w:rsid w:val="00B20EA6"/>
    <w:rsid w:val="00B216E7"/>
    <w:rsid w:val="00B33532"/>
    <w:rsid w:val="00B338D5"/>
    <w:rsid w:val="00B3703E"/>
    <w:rsid w:val="00B439F2"/>
    <w:rsid w:val="00B46E1A"/>
    <w:rsid w:val="00B47BE5"/>
    <w:rsid w:val="00B54A83"/>
    <w:rsid w:val="00B555C3"/>
    <w:rsid w:val="00B6071B"/>
    <w:rsid w:val="00B6249C"/>
    <w:rsid w:val="00B6449A"/>
    <w:rsid w:val="00B64A9E"/>
    <w:rsid w:val="00B669FE"/>
    <w:rsid w:val="00B6773D"/>
    <w:rsid w:val="00B67B22"/>
    <w:rsid w:val="00B72877"/>
    <w:rsid w:val="00B7690D"/>
    <w:rsid w:val="00B80773"/>
    <w:rsid w:val="00B823DD"/>
    <w:rsid w:val="00B8449A"/>
    <w:rsid w:val="00B90FBF"/>
    <w:rsid w:val="00B93392"/>
    <w:rsid w:val="00BA20DD"/>
    <w:rsid w:val="00BA2975"/>
    <w:rsid w:val="00BA2F7D"/>
    <w:rsid w:val="00BA58D9"/>
    <w:rsid w:val="00BA6C7C"/>
    <w:rsid w:val="00BA6EFD"/>
    <w:rsid w:val="00BB008C"/>
    <w:rsid w:val="00BB6A32"/>
    <w:rsid w:val="00BC0E7C"/>
    <w:rsid w:val="00BC2483"/>
    <w:rsid w:val="00BC319B"/>
    <w:rsid w:val="00BC630A"/>
    <w:rsid w:val="00BD01B7"/>
    <w:rsid w:val="00BD1232"/>
    <w:rsid w:val="00BD2EC3"/>
    <w:rsid w:val="00BD5757"/>
    <w:rsid w:val="00BE5E54"/>
    <w:rsid w:val="00BE605F"/>
    <w:rsid w:val="00BE664A"/>
    <w:rsid w:val="00BE7B3A"/>
    <w:rsid w:val="00BF0BAC"/>
    <w:rsid w:val="00BF3C29"/>
    <w:rsid w:val="00BF3F81"/>
    <w:rsid w:val="00BF45FA"/>
    <w:rsid w:val="00BF5486"/>
    <w:rsid w:val="00C01C11"/>
    <w:rsid w:val="00C06EDC"/>
    <w:rsid w:val="00C07BC5"/>
    <w:rsid w:val="00C1057F"/>
    <w:rsid w:val="00C127FC"/>
    <w:rsid w:val="00C136C8"/>
    <w:rsid w:val="00C211EE"/>
    <w:rsid w:val="00C21FEB"/>
    <w:rsid w:val="00C237BE"/>
    <w:rsid w:val="00C24A71"/>
    <w:rsid w:val="00C24A89"/>
    <w:rsid w:val="00C252D9"/>
    <w:rsid w:val="00C3344D"/>
    <w:rsid w:val="00C35E6B"/>
    <w:rsid w:val="00C406A8"/>
    <w:rsid w:val="00C408DC"/>
    <w:rsid w:val="00C440EA"/>
    <w:rsid w:val="00C458DD"/>
    <w:rsid w:val="00C51244"/>
    <w:rsid w:val="00C537DB"/>
    <w:rsid w:val="00C53ADC"/>
    <w:rsid w:val="00C60207"/>
    <w:rsid w:val="00C671B7"/>
    <w:rsid w:val="00C702AB"/>
    <w:rsid w:val="00C728F8"/>
    <w:rsid w:val="00C72B66"/>
    <w:rsid w:val="00C767F3"/>
    <w:rsid w:val="00C847B0"/>
    <w:rsid w:val="00C86F40"/>
    <w:rsid w:val="00C930EE"/>
    <w:rsid w:val="00C9395D"/>
    <w:rsid w:val="00C95D68"/>
    <w:rsid w:val="00C96A09"/>
    <w:rsid w:val="00CA0768"/>
    <w:rsid w:val="00CA17AF"/>
    <w:rsid w:val="00CA3234"/>
    <w:rsid w:val="00CA5137"/>
    <w:rsid w:val="00CA631F"/>
    <w:rsid w:val="00CA7DF0"/>
    <w:rsid w:val="00CB1110"/>
    <w:rsid w:val="00CB208E"/>
    <w:rsid w:val="00CB63A0"/>
    <w:rsid w:val="00CC0FDF"/>
    <w:rsid w:val="00CC1068"/>
    <w:rsid w:val="00CC3F32"/>
    <w:rsid w:val="00CC5D0F"/>
    <w:rsid w:val="00CC613D"/>
    <w:rsid w:val="00CC77E5"/>
    <w:rsid w:val="00CD07BD"/>
    <w:rsid w:val="00CE1203"/>
    <w:rsid w:val="00CE5AD8"/>
    <w:rsid w:val="00CF13CC"/>
    <w:rsid w:val="00CF277C"/>
    <w:rsid w:val="00D012C4"/>
    <w:rsid w:val="00D01301"/>
    <w:rsid w:val="00D0684F"/>
    <w:rsid w:val="00D11ADD"/>
    <w:rsid w:val="00D12A31"/>
    <w:rsid w:val="00D131C4"/>
    <w:rsid w:val="00D14454"/>
    <w:rsid w:val="00D16A8D"/>
    <w:rsid w:val="00D177F6"/>
    <w:rsid w:val="00D179FD"/>
    <w:rsid w:val="00D25169"/>
    <w:rsid w:val="00D32E1B"/>
    <w:rsid w:val="00D41275"/>
    <w:rsid w:val="00D44081"/>
    <w:rsid w:val="00D50BFC"/>
    <w:rsid w:val="00D53176"/>
    <w:rsid w:val="00D57D22"/>
    <w:rsid w:val="00D6186D"/>
    <w:rsid w:val="00D65025"/>
    <w:rsid w:val="00D65058"/>
    <w:rsid w:val="00D661AD"/>
    <w:rsid w:val="00D663E0"/>
    <w:rsid w:val="00D67CD3"/>
    <w:rsid w:val="00D72C80"/>
    <w:rsid w:val="00D745F0"/>
    <w:rsid w:val="00D7708A"/>
    <w:rsid w:val="00D81FEC"/>
    <w:rsid w:val="00D845D8"/>
    <w:rsid w:val="00D87469"/>
    <w:rsid w:val="00D87FCC"/>
    <w:rsid w:val="00D935D0"/>
    <w:rsid w:val="00D940B6"/>
    <w:rsid w:val="00D96153"/>
    <w:rsid w:val="00D975D9"/>
    <w:rsid w:val="00DA018F"/>
    <w:rsid w:val="00DA7112"/>
    <w:rsid w:val="00DB1117"/>
    <w:rsid w:val="00DB5ADA"/>
    <w:rsid w:val="00DC1172"/>
    <w:rsid w:val="00DC199A"/>
    <w:rsid w:val="00DC32D9"/>
    <w:rsid w:val="00DC7789"/>
    <w:rsid w:val="00DC7E33"/>
    <w:rsid w:val="00DC7F39"/>
    <w:rsid w:val="00DD09B9"/>
    <w:rsid w:val="00DD1D92"/>
    <w:rsid w:val="00DD28E5"/>
    <w:rsid w:val="00DD37AB"/>
    <w:rsid w:val="00DE0443"/>
    <w:rsid w:val="00DE3B4A"/>
    <w:rsid w:val="00DF12A4"/>
    <w:rsid w:val="00DF17BD"/>
    <w:rsid w:val="00DF308B"/>
    <w:rsid w:val="00DF3BA3"/>
    <w:rsid w:val="00DF442C"/>
    <w:rsid w:val="00E02DAA"/>
    <w:rsid w:val="00E03793"/>
    <w:rsid w:val="00E07D15"/>
    <w:rsid w:val="00E10E80"/>
    <w:rsid w:val="00E15571"/>
    <w:rsid w:val="00E2037A"/>
    <w:rsid w:val="00E25002"/>
    <w:rsid w:val="00E31532"/>
    <w:rsid w:val="00E41301"/>
    <w:rsid w:val="00E43696"/>
    <w:rsid w:val="00E51E71"/>
    <w:rsid w:val="00E5357B"/>
    <w:rsid w:val="00E546F7"/>
    <w:rsid w:val="00E62399"/>
    <w:rsid w:val="00E64887"/>
    <w:rsid w:val="00E64CE6"/>
    <w:rsid w:val="00E64F93"/>
    <w:rsid w:val="00E67B7D"/>
    <w:rsid w:val="00E70D7E"/>
    <w:rsid w:val="00E73341"/>
    <w:rsid w:val="00E74EF4"/>
    <w:rsid w:val="00E7618D"/>
    <w:rsid w:val="00E85FC5"/>
    <w:rsid w:val="00E86B04"/>
    <w:rsid w:val="00E86FDC"/>
    <w:rsid w:val="00E9133F"/>
    <w:rsid w:val="00E974D5"/>
    <w:rsid w:val="00EA1EEC"/>
    <w:rsid w:val="00EA47C6"/>
    <w:rsid w:val="00EA48F1"/>
    <w:rsid w:val="00EA5BC4"/>
    <w:rsid w:val="00EB0FB5"/>
    <w:rsid w:val="00EB1F79"/>
    <w:rsid w:val="00EB27CA"/>
    <w:rsid w:val="00EB3A8F"/>
    <w:rsid w:val="00EB42D0"/>
    <w:rsid w:val="00EB6CBD"/>
    <w:rsid w:val="00EB70C2"/>
    <w:rsid w:val="00EC234C"/>
    <w:rsid w:val="00EC456D"/>
    <w:rsid w:val="00EC5CD8"/>
    <w:rsid w:val="00ED6CE5"/>
    <w:rsid w:val="00EE02AD"/>
    <w:rsid w:val="00EE368F"/>
    <w:rsid w:val="00EE58D5"/>
    <w:rsid w:val="00EE614F"/>
    <w:rsid w:val="00EF2636"/>
    <w:rsid w:val="00EF3791"/>
    <w:rsid w:val="00EF5F34"/>
    <w:rsid w:val="00EF6A4C"/>
    <w:rsid w:val="00F01F6D"/>
    <w:rsid w:val="00F021EA"/>
    <w:rsid w:val="00F02850"/>
    <w:rsid w:val="00F02855"/>
    <w:rsid w:val="00F04CEC"/>
    <w:rsid w:val="00F05D53"/>
    <w:rsid w:val="00F07576"/>
    <w:rsid w:val="00F15748"/>
    <w:rsid w:val="00F17B64"/>
    <w:rsid w:val="00F23B7A"/>
    <w:rsid w:val="00F23C90"/>
    <w:rsid w:val="00F25DE4"/>
    <w:rsid w:val="00F307D3"/>
    <w:rsid w:val="00F33632"/>
    <w:rsid w:val="00F359F5"/>
    <w:rsid w:val="00F402DC"/>
    <w:rsid w:val="00F45D9E"/>
    <w:rsid w:val="00F45DD8"/>
    <w:rsid w:val="00F53AEC"/>
    <w:rsid w:val="00F53D57"/>
    <w:rsid w:val="00F548EC"/>
    <w:rsid w:val="00F55E71"/>
    <w:rsid w:val="00F5640C"/>
    <w:rsid w:val="00F57A83"/>
    <w:rsid w:val="00F62E3E"/>
    <w:rsid w:val="00F62F21"/>
    <w:rsid w:val="00F7246B"/>
    <w:rsid w:val="00F72822"/>
    <w:rsid w:val="00F74D39"/>
    <w:rsid w:val="00F76A0E"/>
    <w:rsid w:val="00F76CCF"/>
    <w:rsid w:val="00F81D4B"/>
    <w:rsid w:val="00F879BC"/>
    <w:rsid w:val="00F918D1"/>
    <w:rsid w:val="00F93A4C"/>
    <w:rsid w:val="00F9750C"/>
    <w:rsid w:val="00FA1167"/>
    <w:rsid w:val="00FA1179"/>
    <w:rsid w:val="00FA1232"/>
    <w:rsid w:val="00FA46A7"/>
    <w:rsid w:val="00FA554D"/>
    <w:rsid w:val="00FA673A"/>
    <w:rsid w:val="00FB1B7A"/>
    <w:rsid w:val="00FB1C19"/>
    <w:rsid w:val="00FB240B"/>
    <w:rsid w:val="00FB281B"/>
    <w:rsid w:val="00FB58FA"/>
    <w:rsid w:val="00FB5CD5"/>
    <w:rsid w:val="00FC0F42"/>
    <w:rsid w:val="00FC1AAB"/>
    <w:rsid w:val="00FC319A"/>
    <w:rsid w:val="00FC3ED7"/>
    <w:rsid w:val="00FC6658"/>
    <w:rsid w:val="00FC6814"/>
    <w:rsid w:val="00FD1C15"/>
    <w:rsid w:val="00FD53D8"/>
    <w:rsid w:val="00FE1BF9"/>
    <w:rsid w:val="00FE5D66"/>
    <w:rsid w:val="00FE7215"/>
    <w:rsid w:val="00FF0C22"/>
    <w:rsid w:val="00FF3693"/>
    <w:rsid w:val="00FF3F65"/>
    <w:rsid w:val="00FF5B24"/>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40DC0"/>
  <w15:docId w15:val="{6E058A41-D17D-C848-AF9E-2B67BA51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971"/>
    <w:pPr>
      <w:spacing w:line="360" w:lineRule="auto"/>
    </w:pPr>
    <w:rPr>
      <w:rFonts w:ascii="Georgia" w:hAnsi="Georgia"/>
    </w:rPr>
  </w:style>
  <w:style w:type="paragraph" w:styleId="Heading1">
    <w:name w:val="heading 1"/>
    <w:basedOn w:val="Normal"/>
    <w:next w:val="Normal"/>
    <w:link w:val="Heading1Char"/>
    <w:uiPriority w:val="9"/>
    <w:qFormat/>
    <w:rsid w:val="008054EE"/>
    <w:pPr>
      <w:keepNext/>
      <w:spacing w:before="120" w:after="60" w:line="240" w:lineRule="auto"/>
      <w:jc w:val="center"/>
      <w:outlineLvl w:val="0"/>
    </w:pPr>
    <w:rPr>
      <w:rFonts w:ascii="Helvetica" w:eastAsiaTheme="majorEastAsia" w:hAnsi="Helvetica" w:cstheme="majorBidi"/>
      <w:b/>
      <w:bCs/>
      <w:kern w:val="32"/>
      <w:sz w:val="28"/>
      <w:szCs w:val="32"/>
    </w:rPr>
  </w:style>
  <w:style w:type="paragraph" w:styleId="Heading2">
    <w:name w:val="heading 2"/>
    <w:basedOn w:val="Normal"/>
    <w:next w:val="Normal"/>
    <w:link w:val="Heading2Char"/>
    <w:autoRedefine/>
    <w:rsid w:val="00FA21D5"/>
    <w:pPr>
      <w:keepNext/>
      <w:keepLines/>
      <w:spacing w:before="200"/>
      <w:outlineLvl w:val="1"/>
    </w:pPr>
    <w:rPr>
      <w:rFonts w:ascii="Helvetica" w:eastAsiaTheme="majorEastAsia" w:hAnsi="Helvetica" w:cstheme="majorBidi"/>
      <w:b/>
      <w:bCs/>
      <w:szCs w:val="26"/>
    </w:rPr>
  </w:style>
  <w:style w:type="paragraph" w:styleId="Heading3">
    <w:name w:val="heading 3"/>
    <w:basedOn w:val="Normal"/>
    <w:next w:val="Normal"/>
    <w:link w:val="Heading3Char"/>
    <w:uiPriority w:val="9"/>
    <w:unhideWhenUsed/>
    <w:qFormat/>
    <w:rsid w:val="008054EE"/>
    <w:pPr>
      <w:keepNext/>
      <w:spacing w:before="240" w:after="60" w:line="240" w:lineRule="auto"/>
      <w:outlineLvl w:val="2"/>
    </w:pPr>
    <w:rPr>
      <w:rFonts w:ascii="Helvetica" w:eastAsiaTheme="majorEastAsia" w:hAnsi="Helvetica" w:cstheme="majorBid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B92"/>
    <w:rPr>
      <w:rFonts w:ascii="Lucida Grande" w:hAnsi="Lucida Grande"/>
      <w:sz w:val="18"/>
      <w:szCs w:val="18"/>
    </w:rPr>
  </w:style>
  <w:style w:type="character" w:customStyle="1" w:styleId="BalloonTextChar">
    <w:name w:val="Balloon Text Char"/>
    <w:basedOn w:val="DefaultParagraphFont"/>
    <w:link w:val="BalloonText"/>
    <w:uiPriority w:val="99"/>
    <w:semiHidden/>
    <w:rsid w:val="00A85B92"/>
    <w:rPr>
      <w:rFonts w:ascii="Lucida Grande" w:hAnsi="Lucida Grande"/>
      <w:sz w:val="18"/>
      <w:szCs w:val="18"/>
    </w:rPr>
  </w:style>
  <w:style w:type="character" w:customStyle="1" w:styleId="Heading1Char">
    <w:name w:val="Heading 1 Char"/>
    <w:basedOn w:val="DefaultParagraphFont"/>
    <w:link w:val="Heading1"/>
    <w:uiPriority w:val="9"/>
    <w:rsid w:val="008054EE"/>
    <w:rPr>
      <w:rFonts w:ascii="Helvetica" w:eastAsiaTheme="majorEastAsia" w:hAnsi="Helvetica" w:cstheme="majorBidi"/>
      <w:b/>
      <w:bCs/>
      <w:kern w:val="32"/>
      <w:sz w:val="28"/>
      <w:szCs w:val="32"/>
    </w:rPr>
  </w:style>
  <w:style w:type="character" w:customStyle="1" w:styleId="Heading3Char">
    <w:name w:val="Heading 3 Char"/>
    <w:basedOn w:val="DefaultParagraphFont"/>
    <w:link w:val="Heading3"/>
    <w:uiPriority w:val="9"/>
    <w:rsid w:val="008054EE"/>
    <w:rPr>
      <w:rFonts w:ascii="Helvetica" w:eastAsiaTheme="majorEastAsia" w:hAnsi="Helvetica" w:cstheme="majorBidi"/>
      <w:b/>
      <w:bCs/>
      <w:sz w:val="26"/>
      <w:szCs w:val="26"/>
      <w:u w:val="single"/>
    </w:rPr>
  </w:style>
  <w:style w:type="character" w:customStyle="1" w:styleId="Heading2Char">
    <w:name w:val="Heading 2 Char"/>
    <w:basedOn w:val="DefaultParagraphFont"/>
    <w:link w:val="Heading2"/>
    <w:rsid w:val="00FA21D5"/>
    <w:rPr>
      <w:rFonts w:ascii="Helvetica" w:eastAsiaTheme="majorEastAsia" w:hAnsi="Helvetica" w:cstheme="majorBidi"/>
      <w:b/>
      <w:bCs/>
      <w:szCs w:val="26"/>
    </w:rPr>
  </w:style>
  <w:style w:type="paragraph" w:styleId="Quote">
    <w:name w:val="Quote"/>
    <w:basedOn w:val="Normal"/>
    <w:next w:val="Normal"/>
    <w:link w:val="QuoteChar"/>
    <w:autoRedefine/>
    <w:uiPriority w:val="29"/>
    <w:qFormat/>
    <w:rsid w:val="00FA21D5"/>
    <w:pPr>
      <w:spacing w:line="240" w:lineRule="auto"/>
      <w:ind w:left="720"/>
    </w:pPr>
  </w:style>
  <w:style w:type="character" w:customStyle="1" w:styleId="QuoteChar">
    <w:name w:val="Quote Char"/>
    <w:basedOn w:val="DefaultParagraphFont"/>
    <w:link w:val="Quote"/>
    <w:uiPriority w:val="29"/>
    <w:rsid w:val="00FA21D5"/>
    <w:rPr>
      <w:rFonts w:ascii="Georgia" w:hAnsi="Georgia"/>
    </w:rPr>
  </w:style>
  <w:style w:type="paragraph" w:styleId="Header">
    <w:name w:val="header"/>
    <w:basedOn w:val="Normal"/>
    <w:link w:val="HeaderChar"/>
    <w:uiPriority w:val="99"/>
    <w:unhideWhenUsed/>
    <w:rsid w:val="00370BA7"/>
    <w:pPr>
      <w:tabs>
        <w:tab w:val="center" w:pos="4320"/>
        <w:tab w:val="right" w:pos="8640"/>
      </w:tabs>
      <w:spacing w:line="240" w:lineRule="auto"/>
    </w:pPr>
  </w:style>
  <w:style w:type="character" w:customStyle="1" w:styleId="HeaderChar">
    <w:name w:val="Header Char"/>
    <w:basedOn w:val="DefaultParagraphFont"/>
    <w:link w:val="Header"/>
    <w:uiPriority w:val="99"/>
    <w:rsid w:val="00370BA7"/>
    <w:rPr>
      <w:rFonts w:ascii="Georgia" w:hAnsi="Georgia"/>
    </w:rPr>
  </w:style>
  <w:style w:type="paragraph" w:styleId="Footer">
    <w:name w:val="footer"/>
    <w:basedOn w:val="Normal"/>
    <w:link w:val="FooterChar"/>
    <w:uiPriority w:val="99"/>
    <w:unhideWhenUsed/>
    <w:rsid w:val="00370BA7"/>
    <w:pPr>
      <w:tabs>
        <w:tab w:val="center" w:pos="4320"/>
        <w:tab w:val="right" w:pos="8640"/>
      </w:tabs>
      <w:spacing w:line="240" w:lineRule="auto"/>
    </w:pPr>
  </w:style>
  <w:style w:type="character" w:customStyle="1" w:styleId="FooterChar">
    <w:name w:val="Footer Char"/>
    <w:basedOn w:val="DefaultParagraphFont"/>
    <w:link w:val="Footer"/>
    <w:uiPriority w:val="99"/>
    <w:rsid w:val="00370BA7"/>
    <w:rPr>
      <w:rFonts w:ascii="Georgia" w:hAnsi="Georgia"/>
    </w:rPr>
  </w:style>
  <w:style w:type="character" w:styleId="Hyperlink">
    <w:name w:val="Hyperlink"/>
    <w:basedOn w:val="DefaultParagraphFont"/>
    <w:uiPriority w:val="99"/>
    <w:unhideWhenUsed/>
    <w:rsid w:val="00370BA7"/>
    <w:rPr>
      <w:color w:val="0000FF" w:themeColor="hyperlink"/>
      <w:u w:val="single"/>
    </w:rPr>
  </w:style>
  <w:style w:type="paragraph" w:styleId="PlainText">
    <w:name w:val="Plain Text"/>
    <w:basedOn w:val="Normal"/>
    <w:link w:val="PlainTextChar"/>
    <w:rsid w:val="0044637D"/>
    <w:pPr>
      <w:widowControl w:val="0"/>
      <w:spacing w:line="240" w:lineRule="auto"/>
      <w:jc w:val="both"/>
    </w:pPr>
    <w:rPr>
      <w:rFonts w:ascii="SimSun" w:hAnsi="Courier New" w:cs="Times New Roman"/>
      <w:kern w:val="2"/>
      <w:sz w:val="21"/>
      <w:szCs w:val="20"/>
      <w:lang w:eastAsia="zh-CN"/>
    </w:rPr>
  </w:style>
  <w:style w:type="character" w:customStyle="1" w:styleId="PlainTextChar">
    <w:name w:val="Plain Text Char"/>
    <w:basedOn w:val="DefaultParagraphFont"/>
    <w:link w:val="PlainText"/>
    <w:rsid w:val="0044637D"/>
    <w:rPr>
      <w:rFonts w:ascii="SimSun" w:hAnsi="Courier New" w:cs="Times New Roman"/>
      <w:kern w:val="2"/>
      <w:sz w:val="21"/>
      <w:szCs w:val="20"/>
      <w:lang w:eastAsia="zh-CN"/>
    </w:rPr>
  </w:style>
  <w:style w:type="paragraph" w:styleId="NormalWeb">
    <w:name w:val="Normal (Web)"/>
    <w:basedOn w:val="Normal"/>
    <w:uiPriority w:val="99"/>
    <w:rsid w:val="007A46C6"/>
    <w:pPr>
      <w:spacing w:before="100" w:beforeAutospacing="1" w:after="100" w:afterAutospacing="1" w:line="240" w:lineRule="auto"/>
    </w:pPr>
    <w:rPr>
      <w:rFonts w:ascii="Times New Roman" w:eastAsia="Times New Roman" w:hAnsi="Times New Roman" w:cs="Times New Roman"/>
    </w:rPr>
  </w:style>
  <w:style w:type="character" w:customStyle="1" w:styleId="nfakpe">
    <w:name w:val="nfakpe"/>
    <w:basedOn w:val="DefaultParagraphFont"/>
    <w:rsid w:val="007A46C6"/>
  </w:style>
  <w:style w:type="character" w:styleId="FollowedHyperlink">
    <w:name w:val="FollowedHyperlink"/>
    <w:basedOn w:val="DefaultParagraphFont"/>
    <w:rsid w:val="00BD2EC3"/>
    <w:rPr>
      <w:color w:val="800080" w:themeColor="followedHyperlink"/>
      <w:u w:val="single"/>
    </w:rPr>
  </w:style>
  <w:style w:type="character" w:styleId="PageNumber">
    <w:name w:val="page number"/>
    <w:basedOn w:val="DefaultParagraphFont"/>
    <w:rsid w:val="0008080F"/>
  </w:style>
  <w:style w:type="character" w:customStyle="1" w:styleId="UnresolvedMention">
    <w:name w:val="Unresolved Mention"/>
    <w:basedOn w:val="DefaultParagraphFont"/>
    <w:uiPriority w:val="99"/>
    <w:semiHidden/>
    <w:unhideWhenUsed/>
    <w:rsid w:val="004012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6091">
      <w:bodyDiv w:val="1"/>
      <w:marLeft w:val="0"/>
      <w:marRight w:val="0"/>
      <w:marTop w:val="0"/>
      <w:marBottom w:val="0"/>
      <w:divBdr>
        <w:top w:val="none" w:sz="0" w:space="0" w:color="auto"/>
        <w:left w:val="none" w:sz="0" w:space="0" w:color="auto"/>
        <w:bottom w:val="none" w:sz="0" w:space="0" w:color="auto"/>
        <w:right w:val="none" w:sz="0" w:space="0" w:color="auto"/>
      </w:divBdr>
    </w:div>
    <w:div w:id="482551758">
      <w:bodyDiv w:val="1"/>
      <w:marLeft w:val="0"/>
      <w:marRight w:val="0"/>
      <w:marTop w:val="0"/>
      <w:marBottom w:val="0"/>
      <w:divBdr>
        <w:top w:val="none" w:sz="0" w:space="0" w:color="auto"/>
        <w:left w:val="none" w:sz="0" w:space="0" w:color="auto"/>
        <w:bottom w:val="none" w:sz="0" w:space="0" w:color="auto"/>
        <w:right w:val="none" w:sz="0" w:space="0" w:color="auto"/>
      </w:divBdr>
      <w:divsChild>
        <w:div w:id="1797020936">
          <w:marLeft w:val="0"/>
          <w:marRight w:val="0"/>
          <w:marTop w:val="0"/>
          <w:marBottom w:val="0"/>
          <w:divBdr>
            <w:top w:val="none" w:sz="0" w:space="0" w:color="auto"/>
            <w:left w:val="none" w:sz="0" w:space="0" w:color="auto"/>
            <w:bottom w:val="none" w:sz="0" w:space="0" w:color="auto"/>
            <w:right w:val="none" w:sz="0" w:space="0" w:color="auto"/>
          </w:divBdr>
          <w:divsChild>
            <w:div w:id="1478257941">
              <w:marLeft w:val="0"/>
              <w:marRight w:val="0"/>
              <w:marTop w:val="0"/>
              <w:marBottom w:val="0"/>
              <w:divBdr>
                <w:top w:val="none" w:sz="0" w:space="0" w:color="auto"/>
                <w:left w:val="none" w:sz="0" w:space="0" w:color="auto"/>
                <w:bottom w:val="none" w:sz="0" w:space="0" w:color="auto"/>
                <w:right w:val="none" w:sz="0" w:space="0" w:color="auto"/>
              </w:divBdr>
              <w:divsChild>
                <w:div w:id="1588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63057">
      <w:bodyDiv w:val="1"/>
      <w:marLeft w:val="0"/>
      <w:marRight w:val="0"/>
      <w:marTop w:val="0"/>
      <w:marBottom w:val="0"/>
      <w:divBdr>
        <w:top w:val="none" w:sz="0" w:space="0" w:color="auto"/>
        <w:left w:val="none" w:sz="0" w:space="0" w:color="auto"/>
        <w:bottom w:val="none" w:sz="0" w:space="0" w:color="auto"/>
        <w:right w:val="none" w:sz="0" w:space="0" w:color="auto"/>
      </w:divBdr>
      <w:divsChild>
        <w:div w:id="1452094379">
          <w:marLeft w:val="0"/>
          <w:marRight w:val="0"/>
          <w:marTop w:val="0"/>
          <w:marBottom w:val="0"/>
          <w:divBdr>
            <w:top w:val="none" w:sz="0" w:space="0" w:color="auto"/>
            <w:left w:val="none" w:sz="0" w:space="0" w:color="auto"/>
            <w:bottom w:val="none" w:sz="0" w:space="0" w:color="auto"/>
            <w:right w:val="none" w:sz="0" w:space="0" w:color="auto"/>
          </w:divBdr>
          <w:divsChild>
            <w:div w:id="627736434">
              <w:marLeft w:val="0"/>
              <w:marRight w:val="0"/>
              <w:marTop w:val="0"/>
              <w:marBottom w:val="0"/>
              <w:divBdr>
                <w:top w:val="none" w:sz="0" w:space="0" w:color="auto"/>
                <w:left w:val="none" w:sz="0" w:space="0" w:color="auto"/>
                <w:bottom w:val="none" w:sz="0" w:space="0" w:color="auto"/>
                <w:right w:val="none" w:sz="0" w:space="0" w:color="auto"/>
              </w:divBdr>
              <w:divsChild>
                <w:div w:id="16390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97837">
      <w:bodyDiv w:val="1"/>
      <w:marLeft w:val="0"/>
      <w:marRight w:val="0"/>
      <w:marTop w:val="0"/>
      <w:marBottom w:val="0"/>
      <w:divBdr>
        <w:top w:val="none" w:sz="0" w:space="0" w:color="auto"/>
        <w:left w:val="none" w:sz="0" w:space="0" w:color="auto"/>
        <w:bottom w:val="none" w:sz="0" w:space="0" w:color="auto"/>
        <w:right w:val="none" w:sz="0" w:space="0" w:color="auto"/>
      </w:divBdr>
      <w:divsChild>
        <w:div w:id="1592860810">
          <w:marLeft w:val="0"/>
          <w:marRight w:val="0"/>
          <w:marTop w:val="0"/>
          <w:marBottom w:val="0"/>
          <w:divBdr>
            <w:top w:val="none" w:sz="0" w:space="0" w:color="auto"/>
            <w:left w:val="none" w:sz="0" w:space="0" w:color="auto"/>
            <w:bottom w:val="none" w:sz="0" w:space="0" w:color="auto"/>
            <w:right w:val="none" w:sz="0" w:space="0" w:color="auto"/>
          </w:divBdr>
          <w:divsChild>
            <w:div w:id="225603644">
              <w:marLeft w:val="0"/>
              <w:marRight w:val="0"/>
              <w:marTop w:val="0"/>
              <w:marBottom w:val="0"/>
              <w:divBdr>
                <w:top w:val="none" w:sz="0" w:space="0" w:color="auto"/>
                <w:left w:val="none" w:sz="0" w:space="0" w:color="auto"/>
                <w:bottom w:val="none" w:sz="0" w:space="0" w:color="auto"/>
                <w:right w:val="none" w:sz="0" w:space="0" w:color="auto"/>
              </w:divBdr>
              <w:divsChild>
                <w:div w:id="15213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04202">
      <w:bodyDiv w:val="1"/>
      <w:marLeft w:val="0"/>
      <w:marRight w:val="0"/>
      <w:marTop w:val="0"/>
      <w:marBottom w:val="0"/>
      <w:divBdr>
        <w:top w:val="none" w:sz="0" w:space="0" w:color="auto"/>
        <w:left w:val="none" w:sz="0" w:space="0" w:color="auto"/>
        <w:bottom w:val="none" w:sz="0" w:space="0" w:color="auto"/>
        <w:right w:val="none" w:sz="0" w:space="0" w:color="auto"/>
      </w:divBdr>
    </w:div>
    <w:div w:id="1961301034">
      <w:bodyDiv w:val="1"/>
      <w:marLeft w:val="0"/>
      <w:marRight w:val="0"/>
      <w:marTop w:val="0"/>
      <w:marBottom w:val="0"/>
      <w:divBdr>
        <w:top w:val="none" w:sz="0" w:space="0" w:color="auto"/>
        <w:left w:val="none" w:sz="0" w:space="0" w:color="auto"/>
        <w:bottom w:val="none" w:sz="0" w:space="0" w:color="auto"/>
        <w:right w:val="none" w:sz="0" w:space="0" w:color="auto"/>
      </w:divBdr>
      <w:divsChild>
        <w:div w:id="1093434216">
          <w:marLeft w:val="0"/>
          <w:marRight w:val="0"/>
          <w:marTop w:val="0"/>
          <w:marBottom w:val="0"/>
          <w:divBdr>
            <w:top w:val="none" w:sz="0" w:space="0" w:color="auto"/>
            <w:left w:val="none" w:sz="0" w:space="0" w:color="auto"/>
            <w:bottom w:val="none" w:sz="0" w:space="0" w:color="auto"/>
            <w:right w:val="none" w:sz="0" w:space="0" w:color="auto"/>
          </w:divBdr>
          <w:divsChild>
            <w:div w:id="783957695">
              <w:marLeft w:val="0"/>
              <w:marRight w:val="0"/>
              <w:marTop w:val="0"/>
              <w:marBottom w:val="0"/>
              <w:divBdr>
                <w:top w:val="none" w:sz="0" w:space="0" w:color="auto"/>
                <w:left w:val="none" w:sz="0" w:space="0" w:color="auto"/>
                <w:bottom w:val="none" w:sz="0" w:space="0" w:color="auto"/>
                <w:right w:val="none" w:sz="0" w:space="0" w:color="auto"/>
              </w:divBdr>
              <w:divsChild>
                <w:div w:id="8683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68528">
      <w:bodyDiv w:val="1"/>
      <w:marLeft w:val="0"/>
      <w:marRight w:val="0"/>
      <w:marTop w:val="0"/>
      <w:marBottom w:val="0"/>
      <w:divBdr>
        <w:top w:val="none" w:sz="0" w:space="0" w:color="auto"/>
        <w:left w:val="none" w:sz="0" w:space="0" w:color="auto"/>
        <w:bottom w:val="none" w:sz="0" w:space="0" w:color="auto"/>
        <w:right w:val="none" w:sz="0" w:space="0" w:color="auto"/>
      </w:divBdr>
    </w:div>
    <w:div w:id="2059276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mbryo.asu.edu"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5132</Words>
  <Characters>29254</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Lijing Jiang</dc:creator>
  <cp:keywords/>
  <cp:lastModifiedBy>Danielle Stout</cp:lastModifiedBy>
  <cp:revision>2</cp:revision>
  <cp:lastPrinted>2018-10-02T21:12:00Z</cp:lastPrinted>
  <dcterms:created xsi:type="dcterms:W3CDTF">2021-08-20T17:30:00Z</dcterms:created>
  <dcterms:modified xsi:type="dcterms:W3CDTF">2021-08-20T17:30:00Z</dcterms:modified>
</cp:coreProperties>
</file>