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CA2306" w:rsidRDefault="00CA23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</w:p>
    <w:p w:rsidR="00CA2306" w:rsidRDefault="00CA23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</w:p>
    <w:p w:rsidR="00CA2306" w:rsidRDefault="00CA23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</w:p>
    <w:p w:rsidR="00CA2306" w:rsidRDefault="00CA23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12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Home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Office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1802C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Swanhill</w:t>
      </w:r>
      <w:proofErr w:type="spellEnd"/>
      <w:r>
        <w:rPr>
          <w:sz w:val="24"/>
          <w:szCs w:val="24"/>
        </w:rPr>
        <w:t xml:space="preserve"> Court</w:t>
      </w:r>
      <w:r w:rsidR="00CA2306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B96F4B">
        <w:rPr>
          <w:sz w:val="24"/>
          <w:szCs w:val="24"/>
        </w:rPr>
        <w:t>Department of Political Science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Baltimore, MD 21208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Johns Hopkins University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1802C5">
        <w:rPr>
          <w:sz w:val="24"/>
          <w:szCs w:val="24"/>
        </w:rPr>
        <w:t>443) 668 7676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Baltimore, MD 21218</w:t>
      </w:r>
    </w:p>
    <w:p w:rsidR="00B96F4B" w:rsidRDefault="00B96F4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18" w:line="271" w:lineRule="atLeas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(410) 516-7530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ind w:left="720"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Education Background</w:t>
      </w:r>
      <w:r>
        <w:rPr>
          <w:sz w:val="24"/>
          <w:szCs w:val="24"/>
        </w:rPr>
        <w:t xml:space="preserve">. 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/>
        <w:jc w:val="both"/>
        <w:rPr>
          <w:sz w:val="24"/>
          <w:szCs w:val="24"/>
        </w:rPr>
      </w:pPr>
    </w:p>
    <w:p w:rsidR="00B96F4B" w:rsidRDefault="00B96F4B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ind w:firstLine="720"/>
      </w:pPr>
      <w:r>
        <w:t xml:space="preserve">Ph.D 1980 </w:t>
      </w:r>
      <w:r>
        <w:tab/>
      </w:r>
      <w:r>
        <w:tab/>
      </w:r>
      <w:r>
        <w:tab/>
      </w:r>
      <w:r>
        <w:tab/>
      </w:r>
      <w:r>
        <w:tab/>
        <w:t>Harvard University (Political Science)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 w:firstLine="720"/>
        <w:jc w:val="both"/>
        <w:rPr>
          <w:sz w:val="24"/>
          <w:szCs w:val="24"/>
        </w:rPr>
      </w:pPr>
      <w:r>
        <w:rPr>
          <w:sz w:val="24"/>
          <w:szCs w:val="24"/>
        </w:rPr>
        <w:t>M.A. 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Harvard University (Political Science)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M.A. 1975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Stanford University (East Asian Studies)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 w:firstLine="720"/>
        <w:jc w:val="both"/>
        <w:rPr>
          <w:sz w:val="24"/>
          <w:szCs w:val="24"/>
        </w:rPr>
      </w:pPr>
      <w:r>
        <w:rPr>
          <w:sz w:val="24"/>
          <w:szCs w:val="24"/>
        </w:rPr>
        <w:t>B.A. 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 College (Political Science)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2"/>
        </w:tabs>
        <w:spacing w:line="282" w:lineRule="atLeast"/>
        <w:ind w:right="144" w:firstLine="720"/>
        <w:jc w:val="both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Academic and Administrative Experience: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7/91 -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Professor of Political Science, at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The Johns Hopkins University</w:t>
      </w:r>
    </w:p>
    <w:p w:rsidR="00B96F4B" w:rsidRDefault="00B96F4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" w:line="266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(concentrating on international politics </w:t>
      </w:r>
    </w:p>
    <w:p w:rsidR="00B96F4B" w:rsidRDefault="00B96F4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and security studies)</w:t>
      </w:r>
    </w:p>
    <w:p w:rsidR="005176E2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5176E2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176E2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1/17-Present                                 Director of Undergraduate Studies</w:t>
      </w:r>
    </w:p>
    <w:p w:rsidR="005176E2" w:rsidRDefault="005176E2" w:rsidP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Johns Hopkins Political Science                                                                                                 </w:t>
      </w:r>
    </w:p>
    <w:p w:rsidR="005176E2" w:rsidRDefault="005176E2" w:rsidP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Science Department</w:t>
      </w:r>
    </w:p>
    <w:p w:rsidR="005176E2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B96F4B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9/16 – 6/17</w:t>
      </w:r>
    </w:p>
    <w:p w:rsidR="00EF16E8" w:rsidRDefault="00EF16E8" w:rsidP="00EF16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Member of the Academic Council                                                                                                         </w:t>
      </w:r>
    </w:p>
    <w:p w:rsidR="00EF16E8" w:rsidRDefault="00EF16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EF16E8" w:rsidRDefault="00EF16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B96F4B" w:rsidRDefault="000B49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 xml:space="preserve">7/10-7/14      </w:t>
      </w:r>
      <w:r w:rsidR="00EF16E8">
        <w:rPr>
          <w:sz w:val="24"/>
          <w:szCs w:val="24"/>
        </w:rPr>
        <w:t xml:space="preserve">                      </w:t>
      </w:r>
      <w:r w:rsidR="00B96F4B">
        <w:rPr>
          <w:sz w:val="24"/>
          <w:szCs w:val="24"/>
        </w:rPr>
        <w:t xml:space="preserve">      Vice Dean for Undergraduate Education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9/07 - 7/10</w:t>
      </w:r>
      <w:r>
        <w:rPr>
          <w:sz w:val="24"/>
          <w:szCs w:val="24"/>
        </w:rPr>
        <w:tab/>
        <w:t>Director of Jewish Studies at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9/05 – 7/10</w:t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  <w:t xml:space="preserve">Vice Dean for Centers and Programs at </w:t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5A2FF5">
        <w:rPr>
          <w:sz w:val="24"/>
          <w:szCs w:val="24"/>
        </w:rPr>
        <w:t xml:space="preserve">        </w:t>
      </w:r>
      <w:r w:rsidR="00B96F4B">
        <w:rPr>
          <w:sz w:val="24"/>
          <w:szCs w:val="24"/>
        </w:rPr>
        <w:t xml:space="preserve">Johns Hopkins University 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517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1/98 – 1/16</w:t>
      </w:r>
      <w:r w:rsidR="00B96F4B">
        <w:rPr>
          <w:b/>
          <w:bCs/>
          <w:sz w:val="24"/>
          <w:szCs w:val="24"/>
        </w:rPr>
        <w:tab/>
      </w:r>
      <w:r w:rsidR="00B96F4B">
        <w:rPr>
          <w:b/>
          <w:bCs/>
          <w:sz w:val="24"/>
          <w:szCs w:val="24"/>
        </w:rPr>
        <w:tab/>
      </w:r>
      <w:r w:rsidR="00B96F4B">
        <w:rPr>
          <w:b/>
          <w:bCs/>
          <w:sz w:val="24"/>
          <w:szCs w:val="24"/>
        </w:rPr>
        <w:tab/>
      </w:r>
      <w:r w:rsidR="00B96F4B">
        <w:rPr>
          <w:b/>
          <w:bCs/>
          <w:sz w:val="24"/>
          <w:szCs w:val="24"/>
        </w:rPr>
        <w:tab/>
      </w:r>
      <w:r w:rsidR="00B96F4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B96F4B">
        <w:rPr>
          <w:sz w:val="24"/>
          <w:szCs w:val="24"/>
        </w:rPr>
        <w:t>Director, Woodrow Wilson</w:t>
      </w:r>
      <w:r w:rsidR="0061060B">
        <w:rPr>
          <w:sz w:val="24"/>
          <w:szCs w:val="24"/>
        </w:rPr>
        <w:t xml:space="preserve">                   </w:t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</w:r>
      <w:r w:rsidR="00B96F4B">
        <w:rPr>
          <w:sz w:val="24"/>
          <w:szCs w:val="24"/>
        </w:rPr>
        <w:tab/>
        <w:t>Undergraduate Fellowship Program,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Johns Hopkins University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b/>
          <w:bCs/>
          <w:sz w:val="24"/>
          <w:szCs w:val="24"/>
        </w:rPr>
      </w:pPr>
    </w:p>
    <w:p w:rsidR="00B96F4B" w:rsidRDefault="00B96F4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" w:line="266" w:lineRule="atLeast"/>
        <w:ind w:left="4320"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>6/03 - 6/04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Special Assistant to the Dean of the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Krieger School of Arts and Sciences,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" w:line="266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the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1/98 - 6/03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Dean for Academic Affairs,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the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>7/93 - 7/96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the Political Science Department,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The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5/87 - 6/91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Associate Professor of Political Science 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 The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9/81 - 5/87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Professor of Political Science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The Johns Hopkins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12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8/80 - 8/81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Post Doctoral</w:t>
      </w:r>
      <w:proofErr w:type="spellEnd"/>
      <w:r>
        <w:rPr>
          <w:sz w:val="24"/>
          <w:szCs w:val="24"/>
        </w:rPr>
        <w:t xml:space="preserve"> Fellow in the 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FF5">
        <w:rPr>
          <w:sz w:val="24"/>
          <w:szCs w:val="24"/>
        </w:rPr>
        <w:t xml:space="preserve">      </w:t>
      </w:r>
      <w:r>
        <w:rPr>
          <w:sz w:val="24"/>
          <w:szCs w:val="24"/>
        </w:rPr>
        <w:t>Security Program, Harvard University,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International Affairs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1/77 - 2/80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Teaching Fellow, Harvard University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(assisted in teaching and grading of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courses in international relations, nuclear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weapons and arms control, the 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FF5">
        <w:rPr>
          <w:sz w:val="24"/>
          <w:szCs w:val="24"/>
        </w:rPr>
        <w:t xml:space="preserve">       </w:t>
      </w:r>
      <w:r>
        <w:rPr>
          <w:sz w:val="24"/>
          <w:szCs w:val="24"/>
        </w:rPr>
        <w:t>East, and American politics)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9/76 - 6/80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Associate, Harvard University,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International Affairs and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for Science and International Affairs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>9/74 - 6/75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and Teaching Assistant,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Stanford University Arms Control Program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Professional Experience: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>9/83 – 06/07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 of International Studies Program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The Johns Hopkins University,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4"/>
        </w:tabs>
        <w:spacing w:line="276" w:lineRule="atLeast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Baltimore, Maryland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>9/02 – 09/07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Consultant to the Department of Defense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9/77 - 2/80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Head Tutor in Harvard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University's Department of Government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(supervised department teaching fellows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undergraduate advising)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7/79 - 9/79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Intern in the U.S. Arms Control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Disarmament Agency (ACDA)-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Weapons Evaluation and Control Bureau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(worked on U.S. and Soviet arms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transfers to third world countries)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7/77 - 9/77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Intern in ACDA - non-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proliferation Bureau (worked on nuclear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exports and non-proliferation)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>10/76 - 11/76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Assistant for Congressman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Bingham (D-NY) (undertook</w:t>
      </w:r>
    </w:p>
    <w:p w:rsidR="00B96F4B" w:rsidRDefault="00B96F4B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background research for weapons </w:t>
      </w:r>
    </w:p>
    <w:p w:rsidR="00B96F4B" w:rsidRDefault="00B96F4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legislation)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6/76 - 9/76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Associate in the Norwegian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Institute of Foreign Affairs (Oslo)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(composed statistical analyses of Middle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Eastern elite perceptions)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865A1C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Honors and Awards:</w:t>
      </w:r>
    </w:p>
    <w:p w:rsidR="00865A1C" w:rsidRDefault="00865A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865A1C" w:rsidRPr="00865A1C" w:rsidRDefault="00865A1C" w:rsidP="00865A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Israel Institute Grant for Research and Course Development Regarding Threats to Israel’s                        Existence, Summer 2015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President, Phi Beta Kappa, Johns Hopkins University 2001-2002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Excellence in Teaching Award, Alumni Association, Johns Hopkins </w:t>
      </w:r>
      <w:proofErr w:type="gramStart"/>
      <w:r>
        <w:rPr>
          <w:sz w:val="24"/>
          <w:szCs w:val="24"/>
        </w:rPr>
        <w:t>University</w:t>
      </w:r>
      <w:r w:rsidR="005176E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5176E2">
        <w:rPr>
          <w:sz w:val="24"/>
          <w:szCs w:val="24"/>
        </w:rPr>
        <w:t xml:space="preserve"> 1984, 1989,</w:t>
      </w:r>
      <w:r>
        <w:rPr>
          <w:sz w:val="24"/>
          <w:szCs w:val="24"/>
        </w:rPr>
        <w:t xml:space="preserve"> 1998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88" w:line="271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Bradley Foundation Grant </w:t>
      </w:r>
      <w:r>
        <w:rPr>
          <w:sz w:val="24"/>
          <w:szCs w:val="24"/>
        </w:rPr>
        <w:t>for research on internal war and American interests, 1996-97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Ford Foundation Grant </w:t>
      </w:r>
      <w:r>
        <w:rPr>
          <w:sz w:val="24"/>
          <w:szCs w:val="24"/>
        </w:rPr>
        <w:t xml:space="preserve">to teach international political economy and international institutional theory to government officials of Eastern European countries in </w:t>
      </w:r>
      <w:proofErr w:type="spellStart"/>
      <w:r>
        <w:rPr>
          <w:sz w:val="24"/>
          <w:szCs w:val="24"/>
        </w:rPr>
        <w:t>Mierki</w:t>
      </w:r>
      <w:proofErr w:type="spellEnd"/>
      <w:r>
        <w:rPr>
          <w:sz w:val="24"/>
          <w:szCs w:val="24"/>
        </w:rPr>
        <w:t>, Poland; Summer 1995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Selected as </w:t>
      </w:r>
      <w:r>
        <w:rPr>
          <w:sz w:val="24"/>
          <w:szCs w:val="24"/>
          <w:u w:val="single"/>
        </w:rPr>
        <w:t xml:space="preserve">Grand Marshall </w:t>
      </w:r>
      <w:r>
        <w:rPr>
          <w:sz w:val="24"/>
          <w:szCs w:val="24"/>
        </w:rPr>
        <w:t xml:space="preserve">for graduation ceremonies, Johns Hopkins University, May 1994 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U.S. Department of State Academic Specialist Grant </w:t>
      </w:r>
      <w:r>
        <w:rPr>
          <w:sz w:val="24"/>
          <w:szCs w:val="24"/>
        </w:rPr>
        <w:t>to lecture and consult with scholars in Israel concerning American interests in the Middle East, Winter 1993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95" w:line="276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Smith Richardson Fellowship </w:t>
      </w:r>
      <w:r>
        <w:rPr>
          <w:sz w:val="24"/>
          <w:szCs w:val="24"/>
        </w:rPr>
        <w:t>for research into the causes of conflict in the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post-Cold War, Summer 1992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Bradley Foundation Fellowship </w:t>
      </w:r>
      <w:r>
        <w:rPr>
          <w:sz w:val="24"/>
          <w:szCs w:val="24"/>
        </w:rPr>
        <w:t>for research on American interests in the Third World after the Cold War, Summer 1991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Third World Coups </w:t>
      </w:r>
      <w:proofErr w:type="spellStart"/>
      <w:r>
        <w:rPr>
          <w:sz w:val="24"/>
          <w:szCs w:val="24"/>
          <w:u w:val="single"/>
        </w:rPr>
        <w:t>d'Etat</w:t>
      </w:r>
      <w:proofErr w:type="spellEnd"/>
      <w:r>
        <w:rPr>
          <w:sz w:val="24"/>
          <w:szCs w:val="24"/>
          <w:u w:val="single"/>
        </w:rPr>
        <w:t xml:space="preserve"> and International Security, </w:t>
      </w:r>
      <w:r>
        <w:rPr>
          <w:sz w:val="24"/>
          <w:szCs w:val="24"/>
        </w:rPr>
        <w:t xml:space="preserve">selected as, "One of the Outstanding Books of 1987-88," by </w:t>
      </w:r>
      <w:r>
        <w:rPr>
          <w:sz w:val="24"/>
          <w:szCs w:val="24"/>
          <w:u w:val="single"/>
        </w:rPr>
        <w:t>Choice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8E1767" w:rsidRDefault="008E17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95" w:line="271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Smith Richardson Fellowship </w:t>
      </w:r>
      <w:r>
        <w:rPr>
          <w:sz w:val="24"/>
          <w:szCs w:val="24"/>
        </w:rPr>
        <w:t>for the research and writing of a book on third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7" w:line="258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world alignment and realignment with the superpowers, July 1987 - August 1988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Selected as </w:t>
      </w:r>
      <w:r>
        <w:rPr>
          <w:sz w:val="24"/>
          <w:szCs w:val="24"/>
          <w:u w:val="single"/>
        </w:rPr>
        <w:t>Homewood Lecturer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Class Marshall</w:t>
      </w:r>
      <w:r>
        <w:rPr>
          <w:sz w:val="24"/>
          <w:szCs w:val="24"/>
        </w:rPr>
        <w:t xml:space="preserve"> by the students of Johns Hopkins University for excellence in teaching, May 1987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Cited for excellence in teaching in the Johns Hopkins University </w:t>
      </w:r>
      <w:r>
        <w:rPr>
          <w:sz w:val="24"/>
          <w:szCs w:val="24"/>
          <w:u w:val="single"/>
        </w:rPr>
        <w:t>Course Guide</w:t>
      </w:r>
      <w:r>
        <w:rPr>
          <w:sz w:val="24"/>
          <w:szCs w:val="24"/>
        </w:rPr>
        <w:t xml:space="preserve"> (1982-1990), and in Harvard University’s </w:t>
      </w:r>
      <w:proofErr w:type="spellStart"/>
      <w:r>
        <w:rPr>
          <w:sz w:val="24"/>
          <w:szCs w:val="24"/>
          <w:u w:val="single"/>
        </w:rPr>
        <w:t>Confi</w:t>
      </w:r>
      <w:proofErr w:type="spellEnd"/>
      <w:r>
        <w:rPr>
          <w:sz w:val="24"/>
          <w:szCs w:val="24"/>
          <w:u w:val="single"/>
        </w:rPr>
        <w:t xml:space="preserve"> Guide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  <w:u w:val="single"/>
        </w:rPr>
        <w:t>CUE Guide</w:t>
      </w:r>
      <w:r>
        <w:rPr>
          <w:sz w:val="24"/>
          <w:szCs w:val="24"/>
        </w:rPr>
        <w:t xml:space="preserve"> (1977-1979)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Center for Science and International Affairs Fellowship, 1977-1978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Stanford Arms Control Fellowship, 1974-75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Thomas Watson Fellow, 1972-73.  Studied Chinese and Israeli aid projects in Kenya, Tanzania and Ethiopia under the auspices of the Watson Foundation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Magna cum laude</w:t>
      </w:r>
      <w:r>
        <w:rPr>
          <w:sz w:val="24"/>
          <w:szCs w:val="24"/>
        </w:rPr>
        <w:t xml:space="preserve"> (Union, 1972)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Phi Betta Kappa</w:t>
      </w:r>
      <w:r>
        <w:rPr>
          <w:sz w:val="24"/>
          <w:szCs w:val="24"/>
        </w:rPr>
        <w:t xml:space="preserve"> (Union, 1972)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Language Skills: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  <w:t>Conversant in Mandarin Chinese, Hebrew and French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</w:rPr>
        <w:tab/>
        <w:t>Read French fluently: Chinese and Hebrew with difficulty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Areas of Expertise</w:t>
      </w:r>
      <w:r>
        <w:rPr>
          <w:sz w:val="24"/>
          <w:szCs w:val="24"/>
        </w:rPr>
        <w:t>: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International Relations</w:t>
      </w:r>
      <w:r>
        <w:rPr>
          <w:sz w:val="24"/>
          <w:szCs w:val="24"/>
        </w:rPr>
        <w:t xml:space="preserve"> with emphasis on theories of alignment, defining American interests, and third world politics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International Security</w:t>
      </w:r>
      <w:r>
        <w:rPr>
          <w:sz w:val="24"/>
          <w:szCs w:val="24"/>
        </w:rPr>
        <w:t xml:space="preserve"> with emphasis on third world security issues and low intensity conflict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Comparative Government</w:t>
      </w:r>
      <w:r>
        <w:rPr>
          <w:sz w:val="24"/>
          <w:szCs w:val="24"/>
        </w:rPr>
        <w:t xml:space="preserve"> with emphasis on the Middle East and the People’s Republic of China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American Government</w:t>
      </w:r>
      <w:r>
        <w:rPr>
          <w:sz w:val="24"/>
          <w:szCs w:val="24"/>
        </w:rPr>
        <w:t xml:space="preserve"> with emphasis on foreign policy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Publications </w:t>
      </w:r>
      <w:r>
        <w:rPr>
          <w:sz w:val="24"/>
          <w:szCs w:val="24"/>
        </w:rPr>
        <w:t>(Books):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Catastrophic Consequences: Civil Wars and American Interests</w:t>
      </w:r>
      <w:r>
        <w:rPr>
          <w:sz w:val="24"/>
          <w:szCs w:val="24"/>
        </w:rPr>
        <w:t xml:space="preserve"> (Baltimore: MD: The Johns Hopkins University Press, 2008)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Choosing Sides: Alignment and Realignment in the Third World</w:t>
      </w:r>
      <w:r>
        <w:rPr>
          <w:sz w:val="24"/>
          <w:szCs w:val="24"/>
        </w:rPr>
        <w:t>, (Baltimore, MD: The Johns Hopkins University Press, 1991), 247 pp.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7" w:line="258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Third World Coups </w:t>
      </w:r>
      <w:proofErr w:type="spellStart"/>
      <w:r>
        <w:rPr>
          <w:sz w:val="24"/>
          <w:szCs w:val="24"/>
          <w:u w:val="single"/>
        </w:rPr>
        <w:t>d’Etat</w:t>
      </w:r>
      <w:proofErr w:type="spellEnd"/>
      <w:r>
        <w:rPr>
          <w:sz w:val="24"/>
          <w:szCs w:val="24"/>
          <w:u w:val="single"/>
        </w:rPr>
        <w:t xml:space="preserve"> and International Security</w:t>
      </w:r>
      <w:r>
        <w:rPr>
          <w:sz w:val="24"/>
          <w:szCs w:val="24"/>
        </w:rPr>
        <w:t xml:space="preserve"> (Baltimore, MD: The Johns Hopkins University Press, 1987), 191pp.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Publications </w:t>
      </w:r>
      <w:r>
        <w:rPr>
          <w:sz w:val="24"/>
          <w:szCs w:val="24"/>
        </w:rPr>
        <w:t>(Articles and Monographs):</w:t>
      </w:r>
    </w:p>
    <w:p w:rsidR="000D0CF6" w:rsidRDefault="000D0C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59134E" w:rsidRDefault="005913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“Israel and Iran,” in </w:t>
      </w:r>
      <w:r>
        <w:rPr>
          <w:sz w:val="24"/>
          <w:szCs w:val="24"/>
          <w:u w:val="single"/>
        </w:rPr>
        <w:t>Israel Under Ne</w:t>
      </w:r>
      <w:r w:rsidR="004D4B1B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an</w:t>
      </w:r>
      <w:r w:rsidR="00C873DF">
        <w:rPr>
          <w:sz w:val="24"/>
          <w:szCs w:val="24"/>
          <w:u w:val="single"/>
        </w:rPr>
        <w:t>yahu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edited by Robert O. Freedman, Routledge Press, 2020.</w:t>
      </w:r>
      <w:r w:rsidR="004B0704">
        <w:rPr>
          <w:sz w:val="24"/>
          <w:szCs w:val="24"/>
        </w:rPr>
        <w:t xml:space="preserve"> </w:t>
      </w:r>
    </w:p>
    <w:p w:rsidR="000D0CF6" w:rsidRDefault="004B07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698E">
        <w:rPr>
          <w:sz w:val="24"/>
          <w:szCs w:val="24"/>
        </w:rPr>
        <w:t xml:space="preserve">     </w:t>
      </w:r>
    </w:p>
    <w:p w:rsidR="000B4939" w:rsidRPr="00E2698E" w:rsidRDefault="00E269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“The Diplomatic Approach to Security,” in </w:t>
      </w:r>
      <w:r>
        <w:rPr>
          <w:sz w:val="24"/>
          <w:szCs w:val="24"/>
          <w:u w:val="single"/>
        </w:rPr>
        <w:t>Handbook on Israeli Security,”</w:t>
      </w:r>
      <w:r>
        <w:rPr>
          <w:sz w:val="24"/>
          <w:szCs w:val="24"/>
        </w:rPr>
        <w:t xml:space="preserve"> Stuart Cohen and Avraham Kl</w:t>
      </w:r>
      <w:r w:rsidR="000D0CF6">
        <w:rPr>
          <w:sz w:val="24"/>
          <w:szCs w:val="24"/>
        </w:rPr>
        <w:t>eiman eds, Routledge Press, 2019, pp. 174-185</w:t>
      </w:r>
    </w:p>
    <w:p w:rsidR="0059134E" w:rsidRDefault="000B4939" w:rsidP="005913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134E">
        <w:rPr>
          <w:sz w:val="24"/>
          <w:szCs w:val="24"/>
        </w:rPr>
        <w:t xml:space="preserve">    </w:t>
      </w:r>
    </w:p>
    <w:p w:rsidR="0059134E" w:rsidRDefault="0059134E" w:rsidP="005913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“The Nuclear Worlds of 2030,” </w:t>
      </w:r>
      <w:r>
        <w:rPr>
          <w:sz w:val="24"/>
          <w:szCs w:val="24"/>
          <w:u w:val="single"/>
        </w:rPr>
        <w:t>The Fletcher Forum of World Affairs,</w:t>
      </w:r>
      <w:r>
        <w:rPr>
          <w:sz w:val="24"/>
          <w:szCs w:val="24"/>
        </w:rPr>
        <w:t xml:space="preserve"> Summer 2018, pp. 107-118.         </w:t>
      </w:r>
    </w:p>
    <w:p w:rsidR="00E2698E" w:rsidRDefault="000B49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AED">
        <w:rPr>
          <w:sz w:val="24"/>
          <w:szCs w:val="24"/>
        </w:rPr>
        <w:t xml:space="preserve">  </w:t>
      </w:r>
    </w:p>
    <w:p w:rsidR="00292AED" w:rsidRDefault="00E269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2AED">
        <w:rPr>
          <w:sz w:val="24"/>
          <w:szCs w:val="24"/>
        </w:rPr>
        <w:t xml:space="preserve"> “How Do States Die? Lessons for Isr</w:t>
      </w:r>
      <w:r w:rsidR="00EF16E8">
        <w:rPr>
          <w:sz w:val="24"/>
          <w:szCs w:val="24"/>
        </w:rPr>
        <w:t>ael,” ISRAEL AFFAIRS, Vol 22, No. 2, April 2016, pp. 270-290</w:t>
      </w:r>
    </w:p>
    <w:p w:rsidR="00292AED" w:rsidRDefault="00292A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0B4939" w:rsidRDefault="000B49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“Obama: The Reluctant Realist,” </w:t>
      </w:r>
      <w:r>
        <w:rPr>
          <w:sz w:val="24"/>
          <w:szCs w:val="24"/>
          <w:u w:val="single"/>
        </w:rPr>
        <w:t>The BESA Center,</w:t>
      </w:r>
      <w:r w:rsidR="009362FB">
        <w:rPr>
          <w:sz w:val="24"/>
          <w:szCs w:val="24"/>
        </w:rPr>
        <w:t xml:space="preserve"> Mideast Security and Policy Studies,</w:t>
      </w:r>
      <w:r>
        <w:rPr>
          <w:sz w:val="24"/>
          <w:szCs w:val="24"/>
        </w:rPr>
        <w:t xml:space="preserve"> Forthcoming Spring 2015</w:t>
      </w:r>
      <w:r w:rsidR="00EF16E8">
        <w:rPr>
          <w:sz w:val="24"/>
          <w:szCs w:val="24"/>
        </w:rPr>
        <w:t xml:space="preserve">; New version reprinted in </w:t>
      </w:r>
      <w:r w:rsidR="00EF16E8">
        <w:rPr>
          <w:sz w:val="24"/>
          <w:szCs w:val="24"/>
          <w:u w:val="single"/>
        </w:rPr>
        <w:t>US Foreign Policy and Global Standing in the 21</w:t>
      </w:r>
      <w:r w:rsidR="00EF16E8" w:rsidRPr="00EF16E8">
        <w:rPr>
          <w:sz w:val="24"/>
          <w:szCs w:val="24"/>
          <w:u w:val="single"/>
          <w:vertAlign w:val="superscript"/>
        </w:rPr>
        <w:t>st</w:t>
      </w:r>
      <w:r w:rsidR="00EF16E8">
        <w:rPr>
          <w:sz w:val="24"/>
          <w:szCs w:val="24"/>
          <w:u w:val="single"/>
        </w:rPr>
        <w:t xml:space="preserve"> Century,</w:t>
      </w:r>
      <w:r w:rsidR="00EF16E8">
        <w:rPr>
          <w:sz w:val="24"/>
          <w:szCs w:val="24"/>
        </w:rPr>
        <w:t xml:space="preserve"> </w:t>
      </w:r>
      <w:r w:rsidR="001D784A">
        <w:rPr>
          <w:sz w:val="24"/>
          <w:szCs w:val="24"/>
        </w:rPr>
        <w:t xml:space="preserve">Efraim Inbar and Jonathan </w:t>
      </w:r>
      <w:proofErr w:type="spellStart"/>
      <w:r w:rsidR="001D784A">
        <w:rPr>
          <w:sz w:val="24"/>
          <w:szCs w:val="24"/>
        </w:rPr>
        <w:t>Rynhold</w:t>
      </w:r>
      <w:proofErr w:type="spellEnd"/>
      <w:r w:rsidR="001D784A">
        <w:rPr>
          <w:sz w:val="24"/>
          <w:szCs w:val="24"/>
        </w:rPr>
        <w:t xml:space="preserve"> eds; (New York, Routledge, 2016)</w:t>
      </w:r>
      <w:r>
        <w:rPr>
          <w:sz w:val="24"/>
          <w:szCs w:val="24"/>
        </w:rPr>
        <w:t xml:space="preserve">             </w:t>
      </w:r>
    </w:p>
    <w:p w:rsidR="004B0704" w:rsidRDefault="000B49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704">
        <w:rPr>
          <w:sz w:val="24"/>
          <w:szCs w:val="24"/>
        </w:rPr>
        <w:t xml:space="preserve">          </w:t>
      </w:r>
    </w:p>
    <w:p w:rsidR="004B0704" w:rsidRDefault="004B07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“Armed and Dangerous: Why a Rational, Nuclear Iran Is an Unacceptable Risk to Israel,” </w:t>
      </w:r>
      <w:r>
        <w:rPr>
          <w:sz w:val="24"/>
          <w:szCs w:val="24"/>
          <w:u w:val="single"/>
        </w:rPr>
        <w:t>Mideast Security and Policy Studies, No. 104</w:t>
      </w:r>
      <w:r>
        <w:rPr>
          <w:sz w:val="24"/>
          <w:szCs w:val="24"/>
        </w:rPr>
        <w:t>, The Begin-Sadat Center for Strategic Studies,” November 2013</w:t>
      </w:r>
    </w:p>
    <w:p w:rsidR="004B0704" w:rsidRDefault="004B07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4B07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“With Nothing to Lose: The Limits of a Rational Iran,” </w:t>
      </w:r>
      <w:r>
        <w:rPr>
          <w:sz w:val="24"/>
          <w:szCs w:val="24"/>
          <w:u w:val="single"/>
        </w:rPr>
        <w:t>The American Interest</w:t>
      </w:r>
      <w:r>
        <w:rPr>
          <w:sz w:val="24"/>
          <w:szCs w:val="24"/>
        </w:rPr>
        <w:t>, May/June, 2013</w:t>
      </w:r>
      <w:r w:rsidR="00B96F4B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4B0704" w:rsidRDefault="004B07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“Existential Threats to Israel: Learning from the Ancient Past,” </w:t>
      </w:r>
      <w:r>
        <w:rPr>
          <w:sz w:val="24"/>
          <w:szCs w:val="24"/>
          <w:u w:val="single"/>
        </w:rPr>
        <w:t>Israel Affairs</w:t>
      </w:r>
      <w:r w:rsidR="004B0704">
        <w:rPr>
          <w:sz w:val="24"/>
          <w:szCs w:val="24"/>
        </w:rPr>
        <w:t>, Volume 18, No. 4, October 20</w:t>
      </w:r>
      <w:r>
        <w:rPr>
          <w:sz w:val="24"/>
          <w:szCs w:val="24"/>
        </w:rPr>
        <w:t>12, pp. 503-525.</w:t>
      </w:r>
      <w:r>
        <w:rPr>
          <w:sz w:val="24"/>
          <w:szCs w:val="24"/>
        </w:rPr>
        <w:tab/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“Targeted Killing: The Israeli Experience,” in Christopher Ford ed., </w:t>
      </w:r>
      <w:r>
        <w:rPr>
          <w:sz w:val="24"/>
          <w:szCs w:val="24"/>
          <w:u w:val="single"/>
        </w:rPr>
        <w:t>Rethinking the Law               of Armed Conflict in an Age of Terrorism,</w:t>
      </w:r>
      <w:r>
        <w:rPr>
          <w:sz w:val="24"/>
          <w:szCs w:val="24"/>
        </w:rPr>
        <w:t xml:space="preserve"> (Lexington Books, 2012)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“ Apocalypse</w:t>
      </w:r>
      <w:proofErr w:type="gramEnd"/>
      <w:r>
        <w:rPr>
          <w:sz w:val="24"/>
          <w:szCs w:val="24"/>
        </w:rPr>
        <w:t xml:space="preserve"> Now?: The Nuclear Threat to Israel,” in Robert Freedman ed., </w:t>
      </w:r>
      <w:r>
        <w:rPr>
          <w:sz w:val="24"/>
          <w:szCs w:val="24"/>
          <w:u w:val="single"/>
        </w:rPr>
        <w:t>Israel and               the United States,</w:t>
      </w:r>
      <w:r>
        <w:rPr>
          <w:sz w:val="24"/>
          <w:szCs w:val="24"/>
        </w:rPr>
        <w:t xml:space="preserve"> edited by Robert O. Freedman, (Westview Press, 2012)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“Existential Threats to Israel,” in Robert Freedman ed., </w:t>
      </w:r>
      <w:r>
        <w:rPr>
          <w:sz w:val="24"/>
          <w:szCs w:val="24"/>
          <w:u w:val="single"/>
        </w:rPr>
        <w:t>Contemporary Israel: Domestic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Politics, Foreign Policy and Security Challenges</w:t>
      </w:r>
      <w:r>
        <w:rPr>
          <w:sz w:val="24"/>
          <w:szCs w:val="24"/>
        </w:rPr>
        <w:t>, (Westview Press 2009) pp. 299-316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“On Civil War”, </w:t>
      </w:r>
      <w:r>
        <w:rPr>
          <w:sz w:val="24"/>
          <w:szCs w:val="24"/>
          <w:u w:val="single"/>
        </w:rPr>
        <w:t>The American Interest</w:t>
      </w:r>
      <w:r>
        <w:rPr>
          <w:sz w:val="24"/>
          <w:szCs w:val="24"/>
        </w:rPr>
        <w:t>. Volume II, Number 4 Spring (March/April</w:t>
      </w:r>
      <w:r>
        <w:rPr>
          <w:sz w:val="24"/>
          <w:szCs w:val="24"/>
        </w:rPr>
        <w:tab/>
        <w:t>2007) pp.23-32.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  <w:r>
        <w:rPr>
          <w:sz w:val="24"/>
          <w:szCs w:val="24"/>
        </w:rPr>
        <w:tab/>
        <w:t>“American Foreign Policy in the Middle East: A Necessary Change?”,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Israel Affairs</w:t>
      </w:r>
      <w:r>
        <w:rPr>
          <w:sz w:val="24"/>
          <w:szCs w:val="24"/>
        </w:rPr>
        <w:t>, Fall 2006, pp. 614-641.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"Debate: Israel's Policy of Targeted Killing," and "If Not Combatants, Certainly Not Civilians," </w:t>
      </w:r>
      <w:r>
        <w:rPr>
          <w:sz w:val="24"/>
          <w:szCs w:val="24"/>
          <w:u w:val="single"/>
        </w:rPr>
        <w:t xml:space="preserve">Ethics and International Affairs, </w:t>
      </w:r>
      <w:r>
        <w:rPr>
          <w:sz w:val="24"/>
          <w:szCs w:val="24"/>
        </w:rPr>
        <w:t>2003 (Vol. 17, No. 3) pp. 111-126 and 138-140.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"Choices: Israel's Policy of Targeted Killing," </w:t>
      </w:r>
      <w:r>
        <w:rPr>
          <w:sz w:val="24"/>
          <w:szCs w:val="24"/>
          <w:u w:val="single"/>
        </w:rPr>
        <w:t xml:space="preserve">The Review of International Affairs, </w:t>
      </w:r>
      <w:r>
        <w:rPr>
          <w:sz w:val="24"/>
          <w:szCs w:val="24"/>
        </w:rPr>
        <w:t xml:space="preserve">Spring 2003, pp. 135-158; Reprinted in Efraim Inbar, ed, </w:t>
      </w:r>
      <w:r>
        <w:rPr>
          <w:sz w:val="24"/>
          <w:szCs w:val="24"/>
          <w:u w:val="single"/>
        </w:rPr>
        <w:t xml:space="preserve">Democracies and Small Wars, </w:t>
      </w:r>
      <w:r>
        <w:rPr>
          <w:sz w:val="24"/>
          <w:szCs w:val="24"/>
        </w:rPr>
        <w:t xml:space="preserve">London: Frank Cass, 2003, pp. 138-158; Rory Miller, ed., </w:t>
      </w:r>
      <w:r>
        <w:rPr>
          <w:sz w:val="24"/>
          <w:szCs w:val="24"/>
          <w:u w:val="single"/>
        </w:rPr>
        <w:t>Ireland and the Middle East</w:t>
      </w:r>
      <w:r>
        <w:rPr>
          <w:sz w:val="24"/>
          <w:szCs w:val="24"/>
        </w:rPr>
        <w:t>. Dublin: Irish Academic Press, pp 113-</w:t>
      </w:r>
      <w:proofErr w:type="gramStart"/>
      <w:r>
        <w:rPr>
          <w:sz w:val="24"/>
          <w:szCs w:val="24"/>
        </w:rPr>
        <w:t>125..</w:t>
      </w:r>
      <w:proofErr w:type="gramEnd"/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300" w:line="264" w:lineRule="atLeast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Fatal Choices: Israel's Policy of Targeted Killing," The Begin Sadat Center for Strategic Studies, </w:t>
      </w:r>
      <w:r>
        <w:rPr>
          <w:sz w:val="24"/>
          <w:szCs w:val="24"/>
          <w:u w:val="single"/>
        </w:rPr>
        <w:t xml:space="preserve">Mid-east Security and Policy Studies, </w:t>
      </w:r>
      <w:r>
        <w:rPr>
          <w:sz w:val="24"/>
          <w:szCs w:val="24"/>
        </w:rPr>
        <w:t>No. 51, September 2002.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4"/>
        </w:tabs>
        <w:spacing w:line="288" w:lineRule="atLeast"/>
        <w:ind w:right="72"/>
        <w:jc w:val="both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4"/>
        </w:tabs>
        <w:spacing w:line="288" w:lineRule="atLeast"/>
        <w:ind w:left="720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"The Primacy of Internal War," in Stephanie Neuman ed., </w:t>
      </w:r>
      <w:r>
        <w:rPr>
          <w:sz w:val="24"/>
          <w:szCs w:val="24"/>
          <w:u w:val="single"/>
        </w:rPr>
        <w:t xml:space="preserve">International Relations Theory and the Third World </w:t>
      </w:r>
      <w:r>
        <w:rPr>
          <w:sz w:val="24"/>
          <w:szCs w:val="24"/>
        </w:rPr>
        <w:t>(St. Martin's Press, forthcoming, autumn 1997)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2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2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"Internal War: Causes and Cures," </w:t>
      </w:r>
      <w:r>
        <w:rPr>
          <w:sz w:val="24"/>
          <w:szCs w:val="24"/>
          <w:u w:val="single"/>
        </w:rPr>
        <w:t xml:space="preserve">World Politics, </w:t>
      </w:r>
      <w:r>
        <w:rPr>
          <w:sz w:val="24"/>
          <w:szCs w:val="24"/>
        </w:rPr>
        <w:t>(review essay) July 1997, pp. 552-576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"The Continuing Importance of American Interests in the Middle East After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Cold War," </w:t>
      </w:r>
      <w:r>
        <w:rPr>
          <w:sz w:val="24"/>
          <w:szCs w:val="24"/>
          <w:u w:val="single"/>
        </w:rPr>
        <w:t>Israel Affairs</w:t>
      </w:r>
      <w:r>
        <w:rPr>
          <w:sz w:val="24"/>
          <w:szCs w:val="24"/>
        </w:rPr>
        <w:t>, Spring/Summer 1996, pp. 94-106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"The Necessity for American Military Intervention in the Post-Cold War World," in </w:t>
      </w:r>
      <w:r>
        <w:rPr>
          <w:sz w:val="24"/>
          <w:szCs w:val="24"/>
          <w:u w:val="single"/>
        </w:rPr>
        <w:t xml:space="preserve">The United States and the Use of Force in the Post-Cold War Era </w:t>
      </w:r>
      <w:r>
        <w:rPr>
          <w:sz w:val="24"/>
          <w:szCs w:val="24"/>
        </w:rPr>
        <w:t>(Queenstown, MD: The Aspen Institute, 1995) pp. 29-70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"Risky Business: Let Us Not Take a Chance on Proliferation,” </w:t>
      </w:r>
      <w:r>
        <w:rPr>
          <w:sz w:val="24"/>
          <w:szCs w:val="24"/>
          <w:u w:val="single"/>
        </w:rPr>
        <w:t>Security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Studies, </w:t>
      </w:r>
      <w:r>
        <w:rPr>
          <w:sz w:val="24"/>
          <w:szCs w:val="24"/>
        </w:rPr>
        <w:t>Summer 1995, pp. 773-78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"Why the Third World Still Matters," </w:t>
      </w:r>
      <w:r>
        <w:rPr>
          <w:sz w:val="24"/>
          <w:szCs w:val="24"/>
          <w:u w:val="single"/>
        </w:rPr>
        <w:t xml:space="preserve">International Security, </w:t>
      </w:r>
      <w:r>
        <w:rPr>
          <w:sz w:val="24"/>
          <w:szCs w:val="24"/>
        </w:rPr>
        <w:t xml:space="preserve">Winter 1992\ 93, pp. 127-159, selected for republication in Sean M. Lynn-Jones and Steven E. Miller, eds </w:t>
      </w:r>
      <w:r>
        <w:rPr>
          <w:sz w:val="24"/>
          <w:szCs w:val="24"/>
          <w:u w:val="single"/>
        </w:rPr>
        <w:t xml:space="preserve">America's Strategy in a Changing World </w:t>
      </w:r>
      <w:r>
        <w:rPr>
          <w:sz w:val="24"/>
          <w:szCs w:val="24"/>
        </w:rPr>
        <w:t>(Cambridge, MA: The MIT Press, 1992) pp. 328-360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"Explaining Third World Alignment,” </w:t>
      </w:r>
      <w:r>
        <w:rPr>
          <w:sz w:val="24"/>
          <w:szCs w:val="24"/>
          <w:u w:val="single"/>
        </w:rPr>
        <w:t>World Politics</w:t>
      </w:r>
      <w:r>
        <w:rPr>
          <w:sz w:val="24"/>
          <w:szCs w:val="24"/>
        </w:rPr>
        <w:t>, January 1991, pp. 233-256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"The Bosom of Abraham: The Importance of </w:t>
      </w:r>
      <w:r>
        <w:rPr>
          <w:sz w:val="24"/>
          <w:szCs w:val="24"/>
          <w:u w:val="single"/>
        </w:rPr>
        <w:t xml:space="preserve">Policy Review, </w:t>
      </w:r>
      <w:r>
        <w:rPr>
          <w:sz w:val="24"/>
          <w:szCs w:val="24"/>
        </w:rPr>
        <w:t>Winter 1991, pp. 57-59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ind w:firstLine="72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64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United States and the Law of the Sea Treaty </w:t>
      </w:r>
      <w:r w:rsidR="001D784A" w:rsidRPr="001D784A">
        <w:rPr>
          <w:sz w:val="24"/>
          <w:szCs w:val="24"/>
        </w:rPr>
        <w:t>(Washington</w:t>
      </w:r>
      <w:r w:rsidR="001D784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1D784A">
        <w:rPr>
          <w:sz w:val="24"/>
          <w:szCs w:val="24"/>
        </w:rPr>
        <w:t>D.C</w:t>
      </w:r>
      <w:r>
        <w:rPr>
          <w:sz w:val="24"/>
          <w:szCs w:val="24"/>
        </w:rPr>
        <w:t xml:space="preserve">: The Johns Hopkins Foreign Policy Institute, 1990) (Monograph), 37 pp. with Peter </w:t>
      </w:r>
      <w:proofErr w:type="spellStart"/>
      <w:r>
        <w:rPr>
          <w:sz w:val="24"/>
          <w:szCs w:val="24"/>
        </w:rPr>
        <w:t>Digeser</w:t>
      </w:r>
      <w:proofErr w:type="spellEnd"/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4"/>
        </w:tabs>
        <w:spacing w:line="264" w:lineRule="atLeast"/>
        <w:ind w:right="72"/>
        <w:jc w:val="both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4"/>
        </w:tabs>
        <w:spacing w:line="264" w:lineRule="atLeast"/>
        <w:ind w:left="720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"Why the Third World Matters," </w:t>
      </w:r>
      <w:r>
        <w:rPr>
          <w:sz w:val="24"/>
          <w:szCs w:val="24"/>
          <w:u w:val="single"/>
        </w:rPr>
        <w:t xml:space="preserve">International Security, </w:t>
      </w:r>
      <w:r>
        <w:rPr>
          <w:sz w:val="24"/>
          <w:szCs w:val="24"/>
        </w:rPr>
        <w:t xml:space="preserve">Summer 1989, pp. 50-89, selected for republication in Steven E. Miller and Sean M. Lynn-Jones, eds., </w:t>
      </w:r>
      <w:r>
        <w:rPr>
          <w:sz w:val="24"/>
          <w:szCs w:val="24"/>
          <w:u w:val="single"/>
        </w:rPr>
        <w:t xml:space="preserve">Conventional Forces and American Defense Policy </w:t>
      </w:r>
      <w:r>
        <w:rPr>
          <w:sz w:val="24"/>
          <w:szCs w:val="24"/>
        </w:rPr>
        <w:t xml:space="preserve">(Cambridge, Mass.: The MIT Press, 1989), pp. updated version in Michael Nacht, George Quester, and John </w:t>
      </w:r>
      <w:proofErr w:type="spellStart"/>
      <w:r>
        <w:rPr>
          <w:sz w:val="24"/>
          <w:szCs w:val="24"/>
        </w:rPr>
        <w:t>Weltman</w:t>
      </w:r>
      <w:proofErr w:type="spellEnd"/>
      <w:r>
        <w:rPr>
          <w:sz w:val="24"/>
          <w:szCs w:val="24"/>
        </w:rPr>
        <w:t xml:space="preserve">, eds, </w:t>
      </w:r>
      <w:r>
        <w:rPr>
          <w:sz w:val="24"/>
          <w:szCs w:val="24"/>
          <w:u w:val="single"/>
        </w:rPr>
        <w:t xml:space="preserve">Security in the 1990's </w:t>
      </w:r>
      <w:r>
        <w:rPr>
          <w:sz w:val="24"/>
          <w:szCs w:val="24"/>
        </w:rPr>
        <w:t>(New York: Plenum, 1991)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firstLine="720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"Africa: </w:t>
      </w:r>
      <w:proofErr w:type="gramStart"/>
      <w:r>
        <w:rPr>
          <w:sz w:val="24"/>
          <w:szCs w:val="24"/>
        </w:rPr>
        <w:t>Moscow's  Dubious</w:t>
      </w:r>
      <w:proofErr w:type="gramEnd"/>
      <w:r>
        <w:rPr>
          <w:sz w:val="24"/>
          <w:szCs w:val="24"/>
        </w:rPr>
        <w:t xml:space="preserve"> Investment,” </w:t>
      </w:r>
      <w:r>
        <w:rPr>
          <w:sz w:val="24"/>
          <w:szCs w:val="24"/>
          <w:u w:val="single"/>
        </w:rPr>
        <w:t>The National Interest</w:t>
      </w:r>
      <w:r>
        <w:rPr>
          <w:sz w:val="24"/>
          <w:szCs w:val="24"/>
        </w:rPr>
        <w:t>, Summer 1988, pp. 131-138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9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9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"Soviet Involvement in Third World Coups," </w:t>
      </w:r>
      <w:r>
        <w:rPr>
          <w:sz w:val="24"/>
          <w:szCs w:val="24"/>
          <w:u w:val="single"/>
        </w:rPr>
        <w:t xml:space="preserve">International Security, </w:t>
      </w:r>
      <w:r>
        <w:rPr>
          <w:sz w:val="24"/>
          <w:szCs w:val="24"/>
        </w:rPr>
        <w:t xml:space="preserve">Summer 1986, pp. 3-36, updated version selected for publication in Alberto Coli, ed., </w:t>
      </w:r>
      <w:r>
        <w:rPr>
          <w:sz w:val="24"/>
          <w:szCs w:val="24"/>
          <w:u w:val="single"/>
        </w:rPr>
        <w:t xml:space="preserve">Secret Warfare and International Order </w:t>
      </w:r>
      <w:r>
        <w:rPr>
          <w:sz w:val="24"/>
          <w:szCs w:val="24"/>
        </w:rPr>
        <w:t>(Washington, D.C.: The United States Institute of Peace, 1990)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64" w:line="282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"The Use of Proxies by Superpowers in Wars of the Third World," in Robert </w:t>
      </w:r>
      <w:proofErr w:type="spellStart"/>
      <w:r>
        <w:rPr>
          <w:sz w:val="24"/>
          <w:szCs w:val="24"/>
        </w:rPr>
        <w:t>Harkavy</w:t>
      </w:r>
      <w:proofErr w:type="spellEnd"/>
      <w:r>
        <w:rPr>
          <w:sz w:val="24"/>
          <w:szCs w:val="24"/>
        </w:rPr>
        <w:t xml:space="preserve"> and Stephanie Neuman, eds., </w:t>
      </w:r>
      <w:r>
        <w:rPr>
          <w:sz w:val="24"/>
          <w:szCs w:val="24"/>
          <w:u w:val="single"/>
        </w:rPr>
        <w:t xml:space="preserve">The Lessons of Recent Wars in the Third World, Vol.2 </w:t>
      </w:r>
      <w:r>
        <w:rPr>
          <w:sz w:val="24"/>
          <w:szCs w:val="24"/>
        </w:rPr>
        <w:t>(Lexington, MA: Lexington Books, 1986), pp. 199-226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300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300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Defending Third World Regimes from Coups </w:t>
      </w:r>
      <w:proofErr w:type="spellStart"/>
      <w:r>
        <w:rPr>
          <w:sz w:val="24"/>
          <w:szCs w:val="24"/>
          <w:u w:val="single"/>
        </w:rPr>
        <w:t>d'Etat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</w:rPr>
        <w:t>I(</w:t>
      </w:r>
      <w:proofErr w:type="gramEnd"/>
      <w:r>
        <w:rPr>
          <w:sz w:val="24"/>
          <w:szCs w:val="24"/>
        </w:rPr>
        <w:t>Cambridge, MA: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Center for International Affairs, Harvard University/University Press </w:t>
      </w:r>
      <w:proofErr w:type="gramStart"/>
      <w:r>
        <w:rPr>
          <w:sz w:val="24"/>
          <w:szCs w:val="24"/>
        </w:rPr>
        <w:t>of  America</w:t>
      </w:r>
      <w:proofErr w:type="gramEnd"/>
      <w:r>
        <w:rPr>
          <w:sz w:val="24"/>
          <w:szCs w:val="24"/>
        </w:rPr>
        <w:t>, 1985)(Monograph), 92 pp.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"Third World Interventions," </w:t>
      </w:r>
      <w:r>
        <w:rPr>
          <w:sz w:val="24"/>
          <w:szCs w:val="24"/>
          <w:u w:val="single"/>
        </w:rPr>
        <w:t>Problems of Communism</w:t>
      </w:r>
      <w:r>
        <w:rPr>
          <w:sz w:val="24"/>
          <w:szCs w:val="24"/>
        </w:rPr>
        <w:t xml:space="preserve"> (review essay)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May - June 1984, pp. 65-71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"Coup and Anti-Coup," </w:t>
      </w:r>
      <w:r>
        <w:rPr>
          <w:sz w:val="24"/>
          <w:szCs w:val="24"/>
          <w:u w:val="single"/>
        </w:rPr>
        <w:t>The Washington Quarterly</w:t>
      </w:r>
      <w:r>
        <w:rPr>
          <w:sz w:val="24"/>
          <w:szCs w:val="24"/>
        </w:rPr>
        <w:t xml:space="preserve">, Autumn 1982, 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pp. 189-201</w:t>
      </w: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STEVEN R. DAVID</w:t>
      </w: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pStyle w:val="Header"/>
        <w:widowControl/>
        <w:spacing w:line="288" w:lineRule="atLeast"/>
        <w:jc w:val="left"/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"The Superpower Competition for Influence in the Third World," in Samuel P. Huntington, ed., </w:t>
      </w:r>
      <w:r>
        <w:rPr>
          <w:sz w:val="24"/>
          <w:szCs w:val="24"/>
          <w:u w:val="single"/>
        </w:rPr>
        <w:t xml:space="preserve">The Strategic Imperative </w:t>
      </w:r>
      <w:r>
        <w:rPr>
          <w:sz w:val="24"/>
          <w:szCs w:val="24"/>
        </w:rPr>
        <w:t>(Cambridge,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MA: Ballinger,1982), 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pp. 229-252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"Wielding Alignments: Adjusting to the Reality of the Third World," ~ </w:t>
      </w:r>
      <w:r>
        <w:rPr>
          <w:sz w:val="24"/>
          <w:szCs w:val="24"/>
          <w:u w:val="single"/>
        </w:rPr>
        <w:t xml:space="preserve">American Spectator, </w:t>
      </w:r>
      <w:r>
        <w:rPr>
          <w:sz w:val="24"/>
          <w:szCs w:val="24"/>
        </w:rPr>
        <w:t>November 1980, pp. 18-22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300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3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"Realignment in the Horn: The Soviet Advantage," </w:t>
      </w:r>
      <w:r>
        <w:rPr>
          <w:sz w:val="24"/>
          <w:szCs w:val="24"/>
          <w:u w:val="single"/>
        </w:rPr>
        <w:t xml:space="preserve">International Security. </w:t>
      </w:r>
      <w:r>
        <w:rPr>
          <w:sz w:val="24"/>
          <w:szCs w:val="24"/>
        </w:rPr>
        <w:t>Fall 1979, pp. 69-90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Reviews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  <w:u w:val="single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82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Robert E. </w:t>
      </w:r>
      <w:proofErr w:type="spellStart"/>
      <w:r>
        <w:rPr>
          <w:sz w:val="24"/>
          <w:szCs w:val="24"/>
        </w:rPr>
        <w:t>Harkavy</w:t>
      </w:r>
      <w:proofErr w:type="spellEnd"/>
      <w:r>
        <w:rPr>
          <w:sz w:val="24"/>
          <w:szCs w:val="24"/>
        </w:rPr>
        <w:t xml:space="preserve"> and Stephanie G. Neuman, eds., </w:t>
      </w:r>
      <w:r>
        <w:rPr>
          <w:sz w:val="24"/>
          <w:szCs w:val="24"/>
          <w:u w:val="single"/>
        </w:rPr>
        <w:t xml:space="preserve">Warfare and the Third World (Political Science Quarterly, </w:t>
      </w:r>
      <w:r>
        <w:rPr>
          <w:sz w:val="24"/>
          <w:szCs w:val="24"/>
        </w:rPr>
        <w:t>Volume 117, No 3, Fall 2002)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I. William </w:t>
      </w:r>
      <w:proofErr w:type="spellStart"/>
      <w:r>
        <w:rPr>
          <w:sz w:val="24"/>
          <w:szCs w:val="24"/>
        </w:rPr>
        <w:t>Zartman</w:t>
      </w:r>
      <w:proofErr w:type="spellEnd"/>
      <w:r>
        <w:rPr>
          <w:sz w:val="24"/>
          <w:szCs w:val="24"/>
        </w:rPr>
        <w:t xml:space="preserve"> and Victor A. </w:t>
      </w:r>
      <w:proofErr w:type="spellStart"/>
      <w:r>
        <w:rPr>
          <w:sz w:val="24"/>
          <w:szCs w:val="24"/>
        </w:rPr>
        <w:t>Kremenyuk</w:t>
      </w:r>
      <w:proofErr w:type="spellEnd"/>
      <w:r>
        <w:rPr>
          <w:sz w:val="24"/>
          <w:szCs w:val="24"/>
        </w:rPr>
        <w:t xml:space="preserve"> eds, </w:t>
      </w:r>
      <w:r>
        <w:rPr>
          <w:sz w:val="24"/>
          <w:szCs w:val="24"/>
          <w:u w:val="single"/>
        </w:rPr>
        <w:t xml:space="preserve">Cooperative Security: Reducing Third World Wars. </w:t>
      </w:r>
      <w:r>
        <w:rPr>
          <w:sz w:val="24"/>
          <w:szCs w:val="24"/>
        </w:rPr>
        <w:t>American Political Science Reviews, Volume 91, No.2, June 1997)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Eric Herring, </w:t>
      </w:r>
      <w:r>
        <w:rPr>
          <w:sz w:val="24"/>
          <w:szCs w:val="24"/>
          <w:u w:val="single"/>
        </w:rPr>
        <w:t>Danger and Opportunity: Explaining International Crisis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26" w:line="276" w:lineRule="atLeast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Outcomes (Political Science Quarterly, </w:t>
      </w:r>
      <w:r>
        <w:rPr>
          <w:sz w:val="24"/>
          <w:szCs w:val="24"/>
        </w:rPr>
        <w:t>Volume 111, No.4, Winter 1996-97)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58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William E. Odom, </w:t>
      </w:r>
      <w:r>
        <w:rPr>
          <w:sz w:val="24"/>
          <w:szCs w:val="24"/>
          <w:u w:val="single"/>
        </w:rPr>
        <w:t xml:space="preserve">On Internal War, </w:t>
      </w:r>
      <w:r>
        <w:rPr>
          <w:sz w:val="24"/>
          <w:szCs w:val="24"/>
        </w:rPr>
        <w:t>American Political Science Review Volume 86, No.4, December 1992)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Peter W. Rodman, </w:t>
      </w:r>
      <w:r>
        <w:rPr>
          <w:sz w:val="24"/>
          <w:szCs w:val="24"/>
          <w:u w:val="single"/>
        </w:rPr>
        <w:t>More Precious than Peace: The Cold War and the Struggle</w:t>
      </w:r>
    </w:p>
    <w:p w:rsidR="00B96F4B" w:rsidRDefault="00B96F4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1" w:lineRule="atLeas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for the Third World (Commentary, </w:t>
      </w:r>
      <w:r>
        <w:rPr>
          <w:sz w:val="24"/>
          <w:szCs w:val="24"/>
        </w:rPr>
        <w:t>Volume 99, Number 3, March 1995)</w:t>
      </w: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line="276" w:lineRule="atLeast"/>
        <w:rPr>
          <w:sz w:val="24"/>
          <w:szCs w:val="24"/>
        </w:rPr>
      </w:pPr>
    </w:p>
    <w:p w:rsidR="00B96F4B" w:rsidRDefault="00B96F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sz w:val="24"/>
          <w:szCs w:val="24"/>
        </w:rPr>
      </w:pPr>
    </w:p>
    <w:sectPr w:rsidR="00B96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38" w:right="1440" w:bottom="1440" w:left="1440" w:header="16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AD" w:rsidRDefault="001D52AD">
      <w:r>
        <w:separator/>
      </w:r>
    </w:p>
  </w:endnote>
  <w:endnote w:type="continuationSeparator" w:id="0">
    <w:p w:rsidR="001D52AD" w:rsidRDefault="001D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6" w:rsidRDefault="00CA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6" w:rsidRDefault="00CA2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6" w:rsidRDefault="00CA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AD" w:rsidRDefault="001D52AD">
      <w:r>
        <w:separator/>
      </w:r>
    </w:p>
  </w:footnote>
  <w:footnote w:type="continuationSeparator" w:id="0">
    <w:p w:rsidR="001D52AD" w:rsidRDefault="001D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6" w:rsidRDefault="00CA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4B" w:rsidRDefault="00E642A9">
    <w:pPr>
      <w:pStyle w:val="Header"/>
      <w:widowControl/>
      <w:jc w:val="left"/>
    </w:pPr>
    <w:r>
      <w:t>January 2019</w:t>
    </w:r>
  </w:p>
  <w:p w:rsidR="00B96F4B" w:rsidRDefault="00B96F4B">
    <w:pPr>
      <w:pStyle w:val="Header"/>
      <w:widowControl/>
      <w:jc w:val="left"/>
    </w:pPr>
  </w:p>
  <w:p w:rsidR="00B96F4B" w:rsidRDefault="00B96F4B">
    <w:pPr>
      <w:widowControl/>
      <w:tabs>
        <w:tab w:val="left" w:pos="0"/>
        <w:tab w:val="center" w:pos="4320"/>
        <w:tab w:val="right" w:pos="8640"/>
        <w:tab w:val="left" w:pos="9356"/>
      </w:tabs>
      <w:spacing w:line="19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6" w:rsidRDefault="00CA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5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04"/>
    <w:rsid w:val="000B4939"/>
    <w:rsid w:val="000D0CF6"/>
    <w:rsid w:val="000E43B5"/>
    <w:rsid w:val="00130FAB"/>
    <w:rsid w:val="00174B54"/>
    <w:rsid w:val="001802C5"/>
    <w:rsid w:val="001D52AD"/>
    <w:rsid w:val="001D784A"/>
    <w:rsid w:val="001F746C"/>
    <w:rsid w:val="00292AED"/>
    <w:rsid w:val="00296CC0"/>
    <w:rsid w:val="00331A19"/>
    <w:rsid w:val="003A3095"/>
    <w:rsid w:val="003A7FEE"/>
    <w:rsid w:val="004B0704"/>
    <w:rsid w:val="004D4B1B"/>
    <w:rsid w:val="005176E2"/>
    <w:rsid w:val="0059134E"/>
    <w:rsid w:val="005A2FF5"/>
    <w:rsid w:val="005B106B"/>
    <w:rsid w:val="005B5EA7"/>
    <w:rsid w:val="0061060B"/>
    <w:rsid w:val="00865A1C"/>
    <w:rsid w:val="008E1767"/>
    <w:rsid w:val="00930547"/>
    <w:rsid w:val="009362FB"/>
    <w:rsid w:val="0095189C"/>
    <w:rsid w:val="00B87DB3"/>
    <w:rsid w:val="00B96F4B"/>
    <w:rsid w:val="00BF054E"/>
    <w:rsid w:val="00C87307"/>
    <w:rsid w:val="00C873DF"/>
    <w:rsid w:val="00CA2306"/>
    <w:rsid w:val="00D55E20"/>
    <w:rsid w:val="00D6766F"/>
    <w:rsid w:val="00E2698E"/>
    <w:rsid w:val="00E40319"/>
    <w:rsid w:val="00E642A9"/>
    <w:rsid w:val="00EF16E8"/>
    <w:rsid w:val="00F2231F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51757"/>
  <w14:defaultImageDpi w14:val="0"/>
  <w15:docId w15:val="{F48AA850-2A76-4FF1-AEF7-334FBDD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">
    <w:name w:val="Body Text Ch"/>
    <w:uiPriority w:val="99"/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5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Johns Hopkins University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Lisa Williams</dc:creator>
  <cp:lastModifiedBy>Steven David</cp:lastModifiedBy>
  <cp:revision>6</cp:revision>
  <dcterms:created xsi:type="dcterms:W3CDTF">2019-01-18T15:50:00Z</dcterms:created>
  <dcterms:modified xsi:type="dcterms:W3CDTF">2020-01-08T17:44:00Z</dcterms:modified>
</cp:coreProperties>
</file>