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D4591B" w14:textId="16374AFC" w:rsidR="00746447" w:rsidRPr="00746447" w:rsidRDefault="00746447" w:rsidP="00F93300">
      <w:pPr>
        <w:rPr>
          <w:rFonts w:ascii="Arial" w:hAnsi="Arial" w:cs="Arial"/>
          <w:b/>
          <w:sz w:val="22"/>
          <w:szCs w:val="22"/>
          <w:u w:val="single"/>
          <w:lang w:eastAsia="en-GB"/>
        </w:rPr>
      </w:pPr>
      <w:r w:rsidRPr="00746447">
        <w:rPr>
          <w:rFonts w:ascii="Arial" w:hAnsi="Arial" w:cs="Arial"/>
          <w:b/>
          <w:sz w:val="22"/>
          <w:szCs w:val="22"/>
          <w:u w:val="single"/>
          <w:lang w:eastAsia="en-GB"/>
        </w:rPr>
        <w:t xml:space="preserve">Curriculum Vitae – </w:t>
      </w:r>
      <w:r w:rsidR="00C5050E">
        <w:rPr>
          <w:rFonts w:ascii="Arial" w:hAnsi="Arial" w:cs="Arial"/>
          <w:b/>
          <w:sz w:val="22"/>
          <w:szCs w:val="22"/>
          <w:u w:val="single"/>
          <w:lang w:eastAsia="en-GB"/>
        </w:rPr>
        <w:t>1</w:t>
      </w:r>
      <w:r w:rsidR="00C5050E" w:rsidRPr="00C5050E">
        <w:rPr>
          <w:rFonts w:ascii="Arial" w:hAnsi="Arial" w:cs="Arial"/>
          <w:b/>
          <w:sz w:val="22"/>
          <w:szCs w:val="22"/>
          <w:u w:val="single"/>
          <w:vertAlign w:val="superscript"/>
          <w:lang w:eastAsia="en-GB"/>
        </w:rPr>
        <w:t>st</w:t>
      </w:r>
      <w:r w:rsidR="00C5050E">
        <w:rPr>
          <w:rFonts w:ascii="Arial" w:hAnsi="Arial" w:cs="Arial"/>
          <w:b/>
          <w:sz w:val="22"/>
          <w:szCs w:val="22"/>
          <w:u w:val="single"/>
          <w:lang w:eastAsia="en-GB"/>
        </w:rPr>
        <w:t xml:space="preserve"> </w:t>
      </w:r>
      <w:r w:rsidR="0063583C">
        <w:rPr>
          <w:rFonts w:ascii="Arial" w:hAnsi="Arial" w:cs="Arial"/>
          <w:b/>
          <w:sz w:val="22"/>
          <w:szCs w:val="22"/>
          <w:u w:val="single"/>
          <w:lang w:eastAsia="en-GB"/>
        </w:rPr>
        <w:t>Jan</w:t>
      </w:r>
      <w:r w:rsidR="00C5050E">
        <w:rPr>
          <w:rFonts w:ascii="Arial" w:hAnsi="Arial" w:cs="Arial"/>
          <w:b/>
          <w:sz w:val="22"/>
          <w:szCs w:val="22"/>
          <w:u w:val="single"/>
          <w:lang w:eastAsia="en-GB"/>
        </w:rPr>
        <w:t xml:space="preserve"> 202</w:t>
      </w:r>
      <w:r w:rsidR="0063583C">
        <w:rPr>
          <w:rFonts w:ascii="Arial" w:hAnsi="Arial" w:cs="Arial"/>
          <w:b/>
          <w:sz w:val="22"/>
          <w:szCs w:val="22"/>
          <w:u w:val="single"/>
          <w:lang w:eastAsia="en-GB"/>
        </w:rPr>
        <w:t>5</w:t>
      </w:r>
      <w:r w:rsidR="005D6E99">
        <w:rPr>
          <w:rFonts w:ascii="Arial" w:hAnsi="Arial" w:cs="Arial"/>
          <w:b/>
          <w:sz w:val="22"/>
          <w:szCs w:val="22"/>
          <w:u w:val="single"/>
          <w:vertAlign w:val="superscript"/>
          <w:lang w:eastAsia="en-GB"/>
        </w:rPr>
        <w:t xml:space="preserve"> </w:t>
      </w:r>
    </w:p>
    <w:p w14:paraId="466B1C14" w14:textId="77777777" w:rsidR="00746447" w:rsidRPr="00746447" w:rsidRDefault="00746447" w:rsidP="00F93300">
      <w:pPr>
        <w:numPr>
          <w:ilvl w:val="0"/>
          <w:numId w:val="1"/>
        </w:numPr>
        <w:tabs>
          <w:tab w:val="num" w:pos="360"/>
        </w:tabs>
        <w:rPr>
          <w:rFonts w:ascii="Arial" w:hAnsi="Arial" w:cs="Arial"/>
          <w:b/>
          <w:i/>
          <w:sz w:val="22"/>
          <w:szCs w:val="22"/>
          <w:lang w:eastAsia="en-GB"/>
        </w:rPr>
      </w:pPr>
    </w:p>
    <w:p w14:paraId="1620F8BF" w14:textId="77777777" w:rsidR="00CC7AD5" w:rsidRPr="000E14F0" w:rsidRDefault="00CD1A26" w:rsidP="00F93300">
      <w:pPr>
        <w:numPr>
          <w:ilvl w:val="0"/>
          <w:numId w:val="1"/>
        </w:numPr>
        <w:tabs>
          <w:tab w:val="num" w:pos="360"/>
        </w:tabs>
        <w:rPr>
          <w:rFonts w:ascii="Arial" w:hAnsi="Arial" w:cs="Arial"/>
          <w:b/>
          <w:i/>
          <w:sz w:val="22"/>
          <w:szCs w:val="22"/>
          <w:lang w:eastAsia="en-GB"/>
        </w:rPr>
      </w:pPr>
      <w:r w:rsidRPr="000E14F0">
        <w:rPr>
          <w:rFonts w:ascii="Arial" w:hAnsi="Arial" w:cs="Arial"/>
          <w:b/>
          <w:sz w:val="22"/>
          <w:szCs w:val="22"/>
          <w:lang w:eastAsia="en-GB"/>
        </w:rPr>
        <w:t>Prof</w:t>
      </w:r>
      <w:r w:rsidR="000F60DD" w:rsidRPr="000E14F0">
        <w:rPr>
          <w:rFonts w:ascii="Arial" w:hAnsi="Arial" w:cs="Arial"/>
          <w:b/>
          <w:sz w:val="22"/>
          <w:szCs w:val="22"/>
          <w:lang w:eastAsia="en-GB"/>
        </w:rPr>
        <w:t>essor</w:t>
      </w:r>
      <w:r w:rsidR="00CD2F88" w:rsidRPr="000E14F0">
        <w:rPr>
          <w:rFonts w:ascii="Arial" w:hAnsi="Arial" w:cs="Arial"/>
          <w:b/>
          <w:sz w:val="22"/>
          <w:szCs w:val="22"/>
          <w:lang w:eastAsia="en-GB"/>
        </w:rPr>
        <w:t xml:space="preserve"> Rob</w:t>
      </w:r>
      <w:r w:rsidR="00A67CB1" w:rsidRPr="000E14F0">
        <w:rPr>
          <w:rFonts w:ascii="Arial" w:hAnsi="Arial" w:cs="Arial"/>
          <w:b/>
          <w:sz w:val="22"/>
          <w:szCs w:val="22"/>
          <w:lang w:eastAsia="en-GB"/>
        </w:rPr>
        <w:t>ert</w:t>
      </w:r>
      <w:r w:rsidR="00CD2F88" w:rsidRPr="000E14F0">
        <w:rPr>
          <w:rFonts w:ascii="Arial" w:hAnsi="Arial" w:cs="Arial"/>
          <w:b/>
          <w:sz w:val="22"/>
          <w:szCs w:val="22"/>
          <w:lang w:eastAsia="en-GB"/>
        </w:rPr>
        <w:t xml:space="preserve"> Shilliam</w:t>
      </w:r>
    </w:p>
    <w:p w14:paraId="09F363D3" w14:textId="77777777" w:rsidR="000E14F0" w:rsidRDefault="009F55CC" w:rsidP="000E14F0">
      <w:pPr>
        <w:rPr>
          <w:rFonts w:ascii="Arial" w:hAnsi="Arial" w:cs="Arial"/>
          <w:sz w:val="22"/>
          <w:szCs w:val="22"/>
          <w:lang w:eastAsia="en-GB"/>
        </w:rPr>
      </w:pPr>
      <w:r>
        <w:t>r.shilliam@jhu.edu</w:t>
      </w:r>
    </w:p>
    <w:p w14:paraId="59493E1D" w14:textId="77777777" w:rsidR="000E14F0" w:rsidRPr="00157412" w:rsidRDefault="000E14F0" w:rsidP="000E14F0">
      <w:pPr>
        <w:rPr>
          <w:rFonts w:ascii="Arial" w:hAnsi="Arial" w:cs="Arial"/>
          <w:sz w:val="22"/>
          <w:szCs w:val="22"/>
          <w:lang w:eastAsia="en-GB"/>
        </w:rPr>
      </w:pPr>
    </w:p>
    <w:p w14:paraId="69E0BBAB" w14:textId="77777777" w:rsidR="00F93300" w:rsidRPr="00157412" w:rsidRDefault="00F93300" w:rsidP="007C7BFB">
      <w:pPr>
        <w:rPr>
          <w:rFonts w:ascii="Arial" w:hAnsi="Arial" w:cs="Arial"/>
          <w:color w:val="002F87"/>
          <w:sz w:val="22"/>
          <w:szCs w:val="22"/>
          <w:lang w:eastAsia="en-GB"/>
        </w:rPr>
      </w:pPr>
      <w:bookmarkStart w:id="0" w:name="a2"/>
      <w:bookmarkEnd w:id="0"/>
      <w:r w:rsidRPr="00B1761F">
        <w:rPr>
          <w:rFonts w:ascii="Arial" w:hAnsi="Arial" w:cs="Arial"/>
          <w:b/>
          <w:bCs/>
          <w:color w:val="002F87"/>
          <w:sz w:val="22"/>
          <w:szCs w:val="22"/>
          <w:lang w:eastAsia="en-GB"/>
        </w:rPr>
        <w:t>Academic Qualifications</w:t>
      </w:r>
    </w:p>
    <w:p w14:paraId="6D8C86DB" w14:textId="77777777" w:rsidR="00CC7AD5" w:rsidRPr="00CC7AD5" w:rsidRDefault="00CC7AD5" w:rsidP="00CC7AD5">
      <w:pPr>
        <w:ind w:right="42"/>
        <w:rPr>
          <w:rFonts w:ascii="Arial" w:hAnsi="Arial" w:cs="Arial"/>
          <w:sz w:val="22"/>
          <w:szCs w:val="22"/>
        </w:rPr>
      </w:pPr>
      <w:r w:rsidRPr="00CC7AD5">
        <w:rPr>
          <w:rFonts w:ascii="Arial" w:hAnsi="Arial" w:cs="Arial"/>
          <w:b/>
          <w:sz w:val="22"/>
          <w:szCs w:val="22"/>
        </w:rPr>
        <w:t>DPhil International</w:t>
      </w:r>
      <w:r w:rsidRPr="00CC7AD5">
        <w:rPr>
          <w:rFonts w:ascii="Arial" w:hAnsi="Arial" w:cs="Arial"/>
          <w:sz w:val="22"/>
          <w:szCs w:val="22"/>
        </w:rPr>
        <w:t xml:space="preserve"> </w:t>
      </w:r>
      <w:r w:rsidRPr="00CC7AD5">
        <w:rPr>
          <w:rFonts w:ascii="Arial" w:hAnsi="Arial" w:cs="Arial"/>
          <w:b/>
          <w:sz w:val="22"/>
          <w:szCs w:val="22"/>
        </w:rPr>
        <w:t>Relations</w:t>
      </w:r>
      <w:r w:rsidRPr="00CC7AD5">
        <w:rPr>
          <w:rFonts w:ascii="Arial" w:hAnsi="Arial" w:cs="Arial"/>
          <w:sz w:val="22"/>
          <w:szCs w:val="22"/>
        </w:rPr>
        <w:t xml:space="preserve"> University of Sussex, </w:t>
      </w:r>
      <w:r w:rsidR="004553EC">
        <w:rPr>
          <w:rFonts w:ascii="Arial" w:hAnsi="Arial" w:cs="Arial"/>
          <w:sz w:val="22"/>
          <w:szCs w:val="22"/>
        </w:rPr>
        <w:t>Feb</w:t>
      </w:r>
      <w:r w:rsidRPr="00CC7AD5">
        <w:rPr>
          <w:rFonts w:ascii="Arial" w:hAnsi="Arial" w:cs="Arial"/>
          <w:sz w:val="22"/>
          <w:szCs w:val="22"/>
        </w:rPr>
        <w:t xml:space="preserve"> 2006</w:t>
      </w:r>
      <w:r w:rsidR="00E54B25">
        <w:rPr>
          <w:rFonts w:ascii="Arial" w:hAnsi="Arial" w:cs="Arial"/>
          <w:sz w:val="22"/>
          <w:szCs w:val="22"/>
        </w:rPr>
        <w:t xml:space="preserve"> </w:t>
      </w:r>
    </w:p>
    <w:p w14:paraId="431E6370" w14:textId="77777777" w:rsidR="00CC7AD5" w:rsidRPr="00CC7AD5" w:rsidRDefault="00CC7AD5" w:rsidP="00CC7AD5">
      <w:pPr>
        <w:ind w:right="42"/>
        <w:rPr>
          <w:rFonts w:ascii="Arial" w:hAnsi="Arial" w:cs="Arial"/>
          <w:sz w:val="22"/>
          <w:szCs w:val="22"/>
        </w:rPr>
      </w:pPr>
      <w:r w:rsidRPr="00CC7AD5">
        <w:rPr>
          <w:rFonts w:ascii="Arial" w:hAnsi="Arial" w:cs="Arial"/>
          <w:b/>
          <w:sz w:val="22"/>
          <w:szCs w:val="22"/>
        </w:rPr>
        <w:t>MA International Relations</w:t>
      </w:r>
      <w:r w:rsidRPr="00CC7AD5">
        <w:rPr>
          <w:rFonts w:ascii="Arial" w:hAnsi="Arial" w:cs="Arial"/>
          <w:sz w:val="22"/>
          <w:szCs w:val="22"/>
        </w:rPr>
        <w:t xml:space="preserve"> </w:t>
      </w:r>
      <w:r w:rsidRPr="00CC7AD5">
        <w:rPr>
          <w:rFonts w:ascii="Arial" w:hAnsi="Arial" w:cs="Arial"/>
          <w:b/>
          <w:sz w:val="22"/>
          <w:szCs w:val="22"/>
        </w:rPr>
        <w:t>with distinction</w:t>
      </w:r>
      <w:r w:rsidRPr="00CC7AD5">
        <w:rPr>
          <w:rFonts w:ascii="Arial" w:hAnsi="Arial" w:cs="Arial"/>
          <w:sz w:val="22"/>
          <w:szCs w:val="22"/>
        </w:rPr>
        <w:t>, University of Sussex, Oct 2002</w:t>
      </w:r>
    </w:p>
    <w:p w14:paraId="7FD99E78" w14:textId="77777777" w:rsidR="00CC7AD5" w:rsidRPr="00CC7AD5" w:rsidRDefault="00CC7AD5" w:rsidP="00CC7AD5">
      <w:pPr>
        <w:ind w:right="42"/>
        <w:rPr>
          <w:rFonts w:ascii="Arial" w:hAnsi="Arial" w:cs="Arial"/>
          <w:sz w:val="22"/>
          <w:szCs w:val="22"/>
        </w:rPr>
      </w:pPr>
      <w:r w:rsidRPr="00CC7AD5">
        <w:rPr>
          <w:rFonts w:ascii="Arial" w:hAnsi="Arial" w:cs="Arial"/>
          <w:b/>
          <w:sz w:val="22"/>
          <w:szCs w:val="22"/>
        </w:rPr>
        <w:t>BA International Relations and Development</w:t>
      </w:r>
      <w:r w:rsidRPr="00CC7AD5">
        <w:rPr>
          <w:rFonts w:ascii="Arial" w:hAnsi="Arial" w:cs="Arial"/>
          <w:sz w:val="22"/>
          <w:szCs w:val="22"/>
        </w:rPr>
        <w:t xml:space="preserve"> </w:t>
      </w:r>
      <w:r w:rsidRPr="00CC7AD5">
        <w:rPr>
          <w:rFonts w:ascii="Arial" w:hAnsi="Arial" w:cs="Arial"/>
          <w:b/>
          <w:sz w:val="22"/>
          <w:szCs w:val="22"/>
        </w:rPr>
        <w:t>Studies</w:t>
      </w:r>
      <w:r w:rsidRPr="00CC7AD5">
        <w:rPr>
          <w:rFonts w:ascii="Arial" w:hAnsi="Arial" w:cs="Arial"/>
          <w:sz w:val="22"/>
          <w:szCs w:val="22"/>
        </w:rPr>
        <w:t xml:space="preserve"> </w:t>
      </w:r>
      <w:r w:rsidRPr="00CC7AD5">
        <w:rPr>
          <w:rFonts w:ascii="Arial" w:hAnsi="Arial" w:cs="Arial"/>
          <w:b/>
          <w:sz w:val="22"/>
          <w:szCs w:val="22"/>
        </w:rPr>
        <w:t xml:space="preserve">1st </w:t>
      </w:r>
      <w:r w:rsidR="00694D20">
        <w:rPr>
          <w:rFonts w:ascii="Arial" w:hAnsi="Arial" w:cs="Arial"/>
          <w:b/>
          <w:sz w:val="22"/>
          <w:szCs w:val="22"/>
        </w:rPr>
        <w:t xml:space="preserve">class </w:t>
      </w:r>
      <w:r w:rsidRPr="00CC7AD5">
        <w:rPr>
          <w:rFonts w:ascii="Arial" w:hAnsi="Arial" w:cs="Arial"/>
          <w:b/>
          <w:sz w:val="22"/>
          <w:szCs w:val="22"/>
        </w:rPr>
        <w:t>hons</w:t>
      </w:r>
      <w:r w:rsidRPr="00CC7AD5">
        <w:rPr>
          <w:rFonts w:ascii="Arial" w:hAnsi="Arial" w:cs="Arial"/>
          <w:sz w:val="22"/>
          <w:szCs w:val="22"/>
        </w:rPr>
        <w:t xml:space="preserve">, University of Sussex, Jul 2001 </w:t>
      </w:r>
    </w:p>
    <w:p w14:paraId="5AA1592E" w14:textId="77777777" w:rsidR="00F93300" w:rsidRPr="00157412" w:rsidRDefault="00F93300" w:rsidP="00F93300">
      <w:pPr>
        <w:numPr>
          <w:ilvl w:val="0"/>
          <w:numId w:val="1"/>
        </w:numPr>
        <w:tabs>
          <w:tab w:val="num" w:pos="360"/>
        </w:tabs>
        <w:rPr>
          <w:rFonts w:ascii="Arial" w:hAnsi="Arial" w:cs="Arial"/>
          <w:sz w:val="22"/>
          <w:szCs w:val="22"/>
          <w:lang w:eastAsia="en-GB"/>
        </w:rPr>
      </w:pPr>
      <w:bookmarkStart w:id="1" w:name="a5"/>
      <w:bookmarkEnd w:id="1"/>
    </w:p>
    <w:p w14:paraId="7AE70FA7" w14:textId="77777777" w:rsidR="00F93300" w:rsidRPr="00157412" w:rsidRDefault="00F93300" w:rsidP="007C7BFB">
      <w:pPr>
        <w:rPr>
          <w:rFonts w:ascii="Arial" w:hAnsi="Arial" w:cs="Arial"/>
          <w:color w:val="002F87"/>
          <w:sz w:val="22"/>
          <w:szCs w:val="22"/>
          <w:lang w:eastAsia="en-GB"/>
        </w:rPr>
      </w:pPr>
      <w:r w:rsidRPr="00B1761F">
        <w:rPr>
          <w:rFonts w:ascii="Arial" w:hAnsi="Arial" w:cs="Arial"/>
          <w:b/>
          <w:bCs/>
          <w:color w:val="002F87"/>
          <w:sz w:val="22"/>
          <w:szCs w:val="22"/>
          <w:lang w:eastAsia="en-GB"/>
        </w:rPr>
        <w:t>Present Appointment</w:t>
      </w:r>
    </w:p>
    <w:p w14:paraId="0D50609F" w14:textId="77777777" w:rsidR="00F93300" w:rsidRPr="00FE57F4" w:rsidRDefault="00EC1A2A" w:rsidP="00F93300">
      <w:pPr>
        <w:shd w:val="clear" w:color="auto" w:fill="FFFFFF"/>
        <w:rPr>
          <w:rFonts w:ascii="Arial" w:hAnsi="Arial" w:cs="Arial"/>
          <w:color w:val="000000"/>
          <w:sz w:val="22"/>
          <w:szCs w:val="22"/>
        </w:rPr>
      </w:pPr>
      <w:r>
        <w:rPr>
          <w:rFonts w:ascii="Arial" w:hAnsi="Arial" w:cs="Arial"/>
          <w:i/>
          <w:sz w:val="22"/>
          <w:szCs w:val="22"/>
        </w:rPr>
        <w:t>Jul 2018</w:t>
      </w:r>
      <w:r w:rsidR="00CC7AD5" w:rsidRPr="00461E15">
        <w:rPr>
          <w:rFonts w:ascii="Arial" w:hAnsi="Arial" w:cs="Arial"/>
          <w:i/>
          <w:sz w:val="22"/>
          <w:szCs w:val="22"/>
        </w:rPr>
        <w:t xml:space="preserve"> – present:</w:t>
      </w:r>
      <w:r w:rsidR="00CC7AD5">
        <w:rPr>
          <w:rFonts w:ascii="Arial" w:hAnsi="Arial" w:cs="Arial"/>
          <w:sz w:val="22"/>
          <w:szCs w:val="22"/>
        </w:rPr>
        <w:t xml:space="preserve"> </w:t>
      </w:r>
      <w:r w:rsidR="00262F07">
        <w:rPr>
          <w:rFonts w:ascii="Arial" w:hAnsi="Arial" w:cs="Arial"/>
          <w:b/>
          <w:sz w:val="22"/>
          <w:szCs w:val="22"/>
        </w:rPr>
        <w:t>Professor of</w:t>
      </w:r>
      <w:r w:rsidR="00CC7AD5" w:rsidRPr="00CC7AD5">
        <w:rPr>
          <w:rFonts w:ascii="Arial" w:hAnsi="Arial" w:cs="Arial"/>
          <w:b/>
          <w:sz w:val="22"/>
          <w:szCs w:val="22"/>
        </w:rPr>
        <w:t xml:space="preserve"> International Relations</w:t>
      </w:r>
      <w:r w:rsidR="007C7BFB">
        <w:rPr>
          <w:rFonts w:ascii="Arial" w:hAnsi="Arial" w:cs="Arial"/>
          <w:b/>
          <w:sz w:val="22"/>
          <w:szCs w:val="22"/>
        </w:rPr>
        <w:t xml:space="preserve">, </w:t>
      </w:r>
      <w:r>
        <w:rPr>
          <w:rFonts w:ascii="Arial" w:hAnsi="Arial" w:cs="Arial"/>
          <w:sz w:val="22"/>
          <w:szCs w:val="22"/>
        </w:rPr>
        <w:t xml:space="preserve">Department of Political Science, Johns Hopkins University  </w:t>
      </w:r>
    </w:p>
    <w:p w14:paraId="5F977D6A" w14:textId="77777777" w:rsidR="00F93300" w:rsidRPr="00157412" w:rsidRDefault="00F93300" w:rsidP="00F93300">
      <w:pPr>
        <w:numPr>
          <w:ilvl w:val="0"/>
          <w:numId w:val="1"/>
        </w:numPr>
        <w:tabs>
          <w:tab w:val="num" w:pos="360"/>
        </w:tabs>
        <w:rPr>
          <w:rFonts w:ascii="Arial" w:hAnsi="Arial" w:cs="Arial"/>
          <w:sz w:val="22"/>
          <w:szCs w:val="22"/>
          <w:lang w:eastAsia="en-GB"/>
        </w:rPr>
      </w:pPr>
    </w:p>
    <w:p w14:paraId="51B33A8D" w14:textId="77777777" w:rsidR="00F93300" w:rsidRPr="00157412" w:rsidRDefault="00F93300" w:rsidP="007C7BFB">
      <w:pPr>
        <w:rPr>
          <w:rFonts w:ascii="Arial" w:hAnsi="Arial" w:cs="Arial"/>
          <w:color w:val="002F87"/>
          <w:sz w:val="22"/>
          <w:szCs w:val="22"/>
          <w:lang w:eastAsia="en-GB"/>
        </w:rPr>
      </w:pPr>
      <w:bookmarkStart w:id="2" w:name="a3"/>
      <w:bookmarkEnd w:id="2"/>
      <w:r w:rsidRPr="00B1761F">
        <w:rPr>
          <w:rFonts w:ascii="Arial" w:hAnsi="Arial" w:cs="Arial"/>
          <w:b/>
          <w:bCs/>
          <w:color w:val="002F87"/>
          <w:sz w:val="22"/>
          <w:szCs w:val="22"/>
          <w:lang w:eastAsia="en-GB"/>
        </w:rPr>
        <w:t>Previous Appointments</w:t>
      </w:r>
    </w:p>
    <w:p w14:paraId="63DA1467" w14:textId="77777777" w:rsidR="00CC7AD5" w:rsidRPr="00CC7AD5" w:rsidRDefault="00CC7AD5" w:rsidP="00CC7AD5">
      <w:pPr>
        <w:ind w:right="42"/>
        <w:rPr>
          <w:rFonts w:ascii="Arial" w:hAnsi="Arial" w:cs="Arial"/>
          <w:sz w:val="22"/>
          <w:szCs w:val="22"/>
        </w:rPr>
      </w:pPr>
      <w:r w:rsidRPr="00FE57F4">
        <w:rPr>
          <w:rFonts w:ascii="Arial" w:hAnsi="Arial" w:cs="Arial"/>
          <w:i/>
          <w:sz w:val="22"/>
          <w:szCs w:val="22"/>
        </w:rPr>
        <w:t xml:space="preserve">Dec 2011 – </w:t>
      </w:r>
      <w:r w:rsidR="00EC1A2A">
        <w:rPr>
          <w:rFonts w:ascii="Arial" w:hAnsi="Arial" w:cs="Arial"/>
          <w:i/>
          <w:sz w:val="22"/>
          <w:szCs w:val="22"/>
        </w:rPr>
        <w:t>Jun</w:t>
      </w:r>
      <w:r w:rsidR="00262F07">
        <w:rPr>
          <w:rFonts w:ascii="Arial" w:hAnsi="Arial" w:cs="Arial"/>
          <w:i/>
          <w:sz w:val="22"/>
          <w:szCs w:val="22"/>
        </w:rPr>
        <w:t xml:space="preserve"> 201</w:t>
      </w:r>
      <w:r w:rsidR="00EC1A2A">
        <w:rPr>
          <w:rFonts w:ascii="Arial" w:hAnsi="Arial" w:cs="Arial"/>
          <w:i/>
          <w:sz w:val="22"/>
          <w:szCs w:val="22"/>
        </w:rPr>
        <w:t>8</w:t>
      </w:r>
      <w:r w:rsidRPr="00CC7AD5">
        <w:rPr>
          <w:rFonts w:ascii="Arial" w:hAnsi="Arial" w:cs="Arial"/>
          <w:sz w:val="22"/>
          <w:szCs w:val="22"/>
        </w:rPr>
        <w:t xml:space="preserve">: </w:t>
      </w:r>
      <w:r>
        <w:rPr>
          <w:rFonts w:ascii="Arial" w:hAnsi="Arial" w:cs="Arial"/>
          <w:b/>
          <w:sz w:val="22"/>
          <w:szCs w:val="22"/>
        </w:rPr>
        <w:t>Senior Lecturer</w:t>
      </w:r>
      <w:r w:rsidR="00262F07">
        <w:rPr>
          <w:rFonts w:ascii="Arial" w:hAnsi="Arial" w:cs="Arial"/>
          <w:b/>
          <w:sz w:val="22"/>
          <w:szCs w:val="22"/>
        </w:rPr>
        <w:t>/Reader</w:t>
      </w:r>
      <w:r w:rsidR="00EC1A2A">
        <w:rPr>
          <w:rFonts w:ascii="Arial" w:hAnsi="Arial" w:cs="Arial"/>
          <w:b/>
          <w:sz w:val="22"/>
          <w:szCs w:val="22"/>
        </w:rPr>
        <w:t>/Professor</w:t>
      </w:r>
      <w:r w:rsidRPr="00CC7AD5">
        <w:rPr>
          <w:rFonts w:ascii="Arial" w:hAnsi="Arial" w:cs="Arial"/>
          <w:sz w:val="22"/>
          <w:szCs w:val="22"/>
        </w:rPr>
        <w:t xml:space="preserve"> </w:t>
      </w:r>
      <w:r w:rsidR="00EC1A2A">
        <w:rPr>
          <w:rFonts w:ascii="Arial" w:hAnsi="Arial" w:cs="Arial"/>
          <w:b/>
          <w:sz w:val="22"/>
          <w:szCs w:val="22"/>
        </w:rPr>
        <w:t>of</w:t>
      </w:r>
      <w:r w:rsidRPr="00CC7AD5">
        <w:rPr>
          <w:rFonts w:ascii="Arial" w:hAnsi="Arial" w:cs="Arial"/>
          <w:b/>
          <w:sz w:val="22"/>
          <w:szCs w:val="22"/>
        </w:rPr>
        <w:t xml:space="preserve"> International Relations</w:t>
      </w:r>
      <w:r>
        <w:rPr>
          <w:rFonts w:ascii="Arial" w:hAnsi="Arial" w:cs="Arial"/>
          <w:sz w:val="22"/>
          <w:szCs w:val="22"/>
        </w:rPr>
        <w:t>, S</w:t>
      </w:r>
      <w:r w:rsidR="008913EB">
        <w:rPr>
          <w:rFonts w:ascii="Arial" w:hAnsi="Arial" w:cs="Arial"/>
          <w:sz w:val="22"/>
          <w:szCs w:val="22"/>
        </w:rPr>
        <w:t xml:space="preserve">chool of Politics and International Relations, Queen Mary University of London </w:t>
      </w:r>
    </w:p>
    <w:p w14:paraId="404DA3D0" w14:textId="4F598A5A" w:rsidR="00F93300" w:rsidRDefault="00CC7AD5" w:rsidP="00CC7AD5">
      <w:pPr>
        <w:ind w:right="42"/>
        <w:rPr>
          <w:rFonts w:ascii="Arial" w:hAnsi="Arial" w:cs="Arial"/>
          <w:sz w:val="22"/>
          <w:szCs w:val="22"/>
        </w:rPr>
      </w:pPr>
      <w:r w:rsidRPr="00FE57F4">
        <w:rPr>
          <w:rFonts w:ascii="Arial" w:hAnsi="Arial" w:cs="Arial"/>
          <w:i/>
          <w:sz w:val="22"/>
          <w:szCs w:val="22"/>
        </w:rPr>
        <w:t>Jul 2007 – Nov 2011</w:t>
      </w:r>
      <w:r w:rsidRPr="00CC7AD5">
        <w:rPr>
          <w:rFonts w:ascii="Arial" w:hAnsi="Arial" w:cs="Arial"/>
          <w:sz w:val="22"/>
          <w:szCs w:val="22"/>
        </w:rPr>
        <w:t xml:space="preserve">: </w:t>
      </w:r>
      <w:r w:rsidRPr="00CC7AD5">
        <w:rPr>
          <w:rFonts w:ascii="Arial" w:hAnsi="Arial" w:cs="Arial"/>
          <w:b/>
          <w:sz w:val="22"/>
          <w:szCs w:val="22"/>
        </w:rPr>
        <w:t>Lecturer/Senior Lecturer in International Relations</w:t>
      </w:r>
      <w:r>
        <w:rPr>
          <w:rFonts w:ascii="Arial" w:hAnsi="Arial" w:cs="Arial"/>
          <w:b/>
          <w:sz w:val="22"/>
          <w:szCs w:val="22"/>
        </w:rPr>
        <w:t xml:space="preserve">, </w:t>
      </w:r>
      <w:r w:rsidRPr="00CC7AD5">
        <w:rPr>
          <w:rFonts w:ascii="Arial" w:hAnsi="Arial" w:cs="Arial"/>
          <w:sz w:val="22"/>
          <w:szCs w:val="22"/>
        </w:rPr>
        <w:t>School of History, Philosophy, Political Science and I</w:t>
      </w:r>
      <w:r w:rsidR="00FE57F4">
        <w:rPr>
          <w:rFonts w:ascii="Arial" w:hAnsi="Arial" w:cs="Arial"/>
          <w:sz w:val="22"/>
          <w:szCs w:val="22"/>
        </w:rPr>
        <w:t>R</w:t>
      </w:r>
      <w:r>
        <w:rPr>
          <w:rFonts w:ascii="Arial" w:hAnsi="Arial" w:cs="Arial"/>
          <w:sz w:val="22"/>
          <w:szCs w:val="22"/>
        </w:rPr>
        <w:t xml:space="preserve">, </w:t>
      </w:r>
      <w:r w:rsidRPr="00CC7AD5">
        <w:rPr>
          <w:rFonts w:ascii="Arial" w:hAnsi="Arial" w:cs="Arial"/>
          <w:sz w:val="22"/>
          <w:szCs w:val="22"/>
        </w:rPr>
        <w:t>Victoria University of Wellington,</w:t>
      </w:r>
      <w:r w:rsidR="00B35056">
        <w:rPr>
          <w:rFonts w:ascii="Arial" w:hAnsi="Arial" w:cs="Arial"/>
          <w:sz w:val="22"/>
          <w:szCs w:val="22"/>
        </w:rPr>
        <w:t>1</w:t>
      </w:r>
      <w:r w:rsidRPr="00CC7AD5">
        <w:rPr>
          <w:rFonts w:ascii="Arial" w:hAnsi="Arial" w:cs="Arial"/>
          <w:sz w:val="22"/>
          <w:szCs w:val="22"/>
        </w:rPr>
        <w:t xml:space="preserve"> New Zealand</w:t>
      </w:r>
    </w:p>
    <w:p w14:paraId="7D9227B8" w14:textId="77777777" w:rsidR="00E2343F" w:rsidRPr="00E2343F" w:rsidRDefault="00E2343F" w:rsidP="00CC7AD5">
      <w:pPr>
        <w:ind w:right="42"/>
        <w:rPr>
          <w:rFonts w:ascii="Arial" w:hAnsi="Arial" w:cs="Arial"/>
          <w:sz w:val="22"/>
          <w:szCs w:val="22"/>
        </w:rPr>
      </w:pPr>
      <w:r w:rsidRPr="00E2343F">
        <w:rPr>
          <w:rFonts w:ascii="Arial" w:hAnsi="Arial" w:cs="Arial"/>
          <w:i/>
          <w:iCs/>
          <w:sz w:val="22"/>
          <w:szCs w:val="22"/>
        </w:rPr>
        <w:t>Sep 2005 – Jun 2007</w:t>
      </w:r>
      <w:r>
        <w:rPr>
          <w:rFonts w:ascii="Arial" w:hAnsi="Arial" w:cs="Arial"/>
          <w:sz w:val="22"/>
          <w:szCs w:val="22"/>
        </w:rPr>
        <w:t xml:space="preserve">: </w:t>
      </w:r>
      <w:r>
        <w:rPr>
          <w:rFonts w:ascii="Arial" w:hAnsi="Arial" w:cs="Arial"/>
          <w:b/>
          <w:bCs/>
          <w:sz w:val="22"/>
          <w:szCs w:val="22"/>
        </w:rPr>
        <w:t xml:space="preserve">Hedley Bull Junior Research Fellow, </w:t>
      </w:r>
      <w:r>
        <w:rPr>
          <w:rFonts w:ascii="Arial" w:hAnsi="Arial" w:cs="Arial"/>
          <w:sz w:val="22"/>
          <w:szCs w:val="22"/>
        </w:rPr>
        <w:t>University of Oxford</w:t>
      </w:r>
    </w:p>
    <w:p w14:paraId="67698AFE" w14:textId="77777777" w:rsidR="003E6603" w:rsidRPr="002376C8" w:rsidRDefault="003E6603" w:rsidP="00BF68F6">
      <w:pPr>
        <w:rPr>
          <w:rFonts w:ascii="Arial" w:hAnsi="Arial" w:cs="Arial"/>
          <w:i/>
          <w:iCs/>
          <w:color w:val="002F87"/>
          <w:sz w:val="22"/>
          <w:szCs w:val="22"/>
          <w:lang w:eastAsia="en-GB"/>
        </w:rPr>
      </w:pPr>
    </w:p>
    <w:p w14:paraId="57062F7A" w14:textId="6EF1B5FD" w:rsidR="003E6603" w:rsidRDefault="003E6603" w:rsidP="003E6603">
      <w:pPr>
        <w:pStyle w:val="Default"/>
        <w:rPr>
          <w:sz w:val="22"/>
          <w:szCs w:val="22"/>
        </w:rPr>
      </w:pPr>
      <w:r>
        <w:t xml:space="preserve"> </w:t>
      </w:r>
      <w:r w:rsidR="005705B1">
        <w:rPr>
          <w:b/>
          <w:bCs/>
          <w:color w:val="1F4E79" w:themeColor="accent1" w:themeShade="80"/>
          <w:sz w:val="22"/>
          <w:szCs w:val="22"/>
        </w:rPr>
        <w:t>Academic</w:t>
      </w:r>
      <w:r w:rsidRPr="003E6603">
        <w:rPr>
          <w:b/>
          <w:bCs/>
          <w:color w:val="1F4E79" w:themeColor="accent1" w:themeShade="80"/>
          <w:sz w:val="22"/>
          <w:szCs w:val="22"/>
        </w:rPr>
        <w:t xml:space="preserve"> </w:t>
      </w:r>
      <w:r w:rsidR="005705B1">
        <w:rPr>
          <w:b/>
          <w:bCs/>
          <w:color w:val="1F4E79" w:themeColor="accent1" w:themeShade="80"/>
          <w:sz w:val="22"/>
          <w:szCs w:val="22"/>
        </w:rPr>
        <w:t>m</w:t>
      </w:r>
      <w:r w:rsidRPr="003E6603">
        <w:rPr>
          <w:b/>
          <w:bCs/>
          <w:color w:val="1F4E79" w:themeColor="accent1" w:themeShade="80"/>
          <w:sz w:val="22"/>
          <w:szCs w:val="22"/>
        </w:rPr>
        <w:t>embership</w:t>
      </w:r>
      <w:r w:rsidR="005705B1">
        <w:rPr>
          <w:b/>
          <w:bCs/>
          <w:color w:val="1F4E79" w:themeColor="accent1" w:themeShade="80"/>
          <w:sz w:val="22"/>
          <w:szCs w:val="22"/>
        </w:rPr>
        <w:t xml:space="preserve"> and service</w:t>
      </w:r>
      <w:r w:rsidRPr="003E6603">
        <w:rPr>
          <w:b/>
          <w:bCs/>
          <w:color w:val="1F4E79" w:themeColor="accent1" w:themeShade="80"/>
          <w:sz w:val="22"/>
          <w:szCs w:val="22"/>
        </w:rPr>
        <w:t xml:space="preserve"> </w:t>
      </w:r>
    </w:p>
    <w:p w14:paraId="5C79B4EA" w14:textId="27C4BB4D" w:rsidR="00C60763" w:rsidRPr="0046431D" w:rsidRDefault="003E6603" w:rsidP="00C60763">
      <w:pPr>
        <w:pStyle w:val="Default"/>
        <w:numPr>
          <w:ilvl w:val="0"/>
          <w:numId w:val="41"/>
        </w:numPr>
        <w:spacing w:after="17"/>
        <w:ind w:left="450" w:hanging="450"/>
        <w:rPr>
          <w:rFonts w:ascii="Courier New" w:hAnsi="Courier New" w:cs="Courier New"/>
          <w:sz w:val="22"/>
          <w:szCs w:val="22"/>
        </w:rPr>
      </w:pPr>
      <w:bookmarkStart w:id="3" w:name="_Hlk29436919"/>
      <w:r>
        <w:rPr>
          <w:sz w:val="22"/>
          <w:szCs w:val="22"/>
        </w:rPr>
        <w:t xml:space="preserve">International Studies Association (ISA), 2005-present </w:t>
      </w:r>
    </w:p>
    <w:p w14:paraId="41523D3C" w14:textId="391F37DE" w:rsidR="0046431D" w:rsidRPr="00C60763" w:rsidRDefault="0046431D" w:rsidP="0046431D">
      <w:pPr>
        <w:pStyle w:val="Default"/>
        <w:numPr>
          <w:ilvl w:val="1"/>
          <w:numId w:val="41"/>
        </w:numPr>
        <w:spacing w:after="17"/>
        <w:rPr>
          <w:rFonts w:ascii="Courier New" w:hAnsi="Courier New" w:cs="Courier New"/>
          <w:sz w:val="22"/>
          <w:szCs w:val="22"/>
        </w:rPr>
      </w:pPr>
      <w:r>
        <w:rPr>
          <w:i/>
          <w:iCs/>
          <w:sz w:val="22"/>
          <w:szCs w:val="22"/>
        </w:rPr>
        <w:t xml:space="preserve">Nominating Committee </w:t>
      </w:r>
      <w:r>
        <w:rPr>
          <w:sz w:val="22"/>
          <w:szCs w:val="22"/>
        </w:rPr>
        <w:t>(2023-2025)</w:t>
      </w:r>
    </w:p>
    <w:p w14:paraId="1F2DE376" w14:textId="5ACCA73F" w:rsidR="00C60763" w:rsidRPr="00C60763" w:rsidRDefault="00C60763" w:rsidP="001B6CB3">
      <w:pPr>
        <w:pStyle w:val="Default"/>
        <w:numPr>
          <w:ilvl w:val="1"/>
          <w:numId w:val="41"/>
        </w:numPr>
        <w:spacing w:after="17"/>
        <w:rPr>
          <w:sz w:val="22"/>
          <w:szCs w:val="22"/>
        </w:rPr>
      </w:pPr>
      <w:r>
        <w:rPr>
          <w:i/>
          <w:iCs/>
          <w:sz w:val="22"/>
          <w:szCs w:val="22"/>
        </w:rPr>
        <w:t>Vice-President (202</w:t>
      </w:r>
      <w:r w:rsidR="00DF7F49">
        <w:rPr>
          <w:i/>
          <w:iCs/>
          <w:sz w:val="22"/>
          <w:szCs w:val="22"/>
        </w:rPr>
        <w:t>2</w:t>
      </w:r>
      <w:r>
        <w:rPr>
          <w:i/>
          <w:iCs/>
          <w:sz w:val="22"/>
          <w:szCs w:val="22"/>
        </w:rPr>
        <w:t>-2</w:t>
      </w:r>
      <w:r w:rsidR="00DF7F49">
        <w:rPr>
          <w:i/>
          <w:iCs/>
          <w:sz w:val="22"/>
          <w:szCs w:val="22"/>
        </w:rPr>
        <w:t>3</w:t>
      </w:r>
      <w:r>
        <w:rPr>
          <w:i/>
          <w:iCs/>
          <w:sz w:val="22"/>
          <w:szCs w:val="22"/>
        </w:rPr>
        <w:t>)</w:t>
      </w:r>
    </w:p>
    <w:p w14:paraId="0CFBB50A" w14:textId="60184C24" w:rsidR="003E6603" w:rsidRDefault="003E6603" w:rsidP="001B6CB3">
      <w:pPr>
        <w:pStyle w:val="Default"/>
        <w:numPr>
          <w:ilvl w:val="1"/>
          <w:numId w:val="41"/>
        </w:numPr>
        <w:spacing w:after="17"/>
        <w:rPr>
          <w:sz w:val="22"/>
          <w:szCs w:val="22"/>
        </w:rPr>
      </w:pPr>
      <w:r>
        <w:rPr>
          <w:i/>
          <w:iCs/>
          <w:sz w:val="22"/>
          <w:szCs w:val="22"/>
        </w:rPr>
        <w:t xml:space="preserve">Global Development Section </w:t>
      </w:r>
      <w:r>
        <w:rPr>
          <w:sz w:val="22"/>
          <w:szCs w:val="22"/>
        </w:rPr>
        <w:t xml:space="preserve">chair 2012-13, and </w:t>
      </w:r>
      <w:r w:rsidR="00D761FF">
        <w:rPr>
          <w:sz w:val="22"/>
          <w:szCs w:val="22"/>
        </w:rPr>
        <w:t xml:space="preserve">informal </w:t>
      </w:r>
      <w:r>
        <w:rPr>
          <w:sz w:val="22"/>
          <w:szCs w:val="22"/>
        </w:rPr>
        <w:t xml:space="preserve">advisory group, 2013-present </w:t>
      </w:r>
    </w:p>
    <w:p w14:paraId="2F5CFFE0" w14:textId="404A0294" w:rsidR="003E6603" w:rsidRDefault="00FE510A" w:rsidP="001B6CB3">
      <w:pPr>
        <w:pStyle w:val="Default"/>
        <w:numPr>
          <w:ilvl w:val="1"/>
          <w:numId w:val="41"/>
        </w:numPr>
        <w:spacing w:after="17"/>
        <w:rPr>
          <w:sz w:val="22"/>
          <w:szCs w:val="22"/>
        </w:rPr>
      </w:pPr>
      <w:r>
        <w:rPr>
          <w:i/>
          <w:iCs/>
          <w:sz w:val="22"/>
          <w:szCs w:val="22"/>
        </w:rPr>
        <w:t>GDS Book</w:t>
      </w:r>
      <w:r w:rsidR="003E6603">
        <w:rPr>
          <w:i/>
          <w:iCs/>
          <w:sz w:val="22"/>
          <w:szCs w:val="22"/>
        </w:rPr>
        <w:t xml:space="preserve"> Prize committee member, </w:t>
      </w:r>
      <w:r w:rsidR="003E6603">
        <w:rPr>
          <w:sz w:val="22"/>
          <w:szCs w:val="22"/>
        </w:rPr>
        <w:t>2019-</w:t>
      </w:r>
      <w:r w:rsidR="006A4769">
        <w:rPr>
          <w:sz w:val="22"/>
          <w:szCs w:val="22"/>
        </w:rPr>
        <w:t>2021</w:t>
      </w:r>
      <w:r w:rsidR="003E6603">
        <w:rPr>
          <w:sz w:val="22"/>
          <w:szCs w:val="22"/>
        </w:rPr>
        <w:t xml:space="preserve"> </w:t>
      </w:r>
    </w:p>
    <w:p w14:paraId="1DD0F38B" w14:textId="2645A709" w:rsidR="003E6603" w:rsidRDefault="003E6603" w:rsidP="001B6CB3">
      <w:pPr>
        <w:pStyle w:val="Default"/>
        <w:numPr>
          <w:ilvl w:val="1"/>
          <w:numId w:val="41"/>
        </w:numPr>
        <w:rPr>
          <w:sz w:val="22"/>
          <w:szCs w:val="22"/>
        </w:rPr>
      </w:pPr>
      <w:r>
        <w:rPr>
          <w:i/>
          <w:iCs/>
          <w:sz w:val="22"/>
          <w:szCs w:val="22"/>
        </w:rPr>
        <w:t xml:space="preserve">Teresia Teaiwa Prize committee member and co-inaugurator, </w:t>
      </w:r>
      <w:r>
        <w:rPr>
          <w:sz w:val="22"/>
          <w:szCs w:val="22"/>
        </w:rPr>
        <w:t>20</w:t>
      </w:r>
      <w:r w:rsidR="00BB69E7">
        <w:rPr>
          <w:sz w:val="22"/>
          <w:szCs w:val="22"/>
        </w:rPr>
        <w:t>19</w:t>
      </w:r>
      <w:r>
        <w:rPr>
          <w:sz w:val="22"/>
          <w:szCs w:val="22"/>
        </w:rPr>
        <w:t>-</w:t>
      </w:r>
      <w:r w:rsidR="00D761FF">
        <w:rPr>
          <w:sz w:val="22"/>
          <w:szCs w:val="22"/>
        </w:rPr>
        <w:t>present</w:t>
      </w:r>
      <w:r>
        <w:rPr>
          <w:sz w:val="22"/>
          <w:szCs w:val="22"/>
        </w:rPr>
        <w:t xml:space="preserve"> </w:t>
      </w:r>
    </w:p>
    <w:bookmarkEnd w:id="3"/>
    <w:p w14:paraId="6DEFD5A1" w14:textId="77777777" w:rsidR="00BB69E7" w:rsidRDefault="003E6603" w:rsidP="00BB69E7">
      <w:pPr>
        <w:pStyle w:val="Default"/>
        <w:numPr>
          <w:ilvl w:val="0"/>
          <w:numId w:val="41"/>
        </w:numPr>
        <w:ind w:left="450" w:hanging="450"/>
        <w:rPr>
          <w:sz w:val="22"/>
          <w:szCs w:val="22"/>
        </w:rPr>
      </w:pPr>
      <w:r>
        <w:rPr>
          <w:sz w:val="22"/>
          <w:szCs w:val="22"/>
        </w:rPr>
        <w:t>British International Studies Association (BISA), 2003-2018</w:t>
      </w:r>
    </w:p>
    <w:p w14:paraId="7392F290" w14:textId="089563D5" w:rsidR="003E6603" w:rsidRDefault="003E6603" w:rsidP="001B6CB3">
      <w:pPr>
        <w:pStyle w:val="Default"/>
        <w:numPr>
          <w:ilvl w:val="1"/>
          <w:numId w:val="41"/>
        </w:numPr>
        <w:rPr>
          <w:sz w:val="22"/>
          <w:szCs w:val="22"/>
        </w:rPr>
      </w:pPr>
      <w:r>
        <w:rPr>
          <w:sz w:val="22"/>
          <w:szCs w:val="22"/>
        </w:rPr>
        <w:t xml:space="preserve">Inaugurator and co-convener of the </w:t>
      </w:r>
      <w:r>
        <w:rPr>
          <w:i/>
          <w:iCs/>
          <w:sz w:val="22"/>
          <w:szCs w:val="22"/>
        </w:rPr>
        <w:t xml:space="preserve">Colonial, Postcolonial and Decolonial Working Group, </w:t>
      </w:r>
      <w:r>
        <w:rPr>
          <w:sz w:val="22"/>
          <w:szCs w:val="22"/>
        </w:rPr>
        <w:t xml:space="preserve">2013-2017 </w:t>
      </w:r>
    </w:p>
    <w:p w14:paraId="6623981A" w14:textId="7FAB29CF" w:rsidR="005705B1" w:rsidRDefault="005705B1" w:rsidP="000D48E0">
      <w:pPr>
        <w:pStyle w:val="Default"/>
        <w:numPr>
          <w:ilvl w:val="0"/>
          <w:numId w:val="41"/>
        </w:numPr>
        <w:spacing w:after="31"/>
        <w:ind w:left="450" w:hanging="450"/>
        <w:rPr>
          <w:sz w:val="22"/>
          <w:szCs w:val="22"/>
        </w:rPr>
      </w:pPr>
      <w:r>
        <w:rPr>
          <w:sz w:val="22"/>
          <w:szCs w:val="22"/>
        </w:rPr>
        <w:t xml:space="preserve">Steering Committee, </w:t>
      </w:r>
      <w:r w:rsidRPr="00AD1DA6">
        <w:rPr>
          <w:sz w:val="22"/>
          <w:szCs w:val="22"/>
        </w:rPr>
        <w:t>Georgetown University</w:t>
      </w:r>
      <w:r>
        <w:rPr>
          <w:sz w:val="22"/>
          <w:szCs w:val="22"/>
        </w:rPr>
        <w:t xml:space="preserve"> </w:t>
      </w:r>
      <w:r w:rsidRPr="00AD1DA6">
        <w:rPr>
          <w:sz w:val="22"/>
          <w:szCs w:val="22"/>
        </w:rPr>
        <w:t xml:space="preserve">Political Science Predoctoral Summer Institute </w:t>
      </w:r>
      <w:r>
        <w:rPr>
          <w:sz w:val="22"/>
          <w:szCs w:val="22"/>
        </w:rPr>
        <w:t>(2023-)</w:t>
      </w:r>
    </w:p>
    <w:p w14:paraId="46F51039" w14:textId="1D58B7A7" w:rsidR="0036515C" w:rsidRPr="0036515C" w:rsidRDefault="0036515C" w:rsidP="0036515C">
      <w:pPr>
        <w:pStyle w:val="Default"/>
        <w:numPr>
          <w:ilvl w:val="0"/>
          <w:numId w:val="41"/>
        </w:numPr>
        <w:spacing w:after="31"/>
        <w:ind w:left="450" w:hanging="450"/>
        <w:rPr>
          <w:sz w:val="22"/>
          <w:szCs w:val="22"/>
        </w:rPr>
      </w:pPr>
      <w:r w:rsidRPr="0036515C">
        <w:rPr>
          <w:sz w:val="22"/>
          <w:szCs w:val="22"/>
        </w:rPr>
        <w:t>Tenure and promotion reviews for (last two years)</w:t>
      </w:r>
      <w:r>
        <w:rPr>
          <w:sz w:val="22"/>
          <w:szCs w:val="22"/>
        </w:rPr>
        <w:t>:</w:t>
      </w:r>
      <w:r w:rsidRPr="0036515C">
        <w:rPr>
          <w:sz w:val="22"/>
          <w:szCs w:val="22"/>
        </w:rPr>
        <w:t xml:space="preserve"> </w:t>
      </w:r>
      <w:bookmarkStart w:id="4" w:name="_Hlk187517822"/>
      <w:r w:rsidRPr="0036515C">
        <w:rPr>
          <w:sz w:val="22"/>
          <w:szCs w:val="22"/>
        </w:rPr>
        <w:t>University of California Irvine, University of British Columbia, Cornell University, DePaul University, Queens University Canada, Virginia Technical University, University of Pennsylvania, The New School, University of Kentucky, Penn</w:t>
      </w:r>
      <w:r>
        <w:rPr>
          <w:sz w:val="22"/>
          <w:szCs w:val="22"/>
        </w:rPr>
        <w:t>sylvania</w:t>
      </w:r>
      <w:r w:rsidRPr="0036515C">
        <w:rPr>
          <w:sz w:val="22"/>
          <w:szCs w:val="22"/>
        </w:rPr>
        <w:t xml:space="preserve"> State</w:t>
      </w:r>
      <w:r>
        <w:rPr>
          <w:sz w:val="22"/>
          <w:szCs w:val="22"/>
        </w:rPr>
        <w:t xml:space="preserve"> University</w:t>
      </w:r>
      <w:r w:rsidRPr="0036515C">
        <w:rPr>
          <w:sz w:val="22"/>
          <w:szCs w:val="22"/>
        </w:rPr>
        <w:t>, Virginia Commonwealth University</w:t>
      </w:r>
      <w:bookmarkEnd w:id="4"/>
    </w:p>
    <w:p w14:paraId="5ECDAFA9" w14:textId="77777777" w:rsidR="003E6603" w:rsidRDefault="003E6603" w:rsidP="003E6603">
      <w:pPr>
        <w:pStyle w:val="Default"/>
        <w:rPr>
          <w:sz w:val="22"/>
          <w:szCs w:val="22"/>
        </w:rPr>
      </w:pPr>
    </w:p>
    <w:p w14:paraId="13D8CFE6" w14:textId="77777777" w:rsidR="003E6603" w:rsidRPr="003E6603" w:rsidRDefault="003E6603" w:rsidP="003E6603">
      <w:pPr>
        <w:pStyle w:val="Default"/>
        <w:rPr>
          <w:color w:val="1F4E79" w:themeColor="accent1" w:themeShade="80"/>
          <w:sz w:val="22"/>
          <w:szCs w:val="22"/>
        </w:rPr>
      </w:pPr>
      <w:r w:rsidRPr="003E6603">
        <w:rPr>
          <w:b/>
          <w:bCs/>
          <w:color w:val="1F4E79" w:themeColor="accent1" w:themeShade="80"/>
          <w:sz w:val="22"/>
          <w:szCs w:val="22"/>
        </w:rPr>
        <w:t xml:space="preserve">Editorial </w:t>
      </w:r>
    </w:p>
    <w:p w14:paraId="27AEEA40" w14:textId="2036F556" w:rsidR="003E6603" w:rsidRPr="003E6603" w:rsidRDefault="00B35056" w:rsidP="003E6603">
      <w:pPr>
        <w:pStyle w:val="Default"/>
        <w:numPr>
          <w:ilvl w:val="0"/>
          <w:numId w:val="40"/>
        </w:numPr>
        <w:tabs>
          <w:tab w:val="left" w:pos="450"/>
        </w:tabs>
        <w:spacing w:after="31"/>
        <w:ind w:hanging="720"/>
        <w:rPr>
          <w:sz w:val="22"/>
          <w:szCs w:val="22"/>
        </w:rPr>
      </w:pPr>
      <w:bookmarkStart w:id="5" w:name="_Hlk187517591"/>
      <w:bookmarkStart w:id="6" w:name="_Hlk92392901"/>
      <w:r>
        <w:rPr>
          <w:sz w:val="22"/>
          <w:szCs w:val="22"/>
        </w:rPr>
        <w:t xml:space="preserve">Reviews </w:t>
      </w:r>
      <w:r w:rsidR="003E6603">
        <w:rPr>
          <w:sz w:val="22"/>
          <w:szCs w:val="22"/>
        </w:rPr>
        <w:t xml:space="preserve">Editor, </w:t>
      </w:r>
      <w:r w:rsidR="003E6603">
        <w:rPr>
          <w:i/>
          <w:sz w:val="22"/>
          <w:szCs w:val="22"/>
        </w:rPr>
        <w:t xml:space="preserve">International Politics, </w:t>
      </w:r>
      <w:r w:rsidR="003E6603">
        <w:rPr>
          <w:sz w:val="22"/>
          <w:szCs w:val="22"/>
        </w:rPr>
        <w:t>2019-present</w:t>
      </w:r>
    </w:p>
    <w:p w14:paraId="7FAC6B70" w14:textId="2277A762" w:rsidR="003E6603" w:rsidRDefault="003E6603" w:rsidP="003E6603">
      <w:pPr>
        <w:pStyle w:val="Default"/>
        <w:numPr>
          <w:ilvl w:val="0"/>
          <w:numId w:val="40"/>
        </w:numPr>
        <w:tabs>
          <w:tab w:val="left" w:pos="450"/>
        </w:tabs>
        <w:spacing w:after="31"/>
        <w:ind w:hanging="720"/>
        <w:rPr>
          <w:sz w:val="22"/>
          <w:szCs w:val="22"/>
        </w:rPr>
      </w:pPr>
      <w:r>
        <w:rPr>
          <w:sz w:val="22"/>
          <w:szCs w:val="22"/>
        </w:rPr>
        <w:t xml:space="preserve">Inaugurator and co-editor of Book Series, </w:t>
      </w:r>
      <w:proofErr w:type="spellStart"/>
      <w:r>
        <w:rPr>
          <w:i/>
          <w:iCs/>
          <w:sz w:val="22"/>
          <w:szCs w:val="22"/>
        </w:rPr>
        <w:t>Kilombo</w:t>
      </w:r>
      <w:proofErr w:type="spellEnd"/>
      <w:r>
        <w:rPr>
          <w:i/>
          <w:iCs/>
          <w:sz w:val="22"/>
          <w:szCs w:val="22"/>
        </w:rPr>
        <w:t xml:space="preserve">: International Relations and Colonial Questions </w:t>
      </w:r>
      <w:r>
        <w:rPr>
          <w:sz w:val="22"/>
          <w:szCs w:val="22"/>
        </w:rPr>
        <w:t>(Rowman and Littlefield International),</w:t>
      </w:r>
      <w:r w:rsidR="00382126">
        <w:rPr>
          <w:sz w:val="22"/>
          <w:szCs w:val="22"/>
        </w:rPr>
        <w:t xml:space="preserve"> now titled </w:t>
      </w:r>
      <w:r w:rsidR="00382126">
        <w:rPr>
          <w:i/>
          <w:iCs/>
          <w:sz w:val="22"/>
          <w:szCs w:val="22"/>
        </w:rPr>
        <w:t xml:space="preserve">Postcolonial International Relations </w:t>
      </w:r>
      <w:r w:rsidR="00382126">
        <w:rPr>
          <w:sz w:val="22"/>
          <w:szCs w:val="22"/>
        </w:rPr>
        <w:t>(Manchester University Press)</w:t>
      </w:r>
      <w:r>
        <w:rPr>
          <w:sz w:val="22"/>
          <w:szCs w:val="22"/>
        </w:rPr>
        <w:t xml:space="preserve"> 2013-present </w:t>
      </w:r>
    </w:p>
    <w:p w14:paraId="11ECF16C" w14:textId="64738D56" w:rsidR="00312A63" w:rsidRDefault="00312A63" w:rsidP="003E6603">
      <w:pPr>
        <w:pStyle w:val="Default"/>
        <w:numPr>
          <w:ilvl w:val="0"/>
          <w:numId w:val="40"/>
        </w:numPr>
        <w:tabs>
          <w:tab w:val="left" w:pos="450"/>
        </w:tabs>
        <w:spacing w:after="31"/>
        <w:ind w:hanging="720"/>
        <w:rPr>
          <w:sz w:val="22"/>
          <w:szCs w:val="22"/>
        </w:rPr>
      </w:pPr>
      <w:r>
        <w:rPr>
          <w:sz w:val="22"/>
          <w:szCs w:val="22"/>
        </w:rPr>
        <w:t xml:space="preserve">Editorial Board member, </w:t>
      </w:r>
      <w:r>
        <w:rPr>
          <w:i/>
          <w:iCs/>
          <w:sz w:val="22"/>
          <w:szCs w:val="22"/>
        </w:rPr>
        <w:t xml:space="preserve">International Studies Quarterly, </w:t>
      </w:r>
      <w:r>
        <w:rPr>
          <w:sz w:val="22"/>
          <w:szCs w:val="22"/>
        </w:rPr>
        <w:t>2013-2018, 2023-</w:t>
      </w:r>
      <w:r w:rsidR="007D6CC5">
        <w:rPr>
          <w:sz w:val="22"/>
          <w:szCs w:val="22"/>
        </w:rPr>
        <w:t>present</w:t>
      </w:r>
    </w:p>
    <w:p w14:paraId="4001F721" w14:textId="73348CEB" w:rsidR="00473D03" w:rsidRDefault="00473D03" w:rsidP="003E6603">
      <w:pPr>
        <w:pStyle w:val="Default"/>
        <w:numPr>
          <w:ilvl w:val="0"/>
          <w:numId w:val="40"/>
        </w:numPr>
        <w:tabs>
          <w:tab w:val="left" w:pos="450"/>
        </w:tabs>
        <w:spacing w:after="31"/>
        <w:ind w:hanging="720"/>
        <w:rPr>
          <w:sz w:val="22"/>
          <w:szCs w:val="22"/>
        </w:rPr>
      </w:pPr>
      <w:r>
        <w:rPr>
          <w:sz w:val="22"/>
          <w:szCs w:val="22"/>
        </w:rPr>
        <w:t xml:space="preserve">Editorial Board member, </w:t>
      </w:r>
      <w:r>
        <w:rPr>
          <w:i/>
          <w:iCs/>
          <w:sz w:val="22"/>
          <w:szCs w:val="22"/>
        </w:rPr>
        <w:t xml:space="preserve">Third World Quarterly, </w:t>
      </w:r>
      <w:r>
        <w:rPr>
          <w:sz w:val="22"/>
          <w:szCs w:val="22"/>
        </w:rPr>
        <w:t>2024-present</w:t>
      </w:r>
    </w:p>
    <w:p w14:paraId="14A2B36F" w14:textId="544FBC05" w:rsidR="003E6603" w:rsidRDefault="003E6603" w:rsidP="003E6603">
      <w:pPr>
        <w:pStyle w:val="Default"/>
        <w:numPr>
          <w:ilvl w:val="0"/>
          <w:numId w:val="40"/>
        </w:numPr>
        <w:tabs>
          <w:tab w:val="left" w:pos="450"/>
        </w:tabs>
        <w:spacing w:after="31"/>
        <w:ind w:hanging="720"/>
        <w:rPr>
          <w:sz w:val="22"/>
          <w:szCs w:val="22"/>
        </w:rPr>
      </w:pPr>
      <w:r>
        <w:rPr>
          <w:sz w:val="22"/>
          <w:szCs w:val="22"/>
        </w:rPr>
        <w:t xml:space="preserve">Editorial Board member, </w:t>
      </w:r>
      <w:r>
        <w:rPr>
          <w:i/>
          <w:iCs/>
          <w:sz w:val="22"/>
          <w:szCs w:val="22"/>
        </w:rPr>
        <w:t>Political Studies</w:t>
      </w:r>
      <w:r>
        <w:rPr>
          <w:sz w:val="22"/>
          <w:szCs w:val="22"/>
        </w:rPr>
        <w:t xml:space="preserve">, 2017-present </w:t>
      </w:r>
    </w:p>
    <w:p w14:paraId="40CA53A9" w14:textId="7C7C408B" w:rsidR="003E6603" w:rsidRDefault="003E6603" w:rsidP="003E6603">
      <w:pPr>
        <w:pStyle w:val="Default"/>
        <w:numPr>
          <w:ilvl w:val="0"/>
          <w:numId w:val="40"/>
        </w:numPr>
        <w:tabs>
          <w:tab w:val="left" w:pos="450"/>
        </w:tabs>
        <w:spacing w:after="31"/>
        <w:ind w:hanging="720"/>
        <w:rPr>
          <w:sz w:val="22"/>
          <w:szCs w:val="22"/>
        </w:rPr>
      </w:pPr>
      <w:r>
        <w:rPr>
          <w:sz w:val="22"/>
          <w:szCs w:val="22"/>
        </w:rPr>
        <w:t xml:space="preserve">Editorial Board member, </w:t>
      </w:r>
      <w:r>
        <w:rPr>
          <w:i/>
          <w:iCs/>
          <w:sz w:val="22"/>
          <w:szCs w:val="22"/>
        </w:rPr>
        <w:t xml:space="preserve">Journal of International Political Theory, </w:t>
      </w:r>
      <w:r>
        <w:rPr>
          <w:sz w:val="22"/>
          <w:szCs w:val="22"/>
        </w:rPr>
        <w:t xml:space="preserve">2016-present </w:t>
      </w:r>
    </w:p>
    <w:p w14:paraId="2CF845EC" w14:textId="31A16C44" w:rsidR="003E6603" w:rsidRDefault="003E6603" w:rsidP="003E6603">
      <w:pPr>
        <w:pStyle w:val="Default"/>
        <w:numPr>
          <w:ilvl w:val="0"/>
          <w:numId w:val="40"/>
        </w:numPr>
        <w:tabs>
          <w:tab w:val="left" w:pos="450"/>
        </w:tabs>
        <w:spacing w:after="31"/>
        <w:ind w:hanging="720"/>
        <w:rPr>
          <w:sz w:val="22"/>
          <w:szCs w:val="22"/>
        </w:rPr>
      </w:pPr>
      <w:r>
        <w:rPr>
          <w:sz w:val="22"/>
          <w:szCs w:val="22"/>
        </w:rPr>
        <w:t xml:space="preserve">Editorial Board member, </w:t>
      </w:r>
      <w:r>
        <w:rPr>
          <w:i/>
          <w:iCs/>
          <w:sz w:val="22"/>
          <w:szCs w:val="22"/>
        </w:rPr>
        <w:t xml:space="preserve">Politics, </w:t>
      </w:r>
      <w:r>
        <w:rPr>
          <w:sz w:val="22"/>
          <w:szCs w:val="22"/>
        </w:rPr>
        <w:t xml:space="preserve">2018-present </w:t>
      </w:r>
    </w:p>
    <w:p w14:paraId="4B9F4C2B" w14:textId="13C15357" w:rsidR="003E6603" w:rsidRDefault="003E6603" w:rsidP="003E6603">
      <w:pPr>
        <w:pStyle w:val="Default"/>
        <w:numPr>
          <w:ilvl w:val="0"/>
          <w:numId w:val="40"/>
        </w:numPr>
        <w:tabs>
          <w:tab w:val="left" w:pos="450"/>
        </w:tabs>
        <w:spacing w:after="31"/>
        <w:ind w:hanging="720"/>
        <w:rPr>
          <w:sz w:val="22"/>
          <w:szCs w:val="22"/>
        </w:rPr>
      </w:pPr>
      <w:r>
        <w:rPr>
          <w:sz w:val="22"/>
          <w:szCs w:val="22"/>
        </w:rPr>
        <w:t xml:space="preserve">Associate Editor, </w:t>
      </w:r>
      <w:r>
        <w:rPr>
          <w:i/>
          <w:iCs/>
          <w:sz w:val="22"/>
          <w:szCs w:val="22"/>
        </w:rPr>
        <w:t xml:space="preserve">Political Science </w:t>
      </w:r>
      <w:r>
        <w:rPr>
          <w:sz w:val="22"/>
          <w:szCs w:val="22"/>
        </w:rPr>
        <w:t xml:space="preserve">(Sage), 2012-present </w:t>
      </w:r>
    </w:p>
    <w:bookmarkEnd w:id="5"/>
    <w:p w14:paraId="3939FADE" w14:textId="6ED3B372" w:rsidR="003E6603" w:rsidRDefault="003E6603" w:rsidP="003E6603">
      <w:pPr>
        <w:pStyle w:val="Default"/>
        <w:numPr>
          <w:ilvl w:val="0"/>
          <w:numId w:val="40"/>
        </w:numPr>
        <w:tabs>
          <w:tab w:val="left" w:pos="450"/>
        </w:tabs>
        <w:spacing w:after="31"/>
        <w:ind w:hanging="720"/>
        <w:rPr>
          <w:sz w:val="22"/>
          <w:szCs w:val="22"/>
        </w:rPr>
      </w:pPr>
      <w:r>
        <w:rPr>
          <w:sz w:val="22"/>
          <w:szCs w:val="22"/>
        </w:rPr>
        <w:lastRenderedPageBreak/>
        <w:t xml:space="preserve">International Advisory Board member, </w:t>
      </w:r>
      <w:r>
        <w:rPr>
          <w:i/>
          <w:iCs/>
          <w:sz w:val="22"/>
          <w:szCs w:val="22"/>
        </w:rPr>
        <w:t xml:space="preserve">Citizenship Studies, </w:t>
      </w:r>
      <w:r>
        <w:rPr>
          <w:sz w:val="22"/>
          <w:szCs w:val="22"/>
        </w:rPr>
        <w:t xml:space="preserve">2019-present </w:t>
      </w:r>
    </w:p>
    <w:p w14:paraId="14748835" w14:textId="1DC5CC97" w:rsidR="003E6603" w:rsidRPr="00312A63" w:rsidRDefault="003E6603" w:rsidP="00312A63">
      <w:pPr>
        <w:pStyle w:val="Default"/>
        <w:numPr>
          <w:ilvl w:val="0"/>
          <w:numId w:val="40"/>
        </w:numPr>
        <w:tabs>
          <w:tab w:val="left" w:pos="450"/>
        </w:tabs>
        <w:spacing w:after="31"/>
        <w:ind w:hanging="720"/>
        <w:rPr>
          <w:sz w:val="22"/>
          <w:szCs w:val="22"/>
        </w:rPr>
      </w:pPr>
      <w:r>
        <w:rPr>
          <w:sz w:val="22"/>
          <w:szCs w:val="22"/>
        </w:rPr>
        <w:t xml:space="preserve">Editorial Review Board member, </w:t>
      </w:r>
      <w:r>
        <w:rPr>
          <w:i/>
          <w:iCs/>
          <w:sz w:val="22"/>
          <w:szCs w:val="22"/>
        </w:rPr>
        <w:t xml:space="preserve">Creative Interventions in Global Politics </w:t>
      </w:r>
      <w:r>
        <w:rPr>
          <w:sz w:val="22"/>
          <w:szCs w:val="22"/>
        </w:rPr>
        <w:t xml:space="preserve">(R&amp;LI) 2018-present </w:t>
      </w:r>
      <w:bookmarkEnd w:id="6"/>
    </w:p>
    <w:p w14:paraId="226A8066" w14:textId="2285CECC" w:rsidR="004D700F" w:rsidRDefault="004D700F" w:rsidP="004D700F">
      <w:pPr>
        <w:suppressAutoHyphens/>
        <w:ind w:right="42"/>
        <w:rPr>
          <w:rFonts w:ascii="Arial" w:hAnsi="Arial" w:cs="Arial"/>
          <w:sz w:val="22"/>
          <w:szCs w:val="22"/>
        </w:rPr>
      </w:pPr>
    </w:p>
    <w:p w14:paraId="00D8A625" w14:textId="77777777" w:rsidR="00BF68F6" w:rsidRDefault="00BF68F6" w:rsidP="00BF68F6">
      <w:pPr>
        <w:pStyle w:val="Default"/>
        <w:rPr>
          <w:sz w:val="22"/>
          <w:szCs w:val="22"/>
        </w:rPr>
      </w:pPr>
      <w:r>
        <w:rPr>
          <w:b/>
          <w:bCs/>
          <w:color w:val="1F4E79" w:themeColor="accent1" w:themeShade="80"/>
          <w:sz w:val="22"/>
          <w:szCs w:val="22"/>
        </w:rPr>
        <w:t>Trusteeships</w:t>
      </w:r>
    </w:p>
    <w:p w14:paraId="126A8AD3" w14:textId="77777777" w:rsidR="00BF68F6" w:rsidRDefault="00BF68F6" w:rsidP="00BF68F6">
      <w:pPr>
        <w:pStyle w:val="Default"/>
        <w:numPr>
          <w:ilvl w:val="0"/>
          <w:numId w:val="46"/>
        </w:numPr>
        <w:ind w:left="450" w:hanging="450"/>
        <w:rPr>
          <w:sz w:val="22"/>
          <w:szCs w:val="22"/>
        </w:rPr>
      </w:pPr>
      <w:r w:rsidRPr="002B08A5">
        <w:rPr>
          <w:sz w:val="22"/>
          <w:szCs w:val="22"/>
        </w:rPr>
        <w:t>Trustee of Runnymede Trust (2015-2018)</w:t>
      </w:r>
    </w:p>
    <w:p w14:paraId="1C5C7FAA" w14:textId="77777777" w:rsidR="00BF68F6" w:rsidRDefault="00BF68F6" w:rsidP="00BF68F6">
      <w:pPr>
        <w:pStyle w:val="Default"/>
        <w:numPr>
          <w:ilvl w:val="0"/>
          <w:numId w:val="46"/>
        </w:numPr>
        <w:ind w:left="450" w:hanging="450"/>
        <w:rPr>
          <w:sz w:val="22"/>
          <w:szCs w:val="22"/>
        </w:rPr>
      </w:pPr>
      <w:r>
        <w:rPr>
          <w:sz w:val="22"/>
          <w:szCs w:val="22"/>
        </w:rPr>
        <w:t>Board of Trustees, Waldorf School of Baltimore (2023-)</w:t>
      </w:r>
    </w:p>
    <w:p w14:paraId="762A989B" w14:textId="77777777" w:rsidR="007C7BFB" w:rsidRPr="00D35951" w:rsidRDefault="007C7BFB" w:rsidP="00BF68F6">
      <w:pPr>
        <w:suppressAutoHyphens/>
        <w:ind w:right="42"/>
        <w:rPr>
          <w:rFonts w:ascii="Arial" w:hAnsi="Arial" w:cs="Arial"/>
          <w:sz w:val="22"/>
          <w:szCs w:val="22"/>
        </w:rPr>
      </w:pPr>
    </w:p>
    <w:p w14:paraId="5B2D597C" w14:textId="77777777" w:rsidR="00CC7AD5" w:rsidRPr="007C7BFB" w:rsidRDefault="007C7BFB" w:rsidP="00D35951">
      <w:pPr>
        <w:spacing w:before="60"/>
        <w:ind w:right="40"/>
        <w:rPr>
          <w:rFonts w:ascii="Arial" w:hAnsi="Arial" w:cs="Arial"/>
          <w:i/>
          <w:color w:val="1F4E79" w:themeColor="accent1" w:themeShade="80"/>
          <w:sz w:val="22"/>
          <w:szCs w:val="22"/>
          <w:u w:val="single"/>
        </w:rPr>
      </w:pPr>
      <w:r>
        <w:rPr>
          <w:rFonts w:ascii="Arial" w:hAnsi="Arial" w:cs="Arial"/>
          <w:b/>
          <w:color w:val="1F4E79" w:themeColor="accent1" w:themeShade="80"/>
          <w:sz w:val="22"/>
          <w:szCs w:val="22"/>
        </w:rPr>
        <w:t>Peer Review</w:t>
      </w:r>
    </w:p>
    <w:p w14:paraId="75CEC887" w14:textId="77777777" w:rsidR="00CC7AD5" w:rsidRDefault="00CC7AD5" w:rsidP="00CC7AD5">
      <w:pPr>
        <w:ind w:right="42"/>
        <w:rPr>
          <w:rFonts w:ascii="Arial" w:hAnsi="Arial" w:cs="Arial"/>
          <w:i/>
          <w:sz w:val="22"/>
          <w:szCs w:val="22"/>
          <w:u w:val="single"/>
        </w:rPr>
      </w:pPr>
      <w:bookmarkStart w:id="7" w:name="_Hlk29437058"/>
      <w:r>
        <w:rPr>
          <w:rFonts w:ascii="Arial" w:hAnsi="Arial" w:cs="Arial"/>
          <w:i/>
          <w:sz w:val="22"/>
          <w:szCs w:val="22"/>
          <w:u w:val="single"/>
        </w:rPr>
        <w:t>Book Publishers</w:t>
      </w:r>
      <w:r>
        <w:rPr>
          <w:rFonts w:ascii="Arial" w:hAnsi="Arial" w:cs="Arial"/>
          <w:sz w:val="22"/>
          <w:szCs w:val="22"/>
        </w:rPr>
        <w:t>:</w:t>
      </w:r>
      <w:r w:rsidR="00BD39C3">
        <w:rPr>
          <w:rFonts w:ascii="Arial" w:hAnsi="Arial" w:cs="Arial"/>
          <w:sz w:val="22"/>
          <w:szCs w:val="22"/>
        </w:rPr>
        <w:t xml:space="preserve"> Oxford University Press;</w:t>
      </w:r>
      <w:r>
        <w:rPr>
          <w:rFonts w:ascii="Arial" w:hAnsi="Arial" w:cs="Arial"/>
          <w:sz w:val="22"/>
          <w:szCs w:val="22"/>
        </w:rPr>
        <w:t xml:space="preserve"> Routledge; Palgrave; Bloomsbury Academic Press; Hurst &amp; Co.; Ashgate</w:t>
      </w:r>
      <w:r w:rsidR="007A13AC">
        <w:rPr>
          <w:rFonts w:ascii="Arial" w:hAnsi="Arial" w:cs="Arial"/>
          <w:sz w:val="22"/>
          <w:szCs w:val="22"/>
        </w:rPr>
        <w:t>; Zed Press</w:t>
      </w:r>
      <w:r w:rsidR="0021769A">
        <w:rPr>
          <w:rFonts w:ascii="Arial" w:hAnsi="Arial" w:cs="Arial"/>
          <w:sz w:val="22"/>
          <w:szCs w:val="22"/>
        </w:rPr>
        <w:t>; Rowman &amp; Littlefield</w:t>
      </w:r>
      <w:r>
        <w:rPr>
          <w:rFonts w:ascii="Arial" w:hAnsi="Arial" w:cs="Arial"/>
          <w:sz w:val="22"/>
          <w:szCs w:val="22"/>
        </w:rPr>
        <w:t>.</w:t>
      </w:r>
    </w:p>
    <w:p w14:paraId="10D4D39C" w14:textId="79254853" w:rsidR="004D700F" w:rsidRDefault="00CC7AD5" w:rsidP="00694D69">
      <w:pPr>
        <w:ind w:right="40"/>
        <w:rPr>
          <w:rFonts w:ascii="Arial" w:hAnsi="Arial" w:cs="Arial"/>
          <w:b/>
          <w:sz w:val="22"/>
          <w:szCs w:val="22"/>
        </w:rPr>
      </w:pPr>
      <w:r>
        <w:rPr>
          <w:rFonts w:ascii="Arial" w:hAnsi="Arial" w:cs="Arial"/>
          <w:i/>
          <w:sz w:val="22"/>
          <w:szCs w:val="22"/>
          <w:u w:val="single"/>
        </w:rPr>
        <w:t>Academic Journals</w:t>
      </w:r>
      <w:r>
        <w:rPr>
          <w:rFonts w:ascii="Arial" w:hAnsi="Arial" w:cs="Arial"/>
          <w:sz w:val="22"/>
          <w:szCs w:val="22"/>
        </w:rPr>
        <w:t xml:space="preserve">: </w:t>
      </w:r>
      <w:r w:rsidR="00E81FE8">
        <w:rPr>
          <w:rFonts w:ascii="Arial" w:hAnsi="Arial" w:cs="Arial"/>
          <w:sz w:val="22"/>
          <w:szCs w:val="22"/>
        </w:rPr>
        <w:t xml:space="preserve">American Political Science Review; </w:t>
      </w:r>
      <w:r>
        <w:rPr>
          <w:rFonts w:ascii="Arial" w:hAnsi="Arial" w:cs="Arial"/>
          <w:sz w:val="22"/>
          <w:szCs w:val="22"/>
        </w:rPr>
        <w:t xml:space="preserve">Foreign Policy Analysis; Security Dialogue; International Political Sociology, European </w:t>
      </w:r>
      <w:r w:rsidRPr="00CC7AD5">
        <w:rPr>
          <w:rFonts w:ascii="Arial" w:hAnsi="Arial" w:cs="Arial"/>
          <w:sz w:val="22"/>
          <w:szCs w:val="22"/>
        </w:rPr>
        <w:t>Journal of International Relations; Review of International Studies; Millennium: Journal of International Studies; International Studies</w:t>
      </w:r>
      <w:r w:rsidR="00FE57F4">
        <w:rPr>
          <w:rFonts w:ascii="Arial" w:hAnsi="Arial" w:cs="Arial"/>
          <w:sz w:val="22"/>
          <w:szCs w:val="22"/>
        </w:rPr>
        <w:t xml:space="preserve"> Perspectives; </w:t>
      </w:r>
      <w:r w:rsidR="00911F2D">
        <w:rPr>
          <w:rFonts w:ascii="Arial" w:hAnsi="Arial" w:cs="Arial"/>
          <w:sz w:val="22"/>
          <w:szCs w:val="22"/>
        </w:rPr>
        <w:t xml:space="preserve">Alternatives; </w:t>
      </w:r>
      <w:r w:rsidRPr="00CC7AD5">
        <w:rPr>
          <w:rFonts w:ascii="Arial" w:hAnsi="Arial" w:cs="Arial"/>
          <w:iCs/>
          <w:sz w:val="22"/>
          <w:szCs w:val="22"/>
        </w:rPr>
        <w:t>International Feminist Journal of Politics</w:t>
      </w:r>
      <w:r w:rsidRPr="00CC7AD5">
        <w:rPr>
          <w:rFonts w:ascii="Arial" w:hAnsi="Arial" w:cs="Arial"/>
          <w:sz w:val="22"/>
          <w:szCs w:val="22"/>
        </w:rPr>
        <w:t>. Journal of International Relations and Development; Cambridge Review of International Affairs; St. Anthony's International Review; Journal of International Political Theory; Political Theory; Comparative Studies in Society</w:t>
      </w:r>
      <w:r>
        <w:rPr>
          <w:rFonts w:ascii="Arial" w:hAnsi="Arial" w:cs="Arial"/>
          <w:sz w:val="22"/>
          <w:szCs w:val="22"/>
        </w:rPr>
        <w:t xml:space="preserve"> and History; Constellations; Postcolonial Studies;</w:t>
      </w:r>
      <w:r w:rsidR="007A13AC">
        <w:rPr>
          <w:rFonts w:ascii="Arial" w:hAnsi="Arial" w:cs="Arial"/>
          <w:sz w:val="22"/>
          <w:szCs w:val="22"/>
        </w:rPr>
        <w:t xml:space="preserve"> Identities: Global Studies in Culture and Power</w:t>
      </w:r>
      <w:r>
        <w:rPr>
          <w:rFonts w:ascii="Arial" w:hAnsi="Arial" w:cs="Arial"/>
          <w:sz w:val="22"/>
          <w:szCs w:val="22"/>
        </w:rPr>
        <w:t xml:space="preserve">; </w:t>
      </w:r>
      <w:r w:rsidR="002376C8">
        <w:rPr>
          <w:rFonts w:ascii="Arial" w:hAnsi="Arial" w:cs="Arial"/>
          <w:sz w:val="22"/>
          <w:szCs w:val="22"/>
        </w:rPr>
        <w:t xml:space="preserve">South Asian Review; </w:t>
      </w:r>
      <w:r>
        <w:rPr>
          <w:rFonts w:ascii="Arial" w:hAnsi="Arial" w:cs="Arial"/>
          <w:sz w:val="22"/>
          <w:szCs w:val="22"/>
        </w:rPr>
        <w:t xml:space="preserve">European Journal of Social Theory; Historical Materialism; Australasian Journal of Philosophy; Capital and Class; </w:t>
      </w:r>
      <w:proofErr w:type="spellStart"/>
      <w:r>
        <w:rPr>
          <w:rFonts w:ascii="Arial" w:hAnsi="Arial" w:cs="Arial"/>
          <w:sz w:val="22"/>
          <w:szCs w:val="22"/>
        </w:rPr>
        <w:t>Wadabagei</w:t>
      </w:r>
      <w:proofErr w:type="spellEnd"/>
      <w:r>
        <w:rPr>
          <w:rFonts w:ascii="Arial" w:hAnsi="Arial" w:cs="Arial"/>
          <w:sz w:val="22"/>
          <w:szCs w:val="22"/>
        </w:rPr>
        <w:t>; Law and Humanities.</w:t>
      </w:r>
      <w:bookmarkStart w:id="8" w:name="a4"/>
      <w:bookmarkStart w:id="9" w:name="a6"/>
      <w:bookmarkEnd w:id="7"/>
      <w:bookmarkEnd w:id="8"/>
      <w:bookmarkEnd w:id="9"/>
    </w:p>
    <w:p w14:paraId="0499AA54" w14:textId="77777777" w:rsidR="00A3473A" w:rsidRPr="00157412" w:rsidRDefault="00A3473A" w:rsidP="00F93300">
      <w:pPr>
        <w:rPr>
          <w:rFonts w:ascii="Arial" w:hAnsi="Arial" w:cs="Arial"/>
          <w:sz w:val="22"/>
          <w:szCs w:val="22"/>
          <w:lang w:eastAsia="en-GB"/>
        </w:rPr>
      </w:pPr>
    </w:p>
    <w:p w14:paraId="1627FDD5" w14:textId="77777777" w:rsidR="004D700F" w:rsidRPr="004D700F" w:rsidRDefault="007C7BFB" w:rsidP="007C7BFB">
      <w:pPr>
        <w:rPr>
          <w:rFonts w:ascii="Arial" w:hAnsi="Arial" w:cs="Arial"/>
          <w:color w:val="002F87"/>
          <w:sz w:val="22"/>
          <w:szCs w:val="22"/>
          <w:lang w:eastAsia="en-GB"/>
        </w:rPr>
      </w:pPr>
      <w:bookmarkStart w:id="10" w:name="a7"/>
      <w:bookmarkEnd w:id="10"/>
      <w:r>
        <w:rPr>
          <w:rFonts w:ascii="Arial" w:hAnsi="Arial" w:cs="Arial"/>
          <w:b/>
          <w:bCs/>
          <w:color w:val="002F87"/>
          <w:sz w:val="22"/>
          <w:szCs w:val="22"/>
          <w:lang w:eastAsia="en-GB"/>
        </w:rPr>
        <w:t>Publications</w:t>
      </w:r>
      <w:r>
        <w:rPr>
          <w:rFonts w:ascii="Arial" w:hAnsi="Arial" w:cs="Arial"/>
          <w:color w:val="002F87"/>
          <w:sz w:val="22"/>
          <w:szCs w:val="22"/>
          <w:lang w:eastAsia="en-GB"/>
        </w:rPr>
        <w:t xml:space="preserve"> </w:t>
      </w:r>
    </w:p>
    <w:p w14:paraId="5E67ED8C" w14:textId="598BC71A" w:rsidR="00DE3F5F" w:rsidRPr="00FD79C3" w:rsidRDefault="004D700F" w:rsidP="00FD79C3">
      <w:pPr>
        <w:ind w:right="42"/>
        <w:rPr>
          <w:rFonts w:ascii="Arial" w:hAnsi="Arial" w:cs="Arial"/>
          <w:i/>
          <w:sz w:val="22"/>
          <w:szCs w:val="22"/>
          <w:u w:val="single"/>
        </w:rPr>
      </w:pPr>
      <w:r>
        <w:rPr>
          <w:rFonts w:ascii="Arial" w:hAnsi="Arial" w:cs="Arial"/>
          <w:i/>
          <w:sz w:val="22"/>
          <w:szCs w:val="22"/>
          <w:u w:val="single"/>
        </w:rPr>
        <w:t>journal a</w:t>
      </w:r>
      <w:r w:rsidR="00CD4A74">
        <w:rPr>
          <w:rFonts w:ascii="Arial" w:hAnsi="Arial" w:cs="Arial"/>
          <w:i/>
          <w:sz w:val="22"/>
          <w:szCs w:val="22"/>
          <w:u w:val="single"/>
        </w:rPr>
        <w:t>rticles</w:t>
      </w:r>
      <w:r w:rsidR="00EA35B8">
        <w:rPr>
          <w:rFonts w:ascii="Arial" w:hAnsi="Arial" w:cs="Arial"/>
          <w:i/>
          <w:sz w:val="22"/>
          <w:szCs w:val="22"/>
          <w:u w:val="single"/>
        </w:rPr>
        <w:t xml:space="preserve"> (*</w:t>
      </w:r>
      <w:r w:rsidR="00176BC4">
        <w:rPr>
          <w:rFonts w:ascii="Arial" w:hAnsi="Arial" w:cs="Arial"/>
          <w:i/>
          <w:sz w:val="22"/>
          <w:szCs w:val="22"/>
          <w:u w:val="single"/>
        </w:rPr>
        <w:t>*</w:t>
      </w:r>
      <w:r w:rsidR="00EA35B8">
        <w:rPr>
          <w:rFonts w:ascii="Arial" w:hAnsi="Arial" w:cs="Arial"/>
          <w:i/>
          <w:sz w:val="22"/>
          <w:szCs w:val="22"/>
          <w:u w:val="single"/>
        </w:rPr>
        <w:t>*=non-peer reviewed)</w:t>
      </w:r>
    </w:p>
    <w:p w14:paraId="7F92BC67" w14:textId="2842B279" w:rsidR="00A23524" w:rsidRPr="00A23524" w:rsidRDefault="00A23524" w:rsidP="00DE3F5F">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“Social Death and Rastafari Reason”, </w:t>
      </w:r>
      <w:r w:rsidRPr="00A23524">
        <w:rPr>
          <w:rFonts w:ascii="Arial" w:eastAsia="Arial" w:hAnsi="Arial" w:cs="Arial"/>
          <w:i/>
          <w:iCs/>
          <w:sz w:val="22"/>
          <w:szCs w:val="22"/>
        </w:rPr>
        <w:t>Du Bois Review: Social Science Research on Race</w:t>
      </w:r>
      <w:r w:rsidR="00EF326C">
        <w:rPr>
          <w:rFonts w:ascii="Arial" w:eastAsia="Arial" w:hAnsi="Arial" w:cs="Arial"/>
          <w:i/>
          <w:iCs/>
          <w:sz w:val="22"/>
          <w:szCs w:val="22"/>
        </w:rPr>
        <w:t xml:space="preserve"> </w:t>
      </w:r>
      <w:r w:rsidR="00EF326C">
        <w:rPr>
          <w:rFonts w:ascii="Arial" w:eastAsia="Arial" w:hAnsi="Arial" w:cs="Arial"/>
          <w:sz w:val="22"/>
          <w:szCs w:val="22"/>
        </w:rPr>
        <w:t>21 (1), 2024, 163-181</w:t>
      </w:r>
    </w:p>
    <w:p w14:paraId="465399B1" w14:textId="7C27F4F6" w:rsidR="00DE3F5F" w:rsidRPr="00DE3F5F" w:rsidRDefault="00DE3F5F" w:rsidP="00DE3F5F">
      <w:pPr>
        <w:numPr>
          <w:ilvl w:val="0"/>
          <w:numId w:val="11"/>
        </w:numPr>
        <w:tabs>
          <w:tab w:val="clear" w:pos="0"/>
          <w:tab w:val="num" w:pos="-360"/>
        </w:tabs>
        <w:suppressAutoHyphens/>
        <w:ind w:left="360" w:right="42"/>
        <w:rPr>
          <w:rFonts w:ascii="Arial" w:eastAsia="Arial" w:hAnsi="Arial" w:cs="Arial"/>
          <w:sz w:val="22"/>
          <w:szCs w:val="22"/>
        </w:rPr>
      </w:pPr>
      <w:r w:rsidRPr="00DE3F5F">
        <w:rPr>
          <w:rFonts w:ascii="Arial" w:hAnsi="Arial" w:cs="Arial"/>
          <w:iCs/>
          <w:sz w:val="22"/>
          <w:szCs w:val="22"/>
        </w:rPr>
        <w:t>“Republicanism and Imperialism at the Frontier: A Post-B</w:t>
      </w:r>
      <w:r w:rsidR="00DF3015">
        <w:rPr>
          <w:rFonts w:ascii="Arial" w:hAnsi="Arial" w:cs="Arial"/>
          <w:iCs/>
          <w:sz w:val="22"/>
          <w:szCs w:val="22"/>
        </w:rPr>
        <w:t>lack Lives Matter archaeology</w:t>
      </w:r>
      <w:r w:rsidRPr="00DE3F5F">
        <w:rPr>
          <w:rFonts w:ascii="Arial" w:hAnsi="Arial" w:cs="Arial"/>
          <w:iCs/>
          <w:sz w:val="22"/>
          <w:szCs w:val="22"/>
        </w:rPr>
        <w:t xml:space="preserve"> of International</w:t>
      </w:r>
      <w:r>
        <w:rPr>
          <w:rFonts w:ascii="Arial" w:hAnsi="Arial" w:cs="Arial"/>
          <w:iCs/>
          <w:sz w:val="22"/>
          <w:szCs w:val="22"/>
        </w:rPr>
        <w:t xml:space="preserve"> </w:t>
      </w:r>
      <w:r w:rsidRPr="00DE3F5F">
        <w:rPr>
          <w:rFonts w:ascii="Arial" w:hAnsi="Arial" w:cs="Arial"/>
          <w:iCs/>
          <w:sz w:val="22"/>
          <w:szCs w:val="22"/>
        </w:rPr>
        <w:t xml:space="preserve">Relations”, </w:t>
      </w:r>
      <w:r w:rsidRPr="00DE3F5F">
        <w:rPr>
          <w:rFonts w:ascii="Arial" w:hAnsi="Arial" w:cs="Arial"/>
          <w:i/>
          <w:sz w:val="22"/>
          <w:szCs w:val="22"/>
        </w:rPr>
        <w:t>Millennium</w:t>
      </w:r>
      <w:r w:rsidR="00EF326C">
        <w:rPr>
          <w:rFonts w:ascii="Arial" w:hAnsi="Arial" w:cs="Arial"/>
          <w:i/>
          <w:sz w:val="22"/>
          <w:szCs w:val="22"/>
        </w:rPr>
        <w:t xml:space="preserve"> </w:t>
      </w:r>
      <w:r w:rsidR="00EF326C">
        <w:rPr>
          <w:rFonts w:ascii="Arial" w:hAnsi="Arial" w:cs="Arial"/>
          <w:iCs/>
          <w:sz w:val="22"/>
          <w:szCs w:val="22"/>
        </w:rPr>
        <w:t>52 (1), 2023, 36-59</w:t>
      </w:r>
    </w:p>
    <w:p w14:paraId="1EFC0E22" w14:textId="3396D314" w:rsidR="008949B2" w:rsidRDefault="00E34484" w:rsidP="003A6942">
      <w:pPr>
        <w:numPr>
          <w:ilvl w:val="0"/>
          <w:numId w:val="11"/>
        </w:numPr>
        <w:tabs>
          <w:tab w:val="clear" w:pos="0"/>
          <w:tab w:val="num" w:pos="-360"/>
        </w:tabs>
        <w:suppressAutoHyphens/>
        <w:ind w:left="360" w:right="42"/>
        <w:rPr>
          <w:rFonts w:ascii="Arial" w:eastAsia="Arial" w:hAnsi="Arial" w:cs="Arial"/>
          <w:sz w:val="22"/>
          <w:szCs w:val="22"/>
        </w:rPr>
      </w:pPr>
      <w:bookmarkStart w:id="11" w:name="_Hlk155894484"/>
      <w:r>
        <w:rPr>
          <w:rFonts w:ascii="Arial" w:eastAsia="Arial" w:hAnsi="Arial" w:cs="Arial"/>
          <w:sz w:val="22"/>
          <w:szCs w:val="22"/>
        </w:rPr>
        <w:t>“</w:t>
      </w:r>
      <w:r w:rsidRPr="00E34484">
        <w:rPr>
          <w:rFonts w:ascii="Arial" w:eastAsia="Arial" w:hAnsi="Arial" w:cs="Arial"/>
          <w:sz w:val="22"/>
          <w:szCs w:val="22"/>
        </w:rPr>
        <w:t>International Security and Black Politics: A Biographical Note Toward an Institutional Critique</w:t>
      </w:r>
      <w:r>
        <w:rPr>
          <w:rFonts w:ascii="Arial" w:eastAsia="Arial" w:hAnsi="Arial" w:cs="Arial"/>
          <w:sz w:val="22"/>
          <w:szCs w:val="22"/>
        </w:rPr>
        <w:t xml:space="preserve">”, </w:t>
      </w:r>
      <w:r>
        <w:rPr>
          <w:rFonts w:ascii="Arial" w:eastAsia="Arial" w:hAnsi="Arial" w:cs="Arial"/>
          <w:i/>
          <w:iCs/>
          <w:sz w:val="22"/>
          <w:szCs w:val="22"/>
        </w:rPr>
        <w:t>Security Studies</w:t>
      </w:r>
      <w:r w:rsidR="00B977A0">
        <w:rPr>
          <w:rFonts w:ascii="Arial" w:eastAsia="Arial" w:hAnsi="Arial" w:cs="Arial"/>
          <w:i/>
          <w:iCs/>
          <w:sz w:val="22"/>
          <w:szCs w:val="22"/>
        </w:rPr>
        <w:t xml:space="preserve"> </w:t>
      </w:r>
      <w:r w:rsidR="00B977A0">
        <w:rPr>
          <w:rFonts w:ascii="Arial" w:eastAsia="Arial" w:hAnsi="Arial" w:cs="Arial"/>
          <w:sz w:val="22"/>
          <w:szCs w:val="22"/>
        </w:rPr>
        <w:t>32 (4-5), 2023 879-891</w:t>
      </w:r>
      <w:bookmarkEnd w:id="11"/>
      <w:r w:rsidR="00B977A0">
        <w:rPr>
          <w:rFonts w:ascii="Arial" w:eastAsia="Arial" w:hAnsi="Arial" w:cs="Arial"/>
          <w:sz w:val="22"/>
          <w:szCs w:val="22"/>
        </w:rPr>
        <w:t xml:space="preserve"> </w:t>
      </w:r>
    </w:p>
    <w:p w14:paraId="27F1578C" w14:textId="17791573" w:rsidR="00180003" w:rsidRDefault="00EA35B8" w:rsidP="003A6942">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sidR="00176BC4">
        <w:rPr>
          <w:rFonts w:ascii="Arial" w:eastAsia="Arial" w:hAnsi="Arial" w:cs="Arial"/>
          <w:sz w:val="22"/>
          <w:szCs w:val="22"/>
        </w:rPr>
        <w:t>*</w:t>
      </w:r>
      <w:r>
        <w:rPr>
          <w:rFonts w:ascii="Arial" w:eastAsia="Arial" w:hAnsi="Arial" w:cs="Arial"/>
          <w:sz w:val="22"/>
          <w:szCs w:val="22"/>
        </w:rPr>
        <w:t xml:space="preserve">* </w:t>
      </w:r>
      <w:r w:rsidR="00180003" w:rsidRPr="00180003">
        <w:rPr>
          <w:rFonts w:ascii="Arial" w:eastAsia="Arial" w:hAnsi="Arial" w:cs="Arial"/>
          <w:sz w:val="22"/>
          <w:szCs w:val="22"/>
        </w:rPr>
        <w:t xml:space="preserve">"Decolonizing Politics: A Response to Reviewers", </w:t>
      </w:r>
      <w:r w:rsidR="00180003" w:rsidRPr="00180003">
        <w:rPr>
          <w:rFonts w:ascii="Arial" w:eastAsia="Arial" w:hAnsi="Arial" w:cs="Arial"/>
          <w:i/>
          <w:iCs/>
          <w:sz w:val="22"/>
          <w:szCs w:val="22"/>
        </w:rPr>
        <w:t>Identities</w:t>
      </w:r>
      <w:r w:rsidR="00180003" w:rsidRPr="00180003">
        <w:rPr>
          <w:rFonts w:ascii="Arial" w:eastAsia="Arial" w:hAnsi="Arial" w:cs="Arial"/>
          <w:sz w:val="22"/>
          <w:szCs w:val="22"/>
        </w:rPr>
        <w:t xml:space="preserve"> 29 (3), 2022, 409-416</w:t>
      </w:r>
    </w:p>
    <w:p w14:paraId="27944965" w14:textId="628BCAD6" w:rsidR="003B5FF2" w:rsidRDefault="003B5FF2" w:rsidP="003A6942">
      <w:pPr>
        <w:numPr>
          <w:ilvl w:val="0"/>
          <w:numId w:val="11"/>
        </w:numPr>
        <w:tabs>
          <w:tab w:val="clear" w:pos="0"/>
          <w:tab w:val="num" w:pos="-360"/>
        </w:tabs>
        <w:suppressAutoHyphens/>
        <w:ind w:left="360" w:right="42"/>
        <w:rPr>
          <w:rFonts w:ascii="Arial" w:eastAsia="Arial" w:hAnsi="Arial" w:cs="Arial"/>
          <w:sz w:val="22"/>
          <w:szCs w:val="22"/>
        </w:rPr>
      </w:pPr>
      <w:r w:rsidRPr="003B5FF2">
        <w:rPr>
          <w:rFonts w:ascii="Arial" w:eastAsia="Arial" w:hAnsi="Arial" w:cs="Arial"/>
          <w:sz w:val="22"/>
          <w:szCs w:val="22"/>
        </w:rPr>
        <w:t xml:space="preserve">“The Past and Present of Abolition: Reassessing Adam Smith’s “Liberal Reward of </w:t>
      </w:r>
      <w:proofErr w:type="spellStart"/>
      <w:r w:rsidRPr="003B5FF2">
        <w:rPr>
          <w:rFonts w:ascii="Arial" w:eastAsia="Arial" w:hAnsi="Arial" w:cs="Arial"/>
          <w:sz w:val="22"/>
          <w:szCs w:val="22"/>
        </w:rPr>
        <w:t>Labor</w:t>
      </w:r>
      <w:proofErr w:type="spellEnd"/>
      <w:r w:rsidRPr="003B5FF2">
        <w:rPr>
          <w:rFonts w:ascii="Arial" w:eastAsia="Arial" w:hAnsi="Arial" w:cs="Arial"/>
          <w:sz w:val="22"/>
          <w:szCs w:val="22"/>
        </w:rPr>
        <w:t>”</w:t>
      </w:r>
      <w:r>
        <w:rPr>
          <w:rFonts w:ascii="Arial" w:eastAsia="Arial" w:hAnsi="Arial" w:cs="Arial"/>
          <w:sz w:val="22"/>
          <w:szCs w:val="22"/>
        </w:rPr>
        <w:t xml:space="preserve">, </w:t>
      </w:r>
      <w:r w:rsidRPr="003B5FF2">
        <w:rPr>
          <w:rFonts w:ascii="Arial" w:eastAsia="Arial" w:hAnsi="Arial" w:cs="Arial"/>
          <w:i/>
          <w:sz w:val="22"/>
          <w:szCs w:val="22"/>
        </w:rPr>
        <w:t>Review of International Political Economy</w:t>
      </w:r>
      <w:r>
        <w:rPr>
          <w:rFonts w:ascii="Arial" w:eastAsia="Arial" w:hAnsi="Arial" w:cs="Arial"/>
          <w:i/>
          <w:sz w:val="22"/>
          <w:szCs w:val="22"/>
        </w:rPr>
        <w:t xml:space="preserve"> </w:t>
      </w:r>
      <w:r w:rsidR="00F335CC" w:rsidRPr="00F335CC">
        <w:rPr>
          <w:rFonts w:ascii="Arial" w:eastAsia="Arial" w:hAnsi="Arial" w:cs="Arial"/>
          <w:sz w:val="22"/>
          <w:szCs w:val="22"/>
        </w:rPr>
        <w:t>28 (3), 2021 690-711</w:t>
      </w:r>
    </w:p>
    <w:p w14:paraId="4DC28A7A" w14:textId="77777777" w:rsidR="005C5B29" w:rsidRDefault="005C5B29" w:rsidP="005C5B29">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“Enoch Powell: Britain’s First Neoliberal Politician”, </w:t>
      </w:r>
      <w:r>
        <w:rPr>
          <w:rFonts w:ascii="Arial" w:eastAsia="Arial" w:hAnsi="Arial" w:cs="Arial"/>
          <w:i/>
          <w:sz w:val="22"/>
          <w:szCs w:val="22"/>
        </w:rPr>
        <w:t xml:space="preserve">New Political Economy </w:t>
      </w:r>
      <w:r w:rsidRPr="00F335CC">
        <w:rPr>
          <w:rFonts w:ascii="Arial" w:eastAsia="Arial" w:hAnsi="Arial" w:cs="Arial"/>
          <w:iCs/>
          <w:sz w:val="22"/>
          <w:szCs w:val="22"/>
        </w:rPr>
        <w:t>26 (2)</w:t>
      </w:r>
      <w:r>
        <w:rPr>
          <w:rFonts w:ascii="Arial" w:eastAsia="Arial" w:hAnsi="Arial" w:cs="Arial"/>
          <w:iCs/>
          <w:sz w:val="22"/>
          <w:szCs w:val="22"/>
        </w:rPr>
        <w:t>, 2020,</w:t>
      </w:r>
      <w:r w:rsidRPr="00F335CC">
        <w:rPr>
          <w:rFonts w:ascii="Arial" w:eastAsia="Arial" w:hAnsi="Arial" w:cs="Arial"/>
          <w:iCs/>
          <w:sz w:val="22"/>
          <w:szCs w:val="22"/>
        </w:rPr>
        <w:t xml:space="preserve"> </w:t>
      </w:r>
      <w:r>
        <w:rPr>
          <w:rFonts w:ascii="Arial" w:eastAsia="Arial" w:hAnsi="Arial" w:cs="Arial"/>
          <w:iCs/>
          <w:sz w:val="22"/>
          <w:szCs w:val="22"/>
        </w:rPr>
        <w:t>pp.</w:t>
      </w:r>
      <w:r w:rsidRPr="00F335CC">
        <w:rPr>
          <w:rFonts w:ascii="Arial" w:eastAsia="Arial" w:hAnsi="Arial" w:cs="Arial"/>
          <w:iCs/>
          <w:sz w:val="22"/>
          <w:szCs w:val="22"/>
        </w:rPr>
        <w:t>239-249</w:t>
      </w:r>
    </w:p>
    <w:p w14:paraId="79293762" w14:textId="1B38943A" w:rsidR="00EA35B8" w:rsidRPr="00EA35B8" w:rsidRDefault="00EA35B8" w:rsidP="00EA35B8">
      <w:pPr>
        <w:pStyle w:val="ListParagraph"/>
        <w:numPr>
          <w:ilvl w:val="0"/>
          <w:numId w:val="11"/>
        </w:numPr>
        <w:suppressAutoHyphens/>
        <w:ind w:left="360" w:right="42"/>
        <w:rPr>
          <w:rFonts w:ascii="Arial" w:hAnsi="Arial" w:cs="Arial"/>
          <w:sz w:val="22"/>
          <w:szCs w:val="22"/>
        </w:rPr>
      </w:pPr>
      <w:r>
        <w:rPr>
          <w:rFonts w:ascii="Arial" w:hAnsi="Arial" w:cs="Arial"/>
          <w:sz w:val="22"/>
          <w:szCs w:val="22"/>
        </w:rPr>
        <w:t>**</w:t>
      </w:r>
      <w:r w:rsidR="00176BC4">
        <w:rPr>
          <w:rFonts w:ascii="Arial" w:hAnsi="Arial" w:cs="Arial"/>
          <w:sz w:val="22"/>
          <w:szCs w:val="22"/>
        </w:rPr>
        <w:t>*</w:t>
      </w:r>
      <w:r>
        <w:rPr>
          <w:rFonts w:ascii="Arial" w:hAnsi="Arial" w:cs="Arial"/>
          <w:sz w:val="22"/>
          <w:szCs w:val="22"/>
        </w:rPr>
        <w:t xml:space="preserve"> “When did Racism Become Solely </w:t>
      </w:r>
      <w:proofErr w:type="gramStart"/>
      <w:r>
        <w:rPr>
          <w:rFonts w:ascii="Arial" w:hAnsi="Arial" w:cs="Arial"/>
          <w:sz w:val="22"/>
          <w:szCs w:val="22"/>
        </w:rPr>
        <w:t>A</w:t>
      </w:r>
      <w:proofErr w:type="gramEnd"/>
      <w:r>
        <w:rPr>
          <w:rFonts w:ascii="Arial" w:hAnsi="Arial" w:cs="Arial"/>
          <w:sz w:val="22"/>
          <w:szCs w:val="22"/>
        </w:rPr>
        <w:t xml:space="preserve"> Domestic Issue?”, </w:t>
      </w:r>
      <w:r>
        <w:rPr>
          <w:rFonts w:ascii="Arial" w:hAnsi="Arial" w:cs="Arial"/>
          <w:i/>
          <w:sz w:val="22"/>
          <w:szCs w:val="22"/>
        </w:rPr>
        <w:t xml:space="preserve">Foreign Policy </w:t>
      </w:r>
      <w:r>
        <w:rPr>
          <w:rFonts w:ascii="Arial" w:hAnsi="Arial" w:cs="Arial"/>
          <w:sz w:val="22"/>
          <w:szCs w:val="22"/>
        </w:rPr>
        <w:t xml:space="preserve">June 23, 2020 </w:t>
      </w:r>
      <w:hyperlink r:id="rId8" w:history="1">
        <w:r w:rsidRPr="00202E00">
          <w:rPr>
            <w:rStyle w:val="Hyperlink"/>
            <w:rFonts w:ascii="Arial" w:hAnsi="Arial" w:cs="Arial"/>
            <w:sz w:val="22"/>
            <w:szCs w:val="22"/>
          </w:rPr>
          <w:t>https://foreignpolicy.com/2020/06/23/racism-ir-international-relations-domestic/</w:t>
        </w:r>
      </w:hyperlink>
      <w:r>
        <w:rPr>
          <w:rFonts w:ascii="Arial" w:hAnsi="Arial" w:cs="Arial"/>
          <w:sz w:val="22"/>
          <w:szCs w:val="22"/>
        </w:rPr>
        <w:t xml:space="preserve">   </w:t>
      </w:r>
    </w:p>
    <w:p w14:paraId="02D2309C" w14:textId="6D33D96E" w:rsidR="003A6942" w:rsidRDefault="003A6942" w:rsidP="003A6942">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“Redeeming the Ordinary Working Class”, </w:t>
      </w:r>
      <w:r>
        <w:rPr>
          <w:rFonts w:ascii="Arial" w:eastAsia="Arial" w:hAnsi="Arial" w:cs="Arial"/>
          <w:i/>
          <w:sz w:val="22"/>
          <w:szCs w:val="22"/>
        </w:rPr>
        <w:t xml:space="preserve">Current Sociology </w:t>
      </w:r>
      <w:r w:rsidR="007F43DD" w:rsidRPr="007F43DD">
        <w:rPr>
          <w:rFonts w:ascii="Arial" w:eastAsia="Arial" w:hAnsi="Arial" w:cs="Arial"/>
          <w:sz w:val="22"/>
          <w:szCs w:val="22"/>
        </w:rPr>
        <w:t>68 (2), 2020</w:t>
      </w:r>
      <w:r w:rsidR="007F43DD">
        <w:rPr>
          <w:rFonts w:ascii="Arial" w:eastAsia="Arial" w:hAnsi="Arial" w:cs="Arial"/>
          <w:sz w:val="22"/>
          <w:szCs w:val="22"/>
        </w:rPr>
        <w:t xml:space="preserve"> pp.223-240</w:t>
      </w:r>
    </w:p>
    <w:p w14:paraId="25ECD498" w14:textId="649B386E" w:rsidR="00EA35B8" w:rsidRDefault="003A6942" w:rsidP="003A6942">
      <w:pPr>
        <w:pStyle w:val="ListParagraph"/>
        <w:numPr>
          <w:ilvl w:val="0"/>
          <w:numId w:val="11"/>
        </w:numPr>
        <w:ind w:left="270" w:right="42" w:hanging="270"/>
        <w:rPr>
          <w:rFonts w:ascii="Arial" w:hAnsi="Arial" w:cs="Arial"/>
          <w:sz w:val="22"/>
          <w:szCs w:val="22"/>
        </w:rPr>
      </w:pPr>
      <w:r w:rsidRPr="00101D84">
        <w:rPr>
          <w:rFonts w:ascii="Arial" w:hAnsi="Arial" w:cs="Arial"/>
          <w:sz w:val="22"/>
          <w:szCs w:val="22"/>
        </w:rPr>
        <w:t xml:space="preserve"> </w:t>
      </w:r>
      <w:r w:rsidR="00EA35B8">
        <w:rPr>
          <w:rFonts w:ascii="Arial" w:hAnsi="Arial" w:cs="Arial"/>
          <w:sz w:val="22"/>
          <w:szCs w:val="22"/>
        </w:rPr>
        <w:t>**</w:t>
      </w:r>
      <w:r w:rsidR="00176BC4">
        <w:rPr>
          <w:rFonts w:ascii="Arial" w:hAnsi="Arial" w:cs="Arial"/>
          <w:sz w:val="22"/>
          <w:szCs w:val="22"/>
        </w:rPr>
        <w:t>*</w:t>
      </w:r>
      <w:r w:rsidR="00EA35B8">
        <w:rPr>
          <w:rFonts w:ascii="Arial" w:hAnsi="Arial" w:cs="Arial"/>
          <w:sz w:val="22"/>
          <w:szCs w:val="22"/>
        </w:rPr>
        <w:t xml:space="preserve"> </w:t>
      </w:r>
      <w:r w:rsidR="00EA35B8">
        <w:rPr>
          <w:rFonts w:ascii="Arial" w:eastAsia="Arial" w:hAnsi="Arial" w:cs="Arial"/>
          <w:sz w:val="22"/>
          <w:szCs w:val="22"/>
        </w:rPr>
        <w:t xml:space="preserve">“The ‘Little Traditions’ of Worldmaking”, </w:t>
      </w:r>
      <w:r w:rsidR="00EA35B8" w:rsidRPr="00986930">
        <w:rPr>
          <w:rFonts w:ascii="Arial" w:eastAsia="Arial" w:hAnsi="Arial" w:cs="Arial"/>
          <w:i/>
          <w:iCs/>
          <w:sz w:val="22"/>
          <w:szCs w:val="22"/>
        </w:rPr>
        <w:t xml:space="preserve">Comparative Studies of South Asia, Africa and the Middle East </w:t>
      </w:r>
      <w:r w:rsidR="00EA35B8">
        <w:rPr>
          <w:rFonts w:ascii="Arial" w:eastAsia="Arial" w:hAnsi="Arial" w:cs="Arial"/>
          <w:sz w:val="22"/>
          <w:szCs w:val="22"/>
        </w:rPr>
        <w:t>40 (3), 2020 pp. 606-613</w:t>
      </w:r>
      <w:r w:rsidR="00EA35B8" w:rsidRPr="00101D84">
        <w:rPr>
          <w:rFonts w:ascii="Arial" w:hAnsi="Arial" w:cs="Arial"/>
          <w:sz w:val="22"/>
          <w:szCs w:val="22"/>
        </w:rPr>
        <w:t xml:space="preserve"> </w:t>
      </w:r>
    </w:p>
    <w:p w14:paraId="4AA64FF8" w14:textId="4E296AA3" w:rsidR="00215299" w:rsidRPr="00215299" w:rsidRDefault="00215299" w:rsidP="003A6942">
      <w:pPr>
        <w:pStyle w:val="ListParagraph"/>
        <w:numPr>
          <w:ilvl w:val="0"/>
          <w:numId w:val="11"/>
        </w:numPr>
        <w:ind w:left="270" w:right="42" w:hanging="270"/>
        <w:rPr>
          <w:rFonts w:ascii="Arial" w:hAnsi="Arial" w:cs="Arial"/>
          <w:sz w:val="22"/>
          <w:szCs w:val="22"/>
        </w:rPr>
      </w:pPr>
      <w:r w:rsidRPr="00101D84">
        <w:rPr>
          <w:rFonts w:ascii="Arial" w:hAnsi="Arial" w:cs="Arial"/>
          <w:sz w:val="22"/>
          <w:szCs w:val="22"/>
        </w:rPr>
        <w:t>“</w:t>
      </w:r>
      <w:r>
        <w:rPr>
          <w:rFonts w:ascii="Arial" w:hAnsi="Arial" w:cs="Arial"/>
          <w:sz w:val="22"/>
          <w:szCs w:val="22"/>
        </w:rPr>
        <w:t xml:space="preserve">From Ethiopia to Bandung via Fanon”, </w:t>
      </w:r>
      <w:r>
        <w:rPr>
          <w:rFonts w:ascii="Arial" w:hAnsi="Arial" w:cs="Arial"/>
          <w:i/>
          <w:sz w:val="22"/>
          <w:szCs w:val="22"/>
        </w:rPr>
        <w:t xml:space="preserve">Bandung: Journal of the Global South </w:t>
      </w:r>
      <w:r w:rsidR="00286B21">
        <w:rPr>
          <w:rFonts w:ascii="Arial" w:hAnsi="Arial" w:cs="Arial"/>
          <w:sz w:val="22"/>
          <w:szCs w:val="22"/>
        </w:rPr>
        <w:t>6 (2</w:t>
      </w:r>
      <w:r>
        <w:rPr>
          <w:rFonts w:ascii="Arial" w:hAnsi="Arial" w:cs="Arial"/>
          <w:sz w:val="22"/>
          <w:szCs w:val="22"/>
        </w:rPr>
        <w:t>)</w:t>
      </w:r>
      <w:r w:rsidR="00286B21">
        <w:rPr>
          <w:rFonts w:ascii="Arial" w:hAnsi="Arial" w:cs="Arial"/>
          <w:sz w:val="22"/>
          <w:szCs w:val="22"/>
        </w:rPr>
        <w:t>, 2019, pp.163-189</w:t>
      </w:r>
    </w:p>
    <w:p w14:paraId="3DDA4A53" w14:textId="200B10E2" w:rsidR="009B580F" w:rsidRDefault="003A6942"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 </w:t>
      </w:r>
      <w:r w:rsidR="009B580F">
        <w:rPr>
          <w:rFonts w:ascii="Arial" w:eastAsia="Arial" w:hAnsi="Arial" w:cs="Arial"/>
          <w:sz w:val="22"/>
          <w:szCs w:val="22"/>
        </w:rPr>
        <w:t xml:space="preserve">“Behind the Rhodes Statue: Black Competency and the Imperial Academy”, </w:t>
      </w:r>
      <w:r w:rsidR="009B580F">
        <w:rPr>
          <w:rFonts w:ascii="Arial" w:eastAsia="Arial" w:hAnsi="Arial" w:cs="Arial"/>
          <w:i/>
          <w:sz w:val="22"/>
          <w:szCs w:val="22"/>
        </w:rPr>
        <w:t xml:space="preserve">History of the Human Sciences </w:t>
      </w:r>
      <w:r w:rsidR="00E02239">
        <w:rPr>
          <w:rFonts w:ascii="Arial" w:eastAsia="Arial" w:hAnsi="Arial" w:cs="Arial"/>
          <w:sz w:val="22"/>
          <w:szCs w:val="22"/>
        </w:rPr>
        <w:t>32 (5), 2019, pp.3-27</w:t>
      </w:r>
      <w:r w:rsidR="009B580F">
        <w:rPr>
          <w:rFonts w:ascii="Arial" w:eastAsia="Arial" w:hAnsi="Arial" w:cs="Arial"/>
          <w:sz w:val="22"/>
          <w:szCs w:val="22"/>
        </w:rPr>
        <w:t xml:space="preserve"> </w:t>
      </w:r>
    </w:p>
    <w:p w14:paraId="7A6231D5" w14:textId="31D0B91E" w:rsidR="00F8421F" w:rsidRPr="009B580F" w:rsidRDefault="00176BC4" w:rsidP="00F8421F">
      <w:pPr>
        <w:numPr>
          <w:ilvl w:val="0"/>
          <w:numId w:val="11"/>
        </w:numPr>
        <w:tabs>
          <w:tab w:val="clear" w:pos="0"/>
          <w:tab w:val="num" w:pos="-360"/>
        </w:tabs>
        <w:suppressAutoHyphens/>
        <w:ind w:left="360" w:right="42"/>
        <w:rPr>
          <w:rFonts w:ascii="Arial" w:eastAsia="Arial" w:hAnsi="Arial" w:cs="Arial"/>
          <w:sz w:val="22"/>
          <w:szCs w:val="22"/>
        </w:rPr>
      </w:pPr>
      <w:r>
        <w:rPr>
          <w:rFonts w:ascii="Arial" w:hAnsi="Arial" w:cs="Arial"/>
          <w:sz w:val="22"/>
          <w:szCs w:val="22"/>
        </w:rPr>
        <w:t>*</w:t>
      </w:r>
      <w:r w:rsidR="00EA35B8">
        <w:rPr>
          <w:rFonts w:ascii="Arial" w:hAnsi="Arial" w:cs="Arial"/>
          <w:sz w:val="22"/>
          <w:szCs w:val="22"/>
        </w:rPr>
        <w:t xml:space="preserve">** </w:t>
      </w:r>
      <w:r w:rsidR="00F8421F" w:rsidRPr="00E40E52">
        <w:rPr>
          <w:rFonts w:ascii="Arial" w:hAnsi="Arial" w:cs="Arial"/>
          <w:sz w:val="22"/>
          <w:szCs w:val="22"/>
        </w:rPr>
        <w:t>"Indebtedness and the Curation of a Black Archive</w:t>
      </w:r>
      <w:r w:rsidR="0047723B">
        <w:rPr>
          <w:rFonts w:ascii="Arial" w:hAnsi="Arial" w:cs="Arial"/>
          <w:sz w:val="22"/>
          <w:szCs w:val="22"/>
        </w:rPr>
        <w:t xml:space="preserve">”, special forum on </w:t>
      </w:r>
      <w:r w:rsidR="00F8421F" w:rsidRPr="00E40E52">
        <w:rPr>
          <w:rFonts w:ascii="Arial" w:hAnsi="Arial" w:cs="Arial"/>
          <w:sz w:val="22"/>
          <w:szCs w:val="22"/>
        </w:rPr>
        <w:t>David Goldberg’s</w:t>
      </w:r>
      <w:r w:rsidR="006940E9">
        <w:rPr>
          <w:rFonts w:ascii="Arial" w:hAnsi="Arial" w:cs="Arial"/>
          <w:sz w:val="22"/>
          <w:szCs w:val="22"/>
        </w:rPr>
        <w:t xml:space="preserve"> interview with Achille </w:t>
      </w:r>
      <w:proofErr w:type="spellStart"/>
      <w:r w:rsidR="006940E9">
        <w:rPr>
          <w:rFonts w:ascii="Arial" w:hAnsi="Arial" w:cs="Arial"/>
          <w:sz w:val="22"/>
          <w:szCs w:val="22"/>
        </w:rPr>
        <w:t>Mbembe</w:t>
      </w:r>
      <w:proofErr w:type="spellEnd"/>
      <w:r w:rsidR="00F8421F" w:rsidRPr="00E40E52">
        <w:rPr>
          <w:rFonts w:ascii="Arial" w:hAnsi="Arial" w:cs="Arial"/>
          <w:sz w:val="22"/>
          <w:szCs w:val="22"/>
        </w:rPr>
        <w:t xml:space="preserve">, </w:t>
      </w:r>
      <w:r w:rsidR="00F8421F" w:rsidRPr="00E40E52">
        <w:rPr>
          <w:rFonts w:ascii="Arial" w:hAnsi="Arial" w:cs="Arial"/>
          <w:i/>
          <w:sz w:val="22"/>
          <w:szCs w:val="22"/>
        </w:rPr>
        <w:t>Theory, Culture &amp; Society</w:t>
      </w:r>
      <w:r w:rsidR="00F8421F">
        <w:rPr>
          <w:rFonts w:ascii="Arial" w:hAnsi="Arial" w:cs="Arial"/>
          <w:i/>
          <w:sz w:val="22"/>
          <w:szCs w:val="22"/>
        </w:rPr>
        <w:t xml:space="preserve"> </w:t>
      </w:r>
      <w:r w:rsidR="00F8421F">
        <w:rPr>
          <w:rFonts w:ascii="Arial" w:hAnsi="Arial" w:cs="Arial"/>
          <w:sz w:val="22"/>
          <w:szCs w:val="22"/>
        </w:rPr>
        <w:t xml:space="preserve">35 (7-8), 2018, pp.229-235 </w:t>
      </w:r>
    </w:p>
    <w:p w14:paraId="241EB6DC" w14:textId="77777777" w:rsidR="009D6B63" w:rsidRPr="009D6B63" w:rsidRDefault="009D6B63" w:rsidP="00E23460">
      <w:pPr>
        <w:numPr>
          <w:ilvl w:val="0"/>
          <w:numId w:val="11"/>
        </w:numPr>
        <w:tabs>
          <w:tab w:val="clear" w:pos="0"/>
          <w:tab w:val="num" w:pos="-360"/>
        </w:tabs>
        <w:suppressAutoHyphens/>
        <w:ind w:left="360" w:right="42"/>
        <w:rPr>
          <w:rFonts w:ascii="Arial" w:eastAsia="Arial" w:hAnsi="Arial" w:cs="Arial"/>
          <w:sz w:val="22"/>
          <w:szCs w:val="22"/>
        </w:rPr>
      </w:pPr>
      <w:bookmarkStart w:id="12" w:name="_Hlk27415624"/>
      <w:r>
        <w:rPr>
          <w:rFonts w:ascii="Arial" w:hAnsi="Arial" w:cs="Arial"/>
          <w:sz w:val="22"/>
          <w:szCs w:val="22"/>
        </w:rPr>
        <w:t>“</w:t>
      </w:r>
      <w:r w:rsidRPr="00B50A86">
        <w:rPr>
          <w:rFonts w:ascii="Arial" w:hAnsi="Arial" w:cs="Arial"/>
          <w:sz w:val="22"/>
          <w:szCs w:val="22"/>
        </w:rPr>
        <w:t>Class is Race: Brexit and the Popular Will</w:t>
      </w:r>
      <w:r>
        <w:rPr>
          <w:rFonts w:ascii="Arial" w:hAnsi="Arial" w:cs="Arial"/>
          <w:sz w:val="22"/>
          <w:szCs w:val="22"/>
        </w:rPr>
        <w:t xml:space="preserve">”, contribution to special forum on “Diagnosing the Present”, </w:t>
      </w:r>
      <w:r>
        <w:rPr>
          <w:rFonts w:ascii="Arial" w:hAnsi="Arial" w:cs="Arial"/>
          <w:i/>
          <w:sz w:val="22"/>
          <w:szCs w:val="22"/>
        </w:rPr>
        <w:t xml:space="preserve">International Political Sociology </w:t>
      </w:r>
      <w:r>
        <w:rPr>
          <w:rFonts w:ascii="Arial" w:hAnsi="Arial" w:cs="Arial"/>
          <w:sz w:val="22"/>
          <w:szCs w:val="22"/>
        </w:rPr>
        <w:t>12 (1), 2018</w:t>
      </w:r>
      <w:r w:rsidR="00426DCC">
        <w:rPr>
          <w:rFonts w:ascii="Arial" w:hAnsi="Arial" w:cs="Arial"/>
          <w:sz w:val="22"/>
          <w:szCs w:val="22"/>
        </w:rPr>
        <w:t>, pp.6-10</w:t>
      </w:r>
    </w:p>
    <w:bookmarkEnd w:id="12"/>
    <w:p w14:paraId="4959E0C6" w14:textId="77777777" w:rsidR="003C5F61" w:rsidRPr="00456F37" w:rsidRDefault="003C5F61" w:rsidP="00E23460">
      <w:pPr>
        <w:numPr>
          <w:ilvl w:val="0"/>
          <w:numId w:val="11"/>
        </w:numPr>
        <w:tabs>
          <w:tab w:val="clear" w:pos="0"/>
          <w:tab w:val="num" w:pos="-360"/>
        </w:tabs>
        <w:suppressAutoHyphens/>
        <w:ind w:left="360" w:right="42"/>
        <w:rPr>
          <w:rFonts w:ascii="Arial" w:eastAsia="Arial" w:hAnsi="Arial" w:cs="Arial"/>
          <w:i/>
          <w:sz w:val="22"/>
          <w:szCs w:val="22"/>
        </w:rPr>
      </w:pPr>
      <w:r w:rsidRPr="003C5F61">
        <w:rPr>
          <w:rFonts w:ascii="Arial" w:hAnsi="Arial" w:cs="Arial"/>
          <w:sz w:val="22"/>
          <w:szCs w:val="22"/>
        </w:rPr>
        <w:t xml:space="preserve">“Race and Revolution at Bwa </w:t>
      </w:r>
      <w:proofErr w:type="spellStart"/>
      <w:r w:rsidRPr="003C5F61">
        <w:rPr>
          <w:rFonts w:ascii="Arial" w:hAnsi="Arial" w:cs="Arial"/>
          <w:sz w:val="22"/>
          <w:szCs w:val="22"/>
        </w:rPr>
        <w:t>Kayiman</w:t>
      </w:r>
      <w:proofErr w:type="spellEnd"/>
      <w:r w:rsidRPr="003C5F61">
        <w:rPr>
          <w:rFonts w:ascii="Arial" w:hAnsi="Arial" w:cs="Arial"/>
          <w:sz w:val="22"/>
          <w:szCs w:val="22"/>
        </w:rPr>
        <w:t xml:space="preserve">”, </w:t>
      </w:r>
      <w:r w:rsidRPr="003C5F61">
        <w:rPr>
          <w:rFonts w:ascii="Arial" w:hAnsi="Arial" w:cs="Arial"/>
          <w:i/>
          <w:sz w:val="22"/>
          <w:szCs w:val="22"/>
        </w:rPr>
        <w:t xml:space="preserve">Millennium </w:t>
      </w:r>
      <w:r w:rsidR="00A44464">
        <w:rPr>
          <w:rFonts w:ascii="Arial" w:hAnsi="Arial" w:cs="Arial"/>
          <w:sz w:val="22"/>
          <w:szCs w:val="22"/>
        </w:rPr>
        <w:t xml:space="preserve">45 (3), </w:t>
      </w:r>
      <w:r w:rsidRPr="003C5F61">
        <w:rPr>
          <w:rFonts w:ascii="Arial" w:hAnsi="Arial" w:cs="Arial"/>
          <w:sz w:val="22"/>
          <w:szCs w:val="22"/>
        </w:rPr>
        <w:t>2017 pp.</w:t>
      </w:r>
      <w:r w:rsidR="00A44464">
        <w:rPr>
          <w:rFonts w:ascii="Arial" w:hAnsi="Arial" w:cs="Arial"/>
          <w:sz w:val="22"/>
          <w:szCs w:val="22"/>
        </w:rPr>
        <w:t>269-292</w:t>
      </w:r>
      <w:r w:rsidR="00552AED">
        <w:rPr>
          <w:rFonts w:ascii="Arial" w:hAnsi="Arial" w:cs="Arial"/>
          <w:sz w:val="22"/>
          <w:szCs w:val="22"/>
        </w:rPr>
        <w:t xml:space="preserve"> - </w:t>
      </w:r>
      <w:r w:rsidR="00552AED" w:rsidRPr="00746447">
        <w:rPr>
          <w:rFonts w:ascii="Arial" w:hAnsi="Arial" w:cs="Arial"/>
          <w:i/>
          <w:sz w:val="22"/>
          <w:szCs w:val="22"/>
        </w:rPr>
        <w:t>also published in the journal’s special collection on “Revolution and Resistance in World Politics</w:t>
      </w:r>
      <w:r w:rsidR="007C427D" w:rsidRPr="00746447">
        <w:rPr>
          <w:rFonts w:ascii="Arial" w:hAnsi="Arial" w:cs="Arial"/>
          <w:i/>
          <w:sz w:val="22"/>
          <w:szCs w:val="22"/>
        </w:rPr>
        <w:t>”</w:t>
      </w:r>
      <w:r w:rsidR="00552AED" w:rsidRPr="00746447">
        <w:rPr>
          <w:rFonts w:ascii="Arial" w:hAnsi="Arial" w:cs="Arial"/>
          <w:i/>
          <w:sz w:val="22"/>
          <w:szCs w:val="22"/>
        </w:rPr>
        <w:t xml:space="preserve">, </w:t>
      </w:r>
      <w:r w:rsidR="00552AED" w:rsidRPr="00456F37">
        <w:rPr>
          <w:rFonts w:ascii="Arial" w:hAnsi="Arial" w:cs="Arial"/>
          <w:i/>
          <w:sz w:val="22"/>
          <w:szCs w:val="22"/>
        </w:rPr>
        <w:t>2018</w:t>
      </w:r>
    </w:p>
    <w:p w14:paraId="1810F761" w14:textId="77777777" w:rsidR="003C5F61" w:rsidRPr="003C5F61" w:rsidRDefault="003C5F61" w:rsidP="00E23460">
      <w:pPr>
        <w:numPr>
          <w:ilvl w:val="0"/>
          <w:numId w:val="11"/>
        </w:numPr>
        <w:tabs>
          <w:tab w:val="clear" w:pos="0"/>
          <w:tab w:val="num" w:pos="-360"/>
        </w:tabs>
        <w:suppressAutoHyphens/>
        <w:ind w:left="360" w:right="42"/>
        <w:rPr>
          <w:rFonts w:ascii="Arial" w:eastAsia="Arial" w:hAnsi="Arial" w:cs="Arial"/>
          <w:sz w:val="22"/>
          <w:szCs w:val="22"/>
        </w:rPr>
      </w:pPr>
      <w:r w:rsidRPr="003C5F61">
        <w:rPr>
          <w:rFonts w:ascii="Arial" w:hAnsi="Arial" w:cs="Arial"/>
          <w:sz w:val="22"/>
          <w:szCs w:val="22"/>
        </w:rPr>
        <w:lastRenderedPageBreak/>
        <w:t xml:space="preserve"> “The Aims and Methods of Liberal Education: Notes from a Nineteenth Century Pan-Africanist”, </w:t>
      </w:r>
      <w:r w:rsidRPr="003C5F61">
        <w:rPr>
          <w:rFonts w:ascii="Arial" w:hAnsi="Arial" w:cs="Arial"/>
          <w:i/>
          <w:sz w:val="22"/>
          <w:szCs w:val="22"/>
        </w:rPr>
        <w:t xml:space="preserve">International Journal of Politics, Culture and Society </w:t>
      </w:r>
      <w:r w:rsidRPr="003C5F61">
        <w:rPr>
          <w:rFonts w:ascii="Arial" w:eastAsia="Arial" w:hAnsi="Arial" w:cs="Arial"/>
          <w:sz w:val="22"/>
          <w:szCs w:val="22"/>
        </w:rPr>
        <w:t>29 (3), 2016 pp.251-267</w:t>
      </w:r>
      <w:r w:rsidRPr="003C5F61">
        <w:rPr>
          <w:rFonts w:ascii="Arial" w:eastAsia="Arial" w:hAnsi="Arial" w:cs="Arial"/>
          <w:i/>
          <w:sz w:val="22"/>
          <w:szCs w:val="22"/>
        </w:rPr>
        <w:t xml:space="preserve"> </w:t>
      </w:r>
    </w:p>
    <w:p w14:paraId="5DEF09D8" w14:textId="77777777" w:rsidR="003C5F61" w:rsidRPr="003C5F61" w:rsidRDefault="003C5F61" w:rsidP="00E23460">
      <w:pPr>
        <w:numPr>
          <w:ilvl w:val="0"/>
          <w:numId w:val="11"/>
        </w:numPr>
        <w:tabs>
          <w:tab w:val="clear" w:pos="0"/>
          <w:tab w:val="num" w:pos="-360"/>
        </w:tabs>
        <w:suppressAutoHyphens/>
        <w:ind w:left="360" w:right="42"/>
        <w:rPr>
          <w:rFonts w:ascii="Arial" w:eastAsia="Arial" w:hAnsi="Arial" w:cs="Arial"/>
          <w:sz w:val="22"/>
          <w:szCs w:val="22"/>
        </w:rPr>
      </w:pPr>
      <w:r w:rsidRPr="003C5F61">
        <w:rPr>
          <w:rFonts w:ascii="Arial" w:hAnsi="Arial" w:cs="Arial"/>
          <w:sz w:val="22"/>
          <w:szCs w:val="22"/>
        </w:rPr>
        <w:t>“</w:t>
      </w:r>
      <w:proofErr w:type="spellStart"/>
      <w:r w:rsidRPr="003C5F61">
        <w:rPr>
          <w:rFonts w:ascii="Arial" w:hAnsi="Arial" w:cs="Arial"/>
          <w:sz w:val="22"/>
          <w:szCs w:val="22"/>
        </w:rPr>
        <w:t>Ethiopianism</w:t>
      </w:r>
      <w:proofErr w:type="spellEnd"/>
      <w:r w:rsidRPr="003C5F61">
        <w:rPr>
          <w:rFonts w:ascii="Arial" w:hAnsi="Arial" w:cs="Arial"/>
          <w:sz w:val="22"/>
          <w:szCs w:val="22"/>
        </w:rPr>
        <w:t xml:space="preserve">, Englishness, Britishness: Struggles over Imperial Belonging” </w:t>
      </w:r>
      <w:r w:rsidRPr="003C5F61">
        <w:rPr>
          <w:rFonts w:ascii="Arial" w:hAnsi="Arial" w:cs="Arial"/>
          <w:i/>
          <w:sz w:val="22"/>
          <w:szCs w:val="22"/>
        </w:rPr>
        <w:t>Citizenship Studies</w:t>
      </w:r>
      <w:r w:rsidRPr="003C5F61">
        <w:rPr>
          <w:rFonts w:ascii="Arial" w:hAnsi="Arial" w:cs="Arial"/>
          <w:sz w:val="22"/>
          <w:szCs w:val="22"/>
        </w:rPr>
        <w:t xml:space="preserve"> 20 (2), 2016, pp. 243-259 </w:t>
      </w:r>
    </w:p>
    <w:p w14:paraId="365999DB" w14:textId="77777777" w:rsidR="003C5F61" w:rsidRPr="003C5F61" w:rsidRDefault="003C5F61" w:rsidP="00E23460">
      <w:pPr>
        <w:numPr>
          <w:ilvl w:val="0"/>
          <w:numId w:val="11"/>
        </w:numPr>
        <w:tabs>
          <w:tab w:val="clear" w:pos="0"/>
          <w:tab w:val="num" w:pos="-360"/>
        </w:tabs>
        <w:suppressAutoHyphens/>
        <w:ind w:left="360" w:right="42"/>
        <w:rPr>
          <w:rFonts w:ascii="Arial" w:eastAsia="Arial" w:hAnsi="Arial" w:cs="Arial"/>
          <w:sz w:val="22"/>
          <w:szCs w:val="22"/>
        </w:rPr>
      </w:pPr>
      <w:r w:rsidRPr="003C5F61">
        <w:rPr>
          <w:rFonts w:ascii="Arial" w:hAnsi="Arial" w:cs="Arial"/>
          <w:sz w:val="22"/>
          <w:szCs w:val="22"/>
        </w:rPr>
        <w:t xml:space="preserve">“Colonial Architecture or Relatable Hinterlands? Locke, </w:t>
      </w:r>
      <w:proofErr w:type="spellStart"/>
      <w:r w:rsidRPr="003C5F61">
        <w:rPr>
          <w:rFonts w:ascii="Arial" w:hAnsi="Arial" w:cs="Arial"/>
          <w:sz w:val="22"/>
          <w:szCs w:val="22"/>
        </w:rPr>
        <w:t>Nandy</w:t>
      </w:r>
      <w:proofErr w:type="spellEnd"/>
      <w:r w:rsidRPr="003C5F61">
        <w:rPr>
          <w:rFonts w:ascii="Arial" w:hAnsi="Arial" w:cs="Arial"/>
          <w:sz w:val="22"/>
          <w:szCs w:val="22"/>
        </w:rPr>
        <w:t xml:space="preserve">, Fanon and the Bandung Spirit”, </w:t>
      </w:r>
      <w:r w:rsidRPr="003C5F61">
        <w:rPr>
          <w:rFonts w:ascii="Arial" w:hAnsi="Arial" w:cs="Arial"/>
          <w:i/>
          <w:sz w:val="22"/>
          <w:szCs w:val="22"/>
        </w:rPr>
        <w:t xml:space="preserve">Constellations </w:t>
      </w:r>
      <w:r w:rsidRPr="003C5F61">
        <w:rPr>
          <w:rFonts w:ascii="Arial" w:hAnsi="Arial" w:cs="Arial"/>
          <w:sz w:val="22"/>
          <w:szCs w:val="22"/>
        </w:rPr>
        <w:t>23 (3), 2016 pp.425-435</w:t>
      </w:r>
      <w:r w:rsidRPr="003C5F61">
        <w:rPr>
          <w:rFonts w:ascii="Arial" w:hAnsi="Arial" w:cs="Arial"/>
          <w:i/>
          <w:sz w:val="22"/>
          <w:szCs w:val="22"/>
        </w:rPr>
        <w:t xml:space="preserve"> </w:t>
      </w:r>
    </w:p>
    <w:p w14:paraId="2670401A" w14:textId="77777777" w:rsidR="00CD4A74" w:rsidRDefault="003C5F61" w:rsidP="00E23460">
      <w:pPr>
        <w:numPr>
          <w:ilvl w:val="0"/>
          <w:numId w:val="11"/>
        </w:numPr>
        <w:tabs>
          <w:tab w:val="clear" w:pos="0"/>
          <w:tab w:val="num" w:pos="-360"/>
        </w:tabs>
        <w:suppressAutoHyphens/>
        <w:ind w:left="360" w:right="42"/>
        <w:rPr>
          <w:rFonts w:ascii="Arial" w:eastAsia="Arial" w:hAnsi="Arial" w:cs="Arial"/>
          <w:sz w:val="22"/>
          <w:szCs w:val="22"/>
        </w:rPr>
      </w:pPr>
      <w:bookmarkStart w:id="13" w:name="_Hlk27415662"/>
      <w:r w:rsidRPr="003C5F61">
        <w:rPr>
          <w:rFonts w:ascii="Arial" w:hAnsi="Arial" w:cs="Arial"/>
          <w:sz w:val="22"/>
          <w:szCs w:val="22"/>
        </w:rPr>
        <w:t xml:space="preserve"> </w:t>
      </w:r>
      <w:r w:rsidR="00CD4A74" w:rsidRPr="003C5F61">
        <w:rPr>
          <w:rFonts w:ascii="Arial" w:hAnsi="Arial" w:cs="Arial"/>
          <w:sz w:val="22"/>
          <w:szCs w:val="22"/>
        </w:rPr>
        <w:t xml:space="preserve">“‘Open the Gates </w:t>
      </w:r>
      <w:proofErr w:type="spellStart"/>
      <w:r w:rsidR="00CD4A74" w:rsidRPr="003C5F61">
        <w:rPr>
          <w:rFonts w:ascii="Arial" w:hAnsi="Arial" w:cs="Arial"/>
          <w:sz w:val="22"/>
          <w:szCs w:val="22"/>
        </w:rPr>
        <w:t>Mek</w:t>
      </w:r>
      <w:proofErr w:type="spellEnd"/>
      <w:r w:rsidR="00CD4A74" w:rsidRPr="003C5F61">
        <w:rPr>
          <w:rFonts w:ascii="Arial" w:hAnsi="Arial" w:cs="Arial"/>
          <w:sz w:val="22"/>
          <w:szCs w:val="22"/>
        </w:rPr>
        <w:t xml:space="preserve"> We Repatriate’</w:t>
      </w:r>
      <w:r w:rsidR="00CD4A74" w:rsidRPr="00C172FC">
        <w:rPr>
          <w:rFonts w:ascii="Arial" w:hAnsi="Arial" w:cs="Arial"/>
          <w:sz w:val="22"/>
          <w:szCs w:val="22"/>
        </w:rPr>
        <w:t xml:space="preserve">: Caribbean Slavery and Hermeneutic Tensions Within the Constructivist Project”, </w:t>
      </w:r>
      <w:r w:rsidR="00CD4A74" w:rsidRPr="00C172FC">
        <w:rPr>
          <w:rFonts w:ascii="Arial" w:hAnsi="Arial" w:cs="Arial"/>
          <w:i/>
          <w:sz w:val="22"/>
          <w:szCs w:val="22"/>
        </w:rPr>
        <w:t>International Theory</w:t>
      </w:r>
      <w:r w:rsidR="00CD4A74" w:rsidRPr="00C172FC">
        <w:rPr>
          <w:rFonts w:ascii="Arial" w:hAnsi="Arial" w:cs="Arial"/>
          <w:sz w:val="22"/>
          <w:szCs w:val="22"/>
        </w:rPr>
        <w:t xml:space="preserve"> 6 (2), 2014, pp.349-372</w:t>
      </w:r>
      <w:r w:rsidR="00CD4A74" w:rsidRPr="00C172FC">
        <w:rPr>
          <w:rFonts w:ascii="Arial" w:eastAsia="Arial" w:hAnsi="Arial" w:cs="Arial"/>
          <w:sz w:val="22"/>
          <w:szCs w:val="22"/>
        </w:rPr>
        <w:t xml:space="preserve"> </w:t>
      </w:r>
      <w:bookmarkEnd w:id="13"/>
    </w:p>
    <w:p w14:paraId="3B57DB3F"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Intervention and Colonial-Modernity: Decolonising the Italy/Ethiopia Conflict Through Psalms 68:31”, </w:t>
      </w:r>
      <w:r>
        <w:rPr>
          <w:rFonts w:ascii="Arial" w:hAnsi="Arial" w:cs="Arial"/>
          <w:i/>
          <w:sz w:val="22"/>
          <w:szCs w:val="22"/>
        </w:rPr>
        <w:t>Review of International Studies</w:t>
      </w:r>
      <w:r>
        <w:rPr>
          <w:rFonts w:ascii="Arial" w:hAnsi="Arial" w:cs="Arial"/>
          <w:sz w:val="22"/>
          <w:szCs w:val="22"/>
        </w:rPr>
        <w:t xml:space="preserve"> 39 (5), 2013 pp. 1131-1147</w:t>
      </w:r>
    </w:p>
    <w:p w14:paraId="3482C366" w14:textId="77777777" w:rsidR="00CD4A74" w:rsidRDefault="00CD4A74" w:rsidP="00E23460">
      <w:pPr>
        <w:numPr>
          <w:ilvl w:val="0"/>
          <w:numId w:val="11"/>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 xml:space="preserve"> “</w:t>
      </w:r>
      <w:r>
        <w:rPr>
          <w:rFonts w:ascii="Arial" w:hAnsi="Arial" w:cs="Arial"/>
          <w:sz w:val="22"/>
          <w:szCs w:val="22"/>
        </w:rPr>
        <w:t xml:space="preserve">Race and Research Agendas”, </w:t>
      </w:r>
      <w:r>
        <w:rPr>
          <w:rFonts w:ascii="Arial" w:hAnsi="Arial" w:cs="Arial"/>
          <w:i/>
          <w:sz w:val="22"/>
          <w:szCs w:val="22"/>
        </w:rPr>
        <w:t>Cambridge Review of International Affairs</w:t>
      </w:r>
      <w:r>
        <w:rPr>
          <w:rFonts w:ascii="Arial" w:hAnsi="Arial" w:cs="Arial"/>
          <w:sz w:val="22"/>
          <w:szCs w:val="22"/>
        </w:rPr>
        <w:t xml:space="preserve"> 26 (1), 2013 pp.152-158</w:t>
      </w:r>
    </w:p>
    <w:p w14:paraId="178EECC9" w14:textId="77777777" w:rsidR="00CD4A74" w:rsidRDefault="00CE4A36" w:rsidP="00E23460">
      <w:pPr>
        <w:numPr>
          <w:ilvl w:val="0"/>
          <w:numId w:val="11"/>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 xml:space="preserve"> </w:t>
      </w:r>
      <w:r w:rsidR="00CD4A74">
        <w:rPr>
          <w:rFonts w:ascii="Arial" w:eastAsia="Arial" w:hAnsi="Arial" w:cs="Arial"/>
          <w:sz w:val="22"/>
          <w:szCs w:val="22"/>
        </w:rPr>
        <w:t>“</w:t>
      </w:r>
      <w:r w:rsidR="00CD4A74">
        <w:rPr>
          <w:rFonts w:ascii="Arial" w:hAnsi="Arial" w:cs="Arial"/>
          <w:sz w:val="22"/>
          <w:szCs w:val="22"/>
        </w:rPr>
        <w:t xml:space="preserve">Forget English Freedom, Remember Atlantic Slavery: Common Law, Commercial Law, and the Significance of Slavery for Classical Political Economy”, </w:t>
      </w:r>
      <w:r w:rsidR="00CD4A74">
        <w:rPr>
          <w:rFonts w:ascii="Arial" w:hAnsi="Arial" w:cs="Arial"/>
          <w:i/>
          <w:sz w:val="22"/>
          <w:szCs w:val="22"/>
        </w:rPr>
        <w:t xml:space="preserve">New Political Economy </w:t>
      </w:r>
      <w:r w:rsidR="00CD4A74">
        <w:rPr>
          <w:rFonts w:ascii="Arial" w:hAnsi="Arial" w:cs="Arial"/>
          <w:sz w:val="22"/>
          <w:szCs w:val="22"/>
        </w:rPr>
        <w:t xml:space="preserve">17 (5), 2012 pp.591-609  </w:t>
      </w:r>
    </w:p>
    <w:p w14:paraId="611E8E7E"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hAnsi="Arial" w:cs="Arial"/>
          <w:sz w:val="22"/>
          <w:szCs w:val="22"/>
        </w:rPr>
        <w:t xml:space="preserve">"Civilization and the Poetics of Slavery", </w:t>
      </w:r>
      <w:r>
        <w:rPr>
          <w:rFonts w:ascii="Arial" w:hAnsi="Arial" w:cs="Arial"/>
          <w:i/>
          <w:sz w:val="22"/>
          <w:szCs w:val="22"/>
        </w:rPr>
        <w:t>Thesis Eleven</w:t>
      </w:r>
      <w:r>
        <w:rPr>
          <w:rFonts w:ascii="Arial" w:hAnsi="Arial" w:cs="Arial"/>
          <w:sz w:val="22"/>
          <w:szCs w:val="22"/>
        </w:rPr>
        <w:t>, 108 (1), 2012 pp.97-116</w:t>
      </w:r>
    </w:p>
    <w:p w14:paraId="6C4D6FCE"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 “</w:t>
      </w:r>
      <w:r>
        <w:rPr>
          <w:rFonts w:ascii="Arial" w:hAnsi="Arial" w:cs="Arial"/>
          <w:sz w:val="22"/>
          <w:szCs w:val="22"/>
        </w:rPr>
        <w:t xml:space="preserve">Redemption from Development: Amartya Sen, Rastafari and Promises of Freedom”, </w:t>
      </w:r>
      <w:r>
        <w:rPr>
          <w:rFonts w:ascii="Arial" w:hAnsi="Arial" w:cs="Arial"/>
          <w:i/>
          <w:sz w:val="22"/>
          <w:szCs w:val="22"/>
        </w:rPr>
        <w:t>Postcolonial Studies</w:t>
      </w:r>
      <w:r>
        <w:rPr>
          <w:rFonts w:ascii="Arial" w:hAnsi="Arial" w:cs="Arial"/>
          <w:sz w:val="22"/>
          <w:szCs w:val="22"/>
        </w:rPr>
        <w:t xml:space="preserve"> 15 (3), 2012 pp.331-350</w:t>
      </w:r>
    </w:p>
    <w:p w14:paraId="65252843" w14:textId="2F5A6F9E" w:rsidR="00EA35B8" w:rsidRPr="00EA35B8" w:rsidRDefault="00176BC4" w:rsidP="00176BC4">
      <w:pPr>
        <w:pStyle w:val="ListParagraph"/>
        <w:numPr>
          <w:ilvl w:val="0"/>
          <w:numId w:val="11"/>
        </w:numPr>
        <w:suppressAutoHyphens/>
        <w:ind w:left="360" w:right="42"/>
        <w:rPr>
          <w:rFonts w:ascii="Arial" w:hAnsi="Arial" w:cs="Arial"/>
          <w:sz w:val="22"/>
          <w:szCs w:val="22"/>
        </w:rPr>
      </w:pPr>
      <w:r>
        <w:rPr>
          <w:rFonts w:ascii="Arial" w:hAnsi="Arial" w:cs="Arial"/>
          <w:sz w:val="22"/>
          <w:szCs w:val="22"/>
        </w:rPr>
        <w:t>*</w:t>
      </w:r>
      <w:r w:rsidR="00EA35B8">
        <w:rPr>
          <w:rFonts w:ascii="Arial" w:hAnsi="Arial" w:cs="Arial"/>
          <w:sz w:val="22"/>
          <w:szCs w:val="22"/>
        </w:rPr>
        <w:t xml:space="preserve">** </w:t>
      </w:r>
      <w:r w:rsidR="00EA35B8" w:rsidRPr="00E4429E">
        <w:rPr>
          <w:rFonts w:ascii="Arial" w:hAnsi="Arial" w:cs="Arial"/>
          <w:sz w:val="22"/>
          <w:szCs w:val="22"/>
        </w:rPr>
        <w:t xml:space="preserve">Decolonial </w:t>
      </w:r>
      <w:proofErr w:type="spellStart"/>
      <w:r w:rsidR="00EA35B8" w:rsidRPr="00E4429E">
        <w:rPr>
          <w:rFonts w:ascii="Arial" w:hAnsi="Arial" w:cs="Arial"/>
          <w:sz w:val="22"/>
          <w:szCs w:val="22"/>
        </w:rPr>
        <w:t>AestheSis</w:t>
      </w:r>
      <w:proofErr w:type="spellEnd"/>
      <w:r w:rsidR="00EA35B8" w:rsidRPr="00E4429E">
        <w:rPr>
          <w:rFonts w:ascii="Arial" w:hAnsi="Arial" w:cs="Arial"/>
          <w:sz w:val="22"/>
          <w:szCs w:val="22"/>
        </w:rPr>
        <w:t xml:space="preserve">: </w:t>
      </w:r>
      <w:proofErr w:type="spellStart"/>
      <w:proofErr w:type="gramStart"/>
      <w:r w:rsidR="00EA35B8" w:rsidRPr="00E4429E">
        <w:rPr>
          <w:rFonts w:ascii="Arial" w:hAnsi="Arial" w:cs="Arial"/>
          <w:sz w:val="22"/>
          <w:szCs w:val="22"/>
        </w:rPr>
        <w:t>Be.Bop</w:t>
      </w:r>
      <w:proofErr w:type="spellEnd"/>
      <w:proofErr w:type="gramEnd"/>
      <w:r w:rsidR="00EA35B8" w:rsidRPr="00E4429E">
        <w:rPr>
          <w:rFonts w:ascii="Arial" w:hAnsi="Arial" w:cs="Arial"/>
          <w:sz w:val="22"/>
          <w:szCs w:val="22"/>
        </w:rPr>
        <w:t xml:space="preserve"> 2012 Black Europe Body Politics", </w:t>
      </w:r>
      <w:r w:rsidR="00EA35B8" w:rsidRPr="00E4429E">
        <w:rPr>
          <w:rFonts w:ascii="Arial" w:hAnsi="Arial" w:cs="Arial"/>
          <w:i/>
          <w:sz w:val="22"/>
          <w:szCs w:val="22"/>
        </w:rPr>
        <w:t>Social Text/Periscope</w:t>
      </w:r>
      <w:r w:rsidR="00EA35B8" w:rsidRPr="00E4429E">
        <w:rPr>
          <w:rFonts w:ascii="Arial" w:hAnsi="Arial" w:cs="Arial"/>
          <w:sz w:val="22"/>
          <w:szCs w:val="22"/>
        </w:rPr>
        <w:t xml:space="preserve"> (special online issue, 2013)</w:t>
      </w:r>
      <w:r w:rsidR="00EA35B8">
        <w:rPr>
          <w:rFonts w:ascii="Arial" w:hAnsi="Arial" w:cs="Arial"/>
          <w:sz w:val="22"/>
          <w:szCs w:val="22"/>
        </w:rPr>
        <w:t xml:space="preserve"> </w:t>
      </w:r>
    </w:p>
    <w:p w14:paraId="71C73196" w14:textId="42FC53BC"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Decolonising the Grounds of Ethical Inquiry: A Dialogue Between Kant, Foucault and </w:t>
      </w:r>
      <w:proofErr w:type="spellStart"/>
      <w:r>
        <w:rPr>
          <w:rFonts w:ascii="Arial" w:hAnsi="Arial" w:cs="Arial"/>
          <w:sz w:val="22"/>
          <w:szCs w:val="22"/>
        </w:rPr>
        <w:t>Glissant</w:t>
      </w:r>
      <w:proofErr w:type="spellEnd"/>
      <w:r>
        <w:rPr>
          <w:rFonts w:ascii="Arial" w:hAnsi="Arial" w:cs="Arial"/>
          <w:sz w:val="22"/>
          <w:szCs w:val="22"/>
        </w:rPr>
        <w:t>”,</w:t>
      </w:r>
      <w:r>
        <w:rPr>
          <w:rFonts w:ascii="Arial" w:hAnsi="Arial" w:cs="Arial"/>
          <w:i/>
          <w:sz w:val="22"/>
          <w:szCs w:val="22"/>
        </w:rPr>
        <w:t xml:space="preserve"> Millennium</w:t>
      </w:r>
      <w:r>
        <w:rPr>
          <w:rFonts w:ascii="Arial" w:hAnsi="Arial" w:cs="Arial"/>
          <w:sz w:val="22"/>
          <w:szCs w:val="22"/>
        </w:rPr>
        <w:t xml:space="preserve"> 39 (3), 2011 pp.649-665</w:t>
      </w:r>
    </w:p>
    <w:p w14:paraId="01C63C29"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 “</w:t>
      </w:r>
      <w:proofErr w:type="spellStart"/>
      <w:r>
        <w:rPr>
          <w:rFonts w:ascii="Arial" w:hAnsi="Arial" w:cs="Arial"/>
          <w:sz w:val="22"/>
          <w:szCs w:val="22"/>
        </w:rPr>
        <w:t>Keskidee</w:t>
      </w:r>
      <w:proofErr w:type="spellEnd"/>
      <w:r>
        <w:rPr>
          <w:rFonts w:ascii="Arial" w:hAnsi="Arial" w:cs="Arial"/>
          <w:sz w:val="22"/>
          <w:szCs w:val="22"/>
        </w:rPr>
        <w:t xml:space="preserve"> Aroha: Translation on the Colonial Stage”, </w:t>
      </w:r>
      <w:r>
        <w:rPr>
          <w:rFonts w:ascii="Arial" w:hAnsi="Arial" w:cs="Arial"/>
          <w:i/>
          <w:sz w:val="22"/>
          <w:szCs w:val="22"/>
        </w:rPr>
        <w:t>Journal of Historical Sociology</w:t>
      </w:r>
      <w:r>
        <w:rPr>
          <w:rFonts w:ascii="Arial" w:hAnsi="Arial" w:cs="Arial"/>
          <w:sz w:val="22"/>
          <w:szCs w:val="22"/>
        </w:rPr>
        <w:t xml:space="preserve"> 24 (1) 2011 pp.80-99 </w:t>
      </w:r>
    </w:p>
    <w:p w14:paraId="2CFE9D54"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 “</w:t>
      </w:r>
      <w:r>
        <w:rPr>
          <w:rFonts w:ascii="Arial" w:hAnsi="Arial" w:cs="Arial"/>
          <w:sz w:val="22"/>
          <w:szCs w:val="22"/>
        </w:rPr>
        <w:t>The Atlantic as a Vector of Uneven and Combined Development”,</w:t>
      </w:r>
      <w:r>
        <w:rPr>
          <w:rFonts w:ascii="Arial" w:hAnsi="Arial" w:cs="Arial"/>
          <w:i/>
          <w:sz w:val="22"/>
          <w:szCs w:val="22"/>
        </w:rPr>
        <w:t xml:space="preserve"> Cambridge Review of International Affairs</w:t>
      </w:r>
      <w:r>
        <w:rPr>
          <w:rFonts w:ascii="Arial" w:hAnsi="Arial" w:cs="Arial"/>
          <w:sz w:val="22"/>
          <w:szCs w:val="22"/>
        </w:rPr>
        <w:t xml:space="preserve"> 22 (1), 2009 pp.69-88 </w:t>
      </w:r>
    </w:p>
    <w:p w14:paraId="3EE66E58"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A </w:t>
      </w:r>
      <w:proofErr w:type="spellStart"/>
      <w:r>
        <w:rPr>
          <w:rFonts w:ascii="Arial" w:hAnsi="Arial" w:cs="Arial"/>
          <w:sz w:val="22"/>
          <w:szCs w:val="22"/>
        </w:rPr>
        <w:t>Fanonian</w:t>
      </w:r>
      <w:proofErr w:type="spellEnd"/>
      <w:r>
        <w:rPr>
          <w:rFonts w:ascii="Arial" w:hAnsi="Arial" w:cs="Arial"/>
          <w:sz w:val="22"/>
          <w:szCs w:val="22"/>
        </w:rPr>
        <w:t xml:space="preserve"> critique of Lebow’s Cultural Theory of International Relations”, </w:t>
      </w:r>
      <w:r>
        <w:rPr>
          <w:rFonts w:ascii="Arial" w:hAnsi="Arial" w:cs="Arial"/>
          <w:i/>
          <w:sz w:val="22"/>
          <w:szCs w:val="22"/>
        </w:rPr>
        <w:t xml:space="preserve">Millennium </w:t>
      </w:r>
      <w:r>
        <w:rPr>
          <w:rFonts w:ascii="Arial" w:hAnsi="Arial" w:cs="Arial"/>
          <w:sz w:val="22"/>
          <w:szCs w:val="22"/>
        </w:rPr>
        <w:t>38 (1) 2009 pp.117-136</w:t>
      </w:r>
    </w:p>
    <w:p w14:paraId="2923F3BF" w14:textId="77777777" w:rsidR="00CD4A74" w:rsidRDefault="00CD4A74" w:rsidP="00E23460">
      <w:pPr>
        <w:numPr>
          <w:ilvl w:val="0"/>
          <w:numId w:val="11"/>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 xml:space="preserve"> “</w:t>
      </w:r>
      <w:r>
        <w:rPr>
          <w:rFonts w:ascii="Arial" w:hAnsi="Arial" w:cs="Arial"/>
          <w:sz w:val="22"/>
          <w:szCs w:val="22"/>
        </w:rPr>
        <w:t xml:space="preserve">The Hieroglyph of the ‘Party’: Contextualising the Agent-Structure Debate through the Works of Trotsky, C.L.R. James and Althusser”, </w:t>
      </w:r>
      <w:r>
        <w:rPr>
          <w:rFonts w:ascii="Arial" w:hAnsi="Arial" w:cs="Arial"/>
          <w:i/>
          <w:sz w:val="22"/>
          <w:szCs w:val="22"/>
        </w:rPr>
        <w:t>International Relations</w:t>
      </w:r>
      <w:r>
        <w:rPr>
          <w:rFonts w:ascii="Arial" w:hAnsi="Arial" w:cs="Arial"/>
          <w:sz w:val="22"/>
          <w:szCs w:val="22"/>
        </w:rPr>
        <w:t xml:space="preserve"> 22 (2) 2008 pp.193-219</w:t>
      </w:r>
    </w:p>
    <w:p w14:paraId="634AAEB1"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hAnsi="Arial" w:cs="Arial"/>
          <w:sz w:val="22"/>
          <w:szCs w:val="22"/>
        </w:rPr>
        <w:t xml:space="preserve">"What the Haitian Revolution Might Tell Us About Development, Security and the Politics of Race", </w:t>
      </w:r>
      <w:r>
        <w:rPr>
          <w:rFonts w:ascii="Arial" w:hAnsi="Arial" w:cs="Arial"/>
          <w:i/>
          <w:sz w:val="22"/>
          <w:szCs w:val="22"/>
        </w:rPr>
        <w:t>Comparative Studies in Society and History</w:t>
      </w:r>
      <w:r>
        <w:rPr>
          <w:rFonts w:ascii="Arial" w:hAnsi="Arial" w:cs="Arial"/>
          <w:sz w:val="22"/>
          <w:szCs w:val="22"/>
        </w:rPr>
        <w:t xml:space="preserve"> 50 (3), 2008 pp.778-808</w:t>
      </w:r>
    </w:p>
    <w:p w14:paraId="431CA101"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Morgenthau in Context: German Backwardness, German Intellectuals, and the Rise and Fall of a Liberal Project”, </w:t>
      </w:r>
      <w:r>
        <w:rPr>
          <w:rFonts w:ascii="Arial" w:hAnsi="Arial" w:cs="Arial"/>
          <w:i/>
          <w:sz w:val="22"/>
          <w:szCs w:val="22"/>
        </w:rPr>
        <w:t>European Journal of International Relations</w:t>
      </w:r>
      <w:r>
        <w:rPr>
          <w:rFonts w:ascii="Arial" w:hAnsi="Arial" w:cs="Arial"/>
          <w:sz w:val="22"/>
          <w:szCs w:val="22"/>
        </w:rPr>
        <w:t xml:space="preserve"> 13 (3), 2007 pp.299-327</w:t>
      </w:r>
    </w:p>
    <w:p w14:paraId="3C598200"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Marx's Path to Capital: </w:t>
      </w:r>
      <w:proofErr w:type="gramStart"/>
      <w:r>
        <w:rPr>
          <w:rFonts w:ascii="Arial" w:hAnsi="Arial" w:cs="Arial"/>
          <w:sz w:val="22"/>
          <w:szCs w:val="22"/>
        </w:rPr>
        <w:t>the</w:t>
      </w:r>
      <w:proofErr w:type="gramEnd"/>
      <w:r>
        <w:rPr>
          <w:rFonts w:ascii="Arial" w:hAnsi="Arial" w:cs="Arial"/>
          <w:sz w:val="22"/>
          <w:szCs w:val="22"/>
        </w:rPr>
        <w:t xml:space="preserve"> International Dimension of an Intellectual Journey”,</w:t>
      </w:r>
      <w:r>
        <w:rPr>
          <w:rFonts w:ascii="Arial" w:hAnsi="Arial" w:cs="Arial"/>
          <w:i/>
          <w:sz w:val="22"/>
          <w:szCs w:val="22"/>
        </w:rPr>
        <w:t xml:space="preserve"> History of Political Thought </w:t>
      </w:r>
      <w:r>
        <w:rPr>
          <w:rFonts w:ascii="Arial" w:hAnsi="Arial" w:cs="Arial"/>
          <w:sz w:val="22"/>
          <w:szCs w:val="22"/>
        </w:rPr>
        <w:t xml:space="preserve">27 (2), 2006 pp.349-375 </w:t>
      </w:r>
    </w:p>
    <w:p w14:paraId="50DCFD49" w14:textId="77777777" w:rsidR="00CD4A74" w:rsidRDefault="00CD4A7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What about Marcus Garvey? Race and the Transformation of Sovereignty Debate”, </w:t>
      </w:r>
      <w:r>
        <w:rPr>
          <w:rFonts w:ascii="Arial" w:hAnsi="Arial" w:cs="Arial"/>
          <w:i/>
          <w:sz w:val="22"/>
          <w:szCs w:val="22"/>
        </w:rPr>
        <w:t>Review of International Studies</w:t>
      </w:r>
      <w:r>
        <w:rPr>
          <w:rFonts w:ascii="Arial" w:hAnsi="Arial" w:cs="Arial"/>
          <w:sz w:val="22"/>
          <w:szCs w:val="22"/>
        </w:rPr>
        <w:t xml:space="preserve"> 32 (3), 2006 pp.379-400</w:t>
      </w:r>
    </w:p>
    <w:p w14:paraId="48EDB7B4" w14:textId="77777777" w:rsidR="00CD4A74" w:rsidRPr="004D700F" w:rsidRDefault="00CD4A74" w:rsidP="00E23460">
      <w:pPr>
        <w:numPr>
          <w:ilvl w:val="0"/>
          <w:numId w:val="11"/>
        </w:numPr>
        <w:tabs>
          <w:tab w:val="clear" w:pos="0"/>
          <w:tab w:val="num" w:pos="-360"/>
        </w:tabs>
        <w:suppressAutoHyphens/>
        <w:ind w:left="360" w:right="42"/>
        <w:rPr>
          <w:rFonts w:ascii="Arial" w:hAnsi="Arial" w:cs="Arial"/>
          <w:i/>
          <w:sz w:val="22"/>
          <w:szCs w:val="22"/>
          <w:u w:val="single"/>
        </w:rPr>
      </w:pPr>
      <w:r>
        <w:rPr>
          <w:rFonts w:ascii="Arial" w:eastAsia="Arial" w:hAnsi="Arial" w:cs="Arial"/>
          <w:sz w:val="22"/>
          <w:szCs w:val="22"/>
        </w:rPr>
        <w:t>“</w:t>
      </w:r>
      <w:r>
        <w:rPr>
          <w:rFonts w:ascii="Arial" w:hAnsi="Arial" w:cs="Arial"/>
          <w:sz w:val="22"/>
          <w:szCs w:val="22"/>
        </w:rPr>
        <w:t xml:space="preserve">Hegemony and the Unfashionable Problematic of Primitive Accumulation”, </w:t>
      </w:r>
      <w:r>
        <w:rPr>
          <w:rFonts w:ascii="Arial" w:hAnsi="Arial" w:cs="Arial"/>
          <w:i/>
          <w:sz w:val="22"/>
          <w:szCs w:val="22"/>
        </w:rPr>
        <w:t>Millennium</w:t>
      </w:r>
      <w:r>
        <w:rPr>
          <w:rFonts w:ascii="Arial" w:hAnsi="Arial" w:cs="Arial"/>
          <w:sz w:val="22"/>
          <w:szCs w:val="22"/>
        </w:rPr>
        <w:t xml:space="preserve"> 33 (1), 2004 pp.59-88</w:t>
      </w:r>
    </w:p>
    <w:p w14:paraId="62AD5A97" w14:textId="77777777" w:rsidR="004D700F" w:rsidRDefault="004D700F" w:rsidP="004D700F">
      <w:pPr>
        <w:suppressAutoHyphens/>
        <w:ind w:left="360" w:right="42"/>
        <w:rPr>
          <w:rFonts w:ascii="Arial" w:hAnsi="Arial" w:cs="Arial"/>
          <w:i/>
          <w:sz w:val="22"/>
          <w:szCs w:val="22"/>
          <w:u w:val="single"/>
        </w:rPr>
      </w:pPr>
    </w:p>
    <w:p w14:paraId="2F7949C5" w14:textId="77777777" w:rsidR="00CD4A74" w:rsidRDefault="00CD4A74" w:rsidP="00CD4A74">
      <w:pPr>
        <w:ind w:right="42"/>
        <w:rPr>
          <w:rFonts w:ascii="Arial" w:hAnsi="Arial" w:cs="Arial"/>
          <w:i/>
          <w:sz w:val="22"/>
          <w:szCs w:val="22"/>
          <w:u w:val="single"/>
        </w:rPr>
      </w:pPr>
      <w:r>
        <w:rPr>
          <w:rFonts w:ascii="Arial" w:hAnsi="Arial" w:cs="Arial"/>
          <w:i/>
          <w:sz w:val="22"/>
          <w:szCs w:val="22"/>
          <w:u w:val="single"/>
        </w:rPr>
        <w:t>Books</w:t>
      </w:r>
    </w:p>
    <w:p w14:paraId="5B0FC828" w14:textId="77777777" w:rsidR="00D20B4E" w:rsidRPr="00D20B4E" w:rsidRDefault="00CD4A74" w:rsidP="00D20B4E">
      <w:pPr>
        <w:ind w:right="42"/>
        <w:rPr>
          <w:rFonts w:ascii="Arial" w:hAnsi="Arial" w:cs="Arial"/>
          <w:sz w:val="22"/>
          <w:szCs w:val="22"/>
        </w:rPr>
      </w:pPr>
      <w:r>
        <w:rPr>
          <w:rFonts w:ascii="Arial" w:hAnsi="Arial" w:cs="Arial"/>
          <w:sz w:val="22"/>
          <w:szCs w:val="22"/>
        </w:rPr>
        <w:t xml:space="preserve">       </w:t>
      </w:r>
      <w:r w:rsidRPr="00FD7D51">
        <w:rPr>
          <w:rFonts w:ascii="Arial" w:hAnsi="Arial" w:cs="Arial"/>
          <w:sz w:val="22"/>
          <w:szCs w:val="22"/>
          <w:u w:val="single"/>
        </w:rPr>
        <w:t>Monographs</w:t>
      </w:r>
    </w:p>
    <w:p w14:paraId="66E28679" w14:textId="5672F7D1" w:rsidR="0008766D" w:rsidRPr="0008766D" w:rsidRDefault="0008766D" w:rsidP="00E23460">
      <w:pPr>
        <w:numPr>
          <w:ilvl w:val="0"/>
          <w:numId w:val="12"/>
        </w:numPr>
        <w:suppressAutoHyphens/>
        <w:ind w:left="426" w:right="42"/>
        <w:rPr>
          <w:rFonts w:ascii="Arial" w:hAnsi="Arial" w:cs="Arial"/>
          <w:sz w:val="22"/>
          <w:szCs w:val="22"/>
        </w:rPr>
      </w:pPr>
      <w:bookmarkStart w:id="14" w:name="_Hlk155894671"/>
      <w:r w:rsidRPr="0008766D">
        <w:rPr>
          <w:rFonts w:ascii="Arial" w:hAnsi="Arial" w:cs="Arial"/>
          <w:sz w:val="22"/>
          <w:szCs w:val="22"/>
        </w:rPr>
        <w:t xml:space="preserve">Co-written with Daniel Renwick (50%), </w:t>
      </w:r>
      <w:r w:rsidRPr="0008766D">
        <w:rPr>
          <w:rFonts w:ascii="Arial" w:hAnsi="Arial" w:cs="Arial"/>
          <w:i/>
          <w:iCs/>
          <w:sz w:val="22"/>
          <w:szCs w:val="22"/>
        </w:rPr>
        <w:t>Squalor</w:t>
      </w:r>
      <w:r w:rsidRPr="0008766D">
        <w:rPr>
          <w:rFonts w:ascii="Arial" w:hAnsi="Arial" w:cs="Arial"/>
          <w:sz w:val="22"/>
          <w:szCs w:val="22"/>
        </w:rPr>
        <w:t xml:space="preserve"> (London: Agenda Publishing, </w:t>
      </w:r>
      <w:r>
        <w:rPr>
          <w:rFonts w:ascii="Arial" w:hAnsi="Arial" w:cs="Arial"/>
          <w:sz w:val="22"/>
          <w:szCs w:val="22"/>
        </w:rPr>
        <w:t>The Five Giants: A New Beveridge Report series</w:t>
      </w:r>
      <w:r w:rsidRPr="0008766D">
        <w:rPr>
          <w:rFonts w:ascii="Arial" w:hAnsi="Arial" w:cs="Arial"/>
          <w:sz w:val="22"/>
          <w:szCs w:val="22"/>
        </w:rPr>
        <w:t>, 2022)</w:t>
      </w:r>
      <w:r>
        <w:rPr>
          <w:rFonts w:ascii="Arial" w:hAnsi="Arial" w:cs="Arial"/>
          <w:sz w:val="22"/>
          <w:szCs w:val="22"/>
        </w:rPr>
        <w:t xml:space="preserve"> 168pp.</w:t>
      </w:r>
    </w:p>
    <w:bookmarkEnd w:id="14"/>
    <w:p w14:paraId="285BFDBF" w14:textId="508058FB" w:rsidR="00956FE6" w:rsidRDefault="00956FE6" w:rsidP="00E23460">
      <w:pPr>
        <w:numPr>
          <w:ilvl w:val="0"/>
          <w:numId w:val="12"/>
        </w:numPr>
        <w:suppressAutoHyphens/>
        <w:ind w:left="426" w:right="42"/>
        <w:rPr>
          <w:rFonts w:ascii="Arial" w:hAnsi="Arial" w:cs="Arial"/>
          <w:sz w:val="22"/>
          <w:szCs w:val="22"/>
        </w:rPr>
      </w:pPr>
      <w:r w:rsidRPr="00101D84">
        <w:rPr>
          <w:rFonts w:ascii="Arial" w:hAnsi="Arial" w:cs="Arial"/>
          <w:i/>
          <w:sz w:val="22"/>
          <w:szCs w:val="22"/>
        </w:rPr>
        <w:t xml:space="preserve">Decolonizing Politics </w:t>
      </w:r>
      <w:r w:rsidRPr="00101D84">
        <w:rPr>
          <w:rFonts w:ascii="Arial" w:hAnsi="Arial" w:cs="Arial"/>
          <w:sz w:val="22"/>
          <w:szCs w:val="22"/>
        </w:rPr>
        <w:t>(Cambridge: Polity Press, 202</w:t>
      </w:r>
      <w:r>
        <w:rPr>
          <w:rFonts w:ascii="Arial" w:hAnsi="Arial" w:cs="Arial"/>
          <w:sz w:val="22"/>
          <w:szCs w:val="22"/>
        </w:rPr>
        <w:t>1</w:t>
      </w:r>
      <w:r w:rsidRPr="00101D84">
        <w:rPr>
          <w:rFonts w:ascii="Arial" w:hAnsi="Arial" w:cs="Arial"/>
          <w:sz w:val="22"/>
          <w:szCs w:val="22"/>
        </w:rPr>
        <w:t xml:space="preserve">) </w:t>
      </w:r>
      <w:r>
        <w:rPr>
          <w:rFonts w:ascii="Arial" w:hAnsi="Arial" w:cs="Arial"/>
          <w:sz w:val="22"/>
          <w:szCs w:val="22"/>
        </w:rPr>
        <w:t>192pp.</w:t>
      </w:r>
    </w:p>
    <w:p w14:paraId="077E8C36" w14:textId="48E5863F" w:rsidR="00D20B4E" w:rsidRDefault="00D20B4E" w:rsidP="00E23460">
      <w:pPr>
        <w:numPr>
          <w:ilvl w:val="0"/>
          <w:numId w:val="12"/>
        </w:numPr>
        <w:suppressAutoHyphens/>
        <w:ind w:left="426" w:right="42"/>
        <w:rPr>
          <w:rFonts w:ascii="Arial" w:hAnsi="Arial" w:cs="Arial"/>
          <w:sz w:val="22"/>
          <w:szCs w:val="22"/>
        </w:rPr>
      </w:pPr>
      <w:r w:rsidRPr="00D20B4E">
        <w:rPr>
          <w:rFonts w:ascii="Arial" w:hAnsi="Arial" w:cs="Arial"/>
          <w:i/>
          <w:sz w:val="22"/>
          <w:szCs w:val="22"/>
        </w:rPr>
        <w:t>Race and the Undeserving Poor: From Abolition to Brexit</w:t>
      </w:r>
      <w:r w:rsidRPr="00D20B4E">
        <w:rPr>
          <w:rFonts w:ascii="Arial" w:hAnsi="Arial" w:cs="Arial"/>
          <w:sz w:val="22"/>
          <w:szCs w:val="22"/>
        </w:rPr>
        <w:t xml:space="preserve"> (</w:t>
      </w:r>
      <w:r>
        <w:rPr>
          <w:rFonts w:ascii="Arial" w:hAnsi="Arial" w:cs="Arial"/>
          <w:sz w:val="22"/>
          <w:szCs w:val="22"/>
        </w:rPr>
        <w:t xml:space="preserve">London: </w:t>
      </w:r>
      <w:r w:rsidRPr="00D20B4E">
        <w:rPr>
          <w:rFonts w:ascii="Arial" w:hAnsi="Arial" w:cs="Arial"/>
          <w:sz w:val="22"/>
          <w:szCs w:val="22"/>
        </w:rPr>
        <w:t>Agenda Publishing, 2018)</w:t>
      </w:r>
      <w:r>
        <w:rPr>
          <w:rFonts w:ascii="Arial" w:hAnsi="Arial" w:cs="Arial"/>
          <w:sz w:val="22"/>
          <w:szCs w:val="22"/>
        </w:rPr>
        <w:t xml:space="preserve"> </w:t>
      </w:r>
      <w:r w:rsidR="00746447" w:rsidRPr="00746447">
        <w:rPr>
          <w:rFonts w:ascii="Arial" w:hAnsi="Arial" w:cs="Arial"/>
          <w:sz w:val="22"/>
          <w:szCs w:val="22"/>
        </w:rPr>
        <w:t>192pp</w:t>
      </w:r>
    </w:p>
    <w:p w14:paraId="1CD5B9C1" w14:textId="77777777" w:rsidR="00CD4A74" w:rsidRPr="00EA3925" w:rsidRDefault="00CD4A74" w:rsidP="00E23460">
      <w:pPr>
        <w:numPr>
          <w:ilvl w:val="0"/>
          <w:numId w:val="12"/>
        </w:numPr>
        <w:suppressAutoHyphens/>
        <w:ind w:left="426" w:right="42"/>
        <w:rPr>
          <w:rFonts w:ascii="Arial" w:hAnsi="Arial" w:cs="Arial"/>
          <w:sz w:val="22"/>
          <w:szCs w:val="22"/>
        </w:rPr>
      </w:pPr>
      <w:r w:rsidRPr="00EA3925">
        <w:rPr>
          <w:rFonts w:ascii="Arial" w:hAnsi="Arial" w:cs="Arial"/>
          <w:i/>
          <w:sz w:val="22"/>
          <w:szCs w:val="22"/>
        </w:rPr>
        <w:t>The Black Pacific: Anticolonial Struggles and Oceanic Connections</w:t>
      </w:r>
      <w:r w:rsidRPr="00EA3925">
        <w:rPr>
          <w:rFonts w:ascii="Arial" w:hAnsi="Arial" w:cs="Arial"/>
          <w:sz w:val="22"/>
          <w:szCs w:val="22"/>
        </w:rPr>
        <w:t xml:space="preserve"> (London: Bloomsbury Academic Press, 2015)</w:t>
      </w:r>
      <w:r>
        <w:rPr>
          <w:rFonts w:ascii="Arial" w:hAnsi="Arial" w:cs="Arial"/>
          <w:sz w:val="22"/>
          <w:szCs w:val="22"/>
        </w:rPr>
        <w:t xml:space="preserve"> 249pp.</w:t>
      </w:r>
    </w:p>
    <w:p w14:paraId="4E43D530" w14:textId="2B3FEA67" w:rsidR="00CD4A74" w:rsidRDefault="00CD4A74" w:rsidP="00E23460">
      <w:pPr>
        <w:numPr>
          <w:ilvl w:val="0"/>
          <w:numId w:val="12"/>
        </w:numPr>
        <w:suppressAutoHyphens/>
        <w:ind w:left="426" w:right="42"/>
        <w:rPr>
          <w:rFonts w:ascii="Arial" w:hAnsi="Arial" w:cs="Arial"/>
          <w:sz w:val="22"/>
          <w:szCs w:val="22"/>
        </w:rPr>
      </w:pPr>
      <w:r>
        <w:rPr>
          <w:rFonts w:ascii="Arial" w:hAnsi="Arial" w:cs="Arial"/>
          <w:i/>
          <w:sz w:val="22"/>
          <w:szCs w:val="22"/>
        </w:rPr>
        <w:lastRenderedPageBreak/>
        <w:t xml:space="preserve">German Thought and International Relations: The Rise and Fall of a Liberal Project </w:t>
      </w:r>
      <w:r>
        <w:rPr>
          <w:rFonts w:ascii="Arial" w:hAnsi="Arial" w:cs="Arial"/>
          <w:sz w:val="22"/>
          <w:szCs w:val="22"/>
        </w:rPr>
        <w:t>(London: Palgrave, 2009) 251pp.</w:t>
      </w:r>
    </w:p>
    <w:p w14:paraId="4E104E2E" w14:textId="77777777" w:rsidR="001E28FA" w:rsidRDefault="001E28FA" w:rsidP="001E28FA">
      <w:pPr>
        <w:suppressAutoHyphens/>
        <w:ind w:left="426" w:right="42"/>
        <w:rPr>
          <w:rFonts w:ascii="Arial" w:hAnsi="Arial" w:cs="Arial"/>
          <w:sz w:val="22"/>
          <w:szCs w:val="22"/>
        </w:rPr>
      </w:pPr>
    </w:p>
    <w:p w14:paraId="1B56757F" w14:textId="77777777" w:rsidR="00CD4A74" w:rsidRDefault="00CD4A74" w:rsidP="00CD4A74">
      <w:pPr>
        <w:ind w:left="426" w:right="42"/>
        <w:rPr>
          <w:rFonts w:ascii="Arial" w:hAnsi="Arial" w:cs="Arial"/>
          <w:sz w:val="22"/>
          <w:szCs w:val="22"/>
          <w:u w:val="single"/>
        </w:rPr>
      </w:pPr>
      <w:r>
        <w:rPr>
          <w:rFonts w:ascii="Arial" w:hAnsi="Arial" w:cs="Arial"/>
          <w:sz w:val="22"/>
          <w:szCs w:val="22"/>
          <w:u w:val="single"/>
        </w:rPr>
        <w:t>Edited Volumes</w:t>
      </w:r>
    </w:p>
    <w:p w14:paraId="176973AE" w14:textId="77777777" w:rsidR="00392FBE" w:rsidRDefault="005415D4"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(Co-edited with Lisa Tilley – 50% each), </w:t>
      </w:r>
      <w:r>
        <w:rPr>
          <w:rFonts w:ascii="Arial" w:eastAsia="Arial" w:hAnsi="Arial" w:cs="Arial"/>
          <w:i/>
          <w:sz w:val="22"/>
          <w:szCs w:val="22"/>
        </w:rPr>
        <w:t xml:space="preserve">Raced Markets </w:t>
      </w:r>
      <w:r>
        <w:rPr>
          <w:rFonts w:ascii="Arial" w:eastAsia="Arial" w:hAnsi="Arial" w:cs="Arial"/>
          <w:sz w:val="22"/>
          <w:szCs w:val="22"/>
        </w:rPr>
        <w:t xml:space="preserve">(London: Routledge, 2021) </w:t>
      </w:r>
    </w:p>
    <w:p w14:paraId="17A61CA8" w14:textId="6D7DB791" w:rsidR="005415D4" w:rsidRPr="00392FBE" w:rsidRDefault="00392FBE" w:rsidP="00392FBE">
      <w:pPr>
        <w:pStyle w:val="ListParagraph"/>
        <w:numPr>
          <w:ilvl w:val="0"/>
          <w:numId w:val="44"/>
        </w:numPr>
        <w:suppressAutoHyphens/>
        <w:ind w:right="42"/>
        <w:rPr>
          <w:rFonts w:ascii="Arial" w:eastAsia="Arial" w:hAnsi="Arial" w:cs="Arial"/>
          <w:sz w:val="22"/>
          <w:szCs w:val="22"/>
        </w:rPr>
      </w:pPr>
      <w:r w:rsidRPr="00392FBE">
        <w:rPr>
          <w:rFonts w:ascii="Arial" w:eastAsia="Arial" w:hAnsi="Arial" w:cs="Arial"/>
          <w:sz w:val="22"/>
          <w:szCs w:val="22"/>
        </w:rPr>
        <w:t xml:space="preserve"> </w:t>
      </w:r>
      <w:r w:rsidR="005415D4" w:rsidRPr="00392FBE">
        <w:rPr>
          <w:rFonts w:ascii="Arial" w:eastAsia="Arial" w:hAnsi="Arial" w:cs="Arial"/>
          <w:sz w:val="22"/>
          <w:szCs w:val="22"/>
        </w:rPr>
        <w:t xml:space="preserve">book version of </w:t>
      </w:r>
      <w:r w:rsidR="005415D4" w:rsidRPr="00DE7059">
        <w:rPr>
          <w:rFonts w:ascii="Arial" w:eastAsia="Arial" w:hAnsi="Arial" w:cs="Arial"/>
          <w:i/>
          <w:sz w:val="22"/>
          <w:szCs w:val="22"/>
        </w:rPr>
        <w:t>New Political Economy</w:t>
      </w:r>
      <w:r w:rsidR="005415D4" w:rsidRPr="00392FBE">
        <w:rPr>
          <w:rFonts w:ascii="Arial" w:eastAsia="Arial" w:hAnsi="Arial" w:cs="Arial"/>
          <w:sz w:val="22"/>
          <w:szCs w:val="22"/>
        </w:rPr>
        <w:t xml:space="preserve"> </w:t>
      </w:r>
      <w:r w:rsidR="00DE7059">
        <w:rPr>
          <w:rFonts w:ascii="Arial" w:eastAsia="Arial" w:hAnsi="Arial" w:cs="Arial"/>
          <w:sz w:val="22"/>
          <w:szCs w:val="22"/>
        </w:rPr>
        <w:t xml:space="preserve">2018 </w:t>
      </w:r>
      <w:r w:rsidR="005415D4" w:rsidRPr="00392FBE">
        <w:rPr>
          <w:rFonts w:ascii="Arial" w:eastAsia="Arial" w:hAnsi="Arial" w:cs="Arial"/>
          <w:sz w:val="22"/>
          <w:szCs w:val="22"/>
        </w:rPr>
        <w:t>special issue</w:t>
      </w:r>
    </w:p>
    <w:p w14:paraId="5EE6418E" w14:textId="57E21756" w:rsidR="00B6716D" w:rsidRPr="00B6716D" w:rsidRDefault="00B6716D"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(Co-edited with Olivia Rutazibwa – 50% each), </w:t>
      </w:r>
      <w:r>
        <w:rPr>
          <w:rFonts w:ascii="Arial" w:eastAsia="Arial" w:hAnsi="Arial" w:cs="Arial"/>
          <w:i/>
          <w:sz w:val="22"/>
          <w:szCs w:val="22"/>
        </w:rPr>
        <w:t xml:space="preserve">The Routledge Handbook of Postcolonial Politics </w:t>
      </w:r>
      <w:r>
        <w:rPr>
          <w:rFonts w:ascii="Arial" w:eastAsia="Arial" w:hAnsi="Arial" w:cs="Arial"/>
          <w:sz w:val="22"/>
          <w:szCs w:val="22"/>
        </w:rPr>
        <w:t>(London: Routledge, 2018)</w:t>
      </w:r>
      <w:r w:rsidR="006169B5">
        <w:rPr>
          <w:rFonts w:ascii="Arial" w:eastAsia="Arial" w:hAnsi="Arial" w:cs="Arial"/>
          <w:sz w:val="22"/>
          <w:szCs w:val="22"/>
        </w:rPr>
        <w:t xml:space="preserve"> 460pp.</w:t>
      </w:r>
    </w:p>
    <w:p w14:paraId="426DDC2C" w14:textId="77777777" w:rsidR="00B75A4B" w:rsidRPr="00B75A4B" w:rsidRDefault="00B75A4B" w:rsidP="00E23460">
      <w:pPr>
        <w:numPr>
          <w:ilvl w:val="0"/>
          <w:numId w:val="11"/>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 xml:space="preserve">(Co-edited with Quynh Pham – 50% each), </w:t>
      </w:r>
      <w:r>
        <w:rPr>
          <w:rFonts w:ascii="Arial" w:eastAsia="Arial" w:hAnsi="Arial" w:cs="Arial"/>
          <w:i/>
          <w:sz w:val="22"/>
          <w:szCs w:val="22"/>
        </w:rPr>
        <w:t xml:space="preserve">Meanings of Bandung: Postcolonial Orders and Decolonial Visons </w:t>
      </w:r>
      <w:r>
        <w:rPr>
          <w:rFonts w:ascii="Arial" w:eastAsia="Arial" w:hAnsi="Arial" w:cs="Arial"/>
          <w:sz w:val="22"/>
          <w:szCs w:val="22"/>
        </w:rPr>
        <w:t>(London: Rowman &amp; Littlefield International, 2016)</w:t>
      </w:r>
      <w:r w:rsidR="00461E15">
        <w:rPr>
          <w:rFonts w:ascii="Arial" w:eastAsia="Arial" w:hAnsi="Arial" w:cs="Arial"/>
          <w:sz w:val="22"/>
          <w:szCs w:val="22"/>
        </w:rPr>
        <w:t xml:space="preserve"> </w:t>
      </w:r>
      <w:r w:rsidR="00B25F2E" w:rsidRPr="00B25F2E">
        <w:rPr>
          <w:rFonts w:ascii="Arial" w:eastAsia="Arial" w:hAnsi="Arial" w:cs="Arial"/>
          <w:sz w:val="22"/>
          <w:szCs w:val="22"/>
        </w:rPr>
        <w:t>240pp.</w:t>
      </w:r>
    </w:p>
    <w:p w14:paraId="0BA459EE" w14:textId="77777777" w:rsidR="00CD4A74" w:rsidRPr="00EA3925" w:rsidRDefault="00CD4A74" w:rsidP="00E23460">
      <w:pPr>
        <w:numPr>
          <w:ilvl w:val="0"/>
          <w:numId w:val="12"/>
        </w:numPr>
        <w:suppressAutoHyphens/>
        <w:ind w:left="426" w:right="42" w:hanging="426"/>
        <w:rPr>
          <w:rFonts w:ascii="Arial" w:hAnsi="Arial" w:cs="Arial"/>
          <w:sz w:val="22"/>
          <w:szCs w:val="22"/>
        </w:rPr>
      </w:pPr>
      <w:r w:rsidRPr="00EA3925">
        <w:rPr>
          <w:rFonts w:ascii="Arial" w:hAnsi="Arial" w:cs="Arial"/>
          <w:sz w:val="22"/>
          <w:szCs w:val="22"/>
        </w:rPr>
        <w:t>(</w:t>
      </w:r>
      <w:r>
        <w:rPr>
          <w:rFonts w:ascii="Arial" w:hAnsi="Arial" w:cs="Arial"/>
          <w:sz w:val="22"/>
          <w:szCs w:val="22"/>
        </w:rPr>
        <w:t xml:space="preserve">Co-edited </w:t>
      </w:r>
      <w:r w:rsidRPr="00EA3925">
        <w:rPr>
          <w:rFonts w:ascii="Arial" w:hAnsi="Arial" w:cs="Arial"/>
          <w:sz w:val="22"/>
          <w:szCs w:val="22"/>
        </w:rPr>
        <w:t>with Alex Anievas and Nivi Manchanda</w:t>
      </w:r>
      <w:r>
        <w:rPr>
          <w:rFonts w:ascii="Arial" w:hAnsi="Arial" w:cs="Arial"/>
          <w:sz w:val="22"/>
          <w:szCs w:val="22"/>
        </w:rPr>
        <w:t xml:space="preserve"> – 33% of work each</w:t>
      </w:r>
      <w:r w:rsidRPr="00EA3925">
        <w:rPr>
          <w:rFonts w:ascii="Arial" w:hAnsi="Arial" w:cs="Arial"/>
          <w:sz w:val="22"/>
          <w:szCs w:val="22"/>
        </w:rPr>
        <w:t xml:space="preserve">): </w:t>
      </w:r>
      <w:r w:rsidRPr="00EA3925">
        <w:rPr>
          <w:rFonts w:ascii="Arial" w:hAnsi="Arial" w:cs="Arial"/>
          <w:i/>
          <w:sz w:val="22"/>
          <w:szCs w:val="22"/>
        </w:rPr>
        <w:t xml:space="preserve">Race and Racism in International Relations: Confronting the Global Colour Line </w:t>
      </w:r>
      <w:r w:rsidRPr="00EA3925">
        <w:rPr>
          <w:rFonts w:ascii="Arial" w:hAnsi="Arial" w:cs="Arial"/>
          <w:sz w:val="22"/>
          <w:szCs w:val="22"/>
        </w:rPr>
        <w:t>(London: Routledge, 2014)</w:t>
      </w:r>
      <w:r>
        <w:rPr>
          <w:rFonts w:ascii="Arial" w:hAnsi="Arial" w:cs="Arial"/>
          <w:sz w:val="22"/>
          <w:szCs w:val="22"/>
        </w:rPr>
        <w:t xml:space="preserve"> 218pp.</w:t>
      </w:r>
    </w:p>
    <w:p w14:paraId="3B1AC00D" w14:textId="77777777" w:rsidR="00841823" w:rsidRDefault="00CD4A74" w:rsidP="00C455B8">
      <w:pPr>
        <w:numPr>
          <w:ilvl w:val="0"/>
          <w:numId w:val="12"/>
        </w:numPr>
        <w:suppressAutoHyphens/>
        <w:ind w:left="426" w:right="42" w:hanging="426"/>
        <w:rPr>
          <w:rFonts w:ascii="Arial" w:hAnsi="Arial" w:cs="Arial"/>
          <w:sz w:val="22"/>
          <w:szCs w:val="22"/>
        </w:rPr>
      </w:pPr>
      <w:r>
        <w:rPr>
          <w:rFonts w:ascii="Arial" w:hAnsi="Arial" w:cs="Arial"/>
          <w:i/>
          <w:sz w:val="22"/>
          <w:szCs w:val="22"/>
        </w:rPr>
        <w:t>International Relations and Non-Western Thought: Imperialism, Colonialism and Investigations of Global Modernity</w:t>
      </w:r>
      <w:r>
        <w:rPr>
          <w:rFonts w:ascii="Arial" w:hAnsi="Arial" w:cs="Arial"/>
          <w:sz w:val="22"/>
          <w:szCs w:val="22"/>
        </w:rPr>
        <w:t xml:space="preserve"> (London: Routledge, 2010) 268pp.</w:t>
      </w:r>
      <w:r w:rsidR="00C455B8">
        <w:rPr>
          <w:rFonts w:ascii="Arial" w:hAnsi="Arial" w:cs="Arial"/>
          <w:sz w:val="22"/>
          <w:szCs w:val="22"/>
        </w:rPr>
        <w:t xml:space="preserve"> </w:t>
      </w:r>
    </w:p>
    <w:p w14:paraId="0C467C3B" w14:textId="77777777" w:rsidR="00C455B8" w:rsidRPr="004E6E80" w:rsidRDefault="00C455B8" w:rsidP="004E6E80">
      <w:pPr>
        <w:pStyle w:val="ListParagraph"/>
        <w:numPr>
          <w:ilvl w:val="2"/>
          <w:numId w:val="4"/>
        </w:numPr>
        <w:suppressAutoHyphens/>
        <w:ind w:right="42"/>
        <w:rPr>
          <w:rFonts w:ascii="Arial" w:hAnsi="Arial" w:cs="Arial"/>
          <w:sz w:val="22"/>
          <w:szCs w:val="22"/>
        </w:rPr>
      </w:pPr>
      <w:r w:rsidRPr="004E6E80">
        <w:rPr>
          <w:rFonts w:ascii="Arial" w:hAnsi="Arial" w:cs="Arial"/>
          <w:sz w:val="22"/>
          <w:szCs w:val="22"/>
        </w:rPr>
        <w:t xml:space="preserve">Translated into Indonesian and published as </w:t>
      </w:r>
      <w:proofErr w:type="spellStart"/>
      <w:r w:rsidRPr="004E6E80">
        <w:rPr>
          <w:rFonts w:ascii="Arial" w:hAnsi="Arial" w:cs="Arial"/>
          <w:i/>
          <w:sz w:val="22"/>
          <w:szCs w:val="22"/>
        </w:rPr>
        <w:t>Hubungan</w:t>
      </w:r>
      <w:proofErr w:type="spellEnd"/>
      <w:r w:rsidRPr="004E6E80">
        <w:rPr>
          <w:rFonts w:ascii="Arial" w:hAnsi="Arial" w:cs="Arial"/>
          <w:i/>
          <w:sz w:val="22"/>
          <w:szCs w:val="22"/>
        </w:rPr>
        <w:t xml:space="preserve"> </w:t>
      </w:r>
      <w:proofErr w:type="spellStart"/>
      <w:r w:rsidRPr="004E6E80">
        <w:rPr>
          <w:rFonts w:ascii="Arial" w:hAnsi="Arial" w:cs="Arial"/>
          <w:i/>
          <w:sz w:val="22"/>
          <w:szCs w:val="22"/>
        </w:rPr>
        <w:t>Internasional</w:t>
      </w:r>
      <w:proofErr w:type="spellEnd"/>
      <w:r w:rsidRPr="004E6E80">
        <w:rPr>
          <w:rFonts w:ascii="Arial" w:hAnsi="Arial" w:cs="Arial"/>
          <w:i/>
          <w:sz w:val="22"/>
          <w:szCs w:val="22"/>
        </w:rPr>
        <w:t xml:space="preserve"> dan </w:t>
      </w:r>
      <w:proofErr w:type="spellStart"/>
      <w:r w:rsidRPr="004E6E80">
        <w:rPr>
          <w:rFonts w:ascii="Arial" w:hAnsi="Arial" w:cs="Arial"/>
          <w:i/>
          <w:sz w:val="22"/>
          <w:szCs w:val="22"/>
        </w:rPr>
        <w:t>Pemikiran</w:t>
      </w:r>
      <w:proofErr w:type="spellEnd"/>
      <w:r w:rsidRPr="004E6E80">
        <w:rPr>
          <w:rFonts w:ascii="Arial" w:hAnsi="Arial" w:cs="Arial"/>
          <w:i/>
          <w:sz w:val="22"/>
          <w:szCs w:val="22"/>
        </w:rPr>
        <w:t xml:space="preserve"> </w:t>
      </w:r>
      <w:proofErr w:type="gramStart"/>
      <w:r w:rsidRPr="004E6E80">
        <w:rPr>
          <w:rFonts w:ascii="Arial" w:hAnsi="Arial" w:cs="Arial"/>
          <w:i/>
          <w:sz w:val="22"/>
          <w:szCs w:val="22"/>
        </w:rPr>
        <w:t>Non Barat</w:t>
      </w:r>
      <w:proofErr w:type="gramEnd"/>
      <w:r w:rsidRPr="004E6E80">
        <w:rPr>
          <w:rFonts w:ascii="Arial" w:hAnsi="Arial" w:cs="Arial"/>
          <w:i/>
          <w:sz w:val="22"/>
          <w:szCs w:val="22"/>
        </w:rPr>
        <w:t xml:space="preserve"> </w:t>
      </w:r>
    </w:p>
    <w:p w14:paraId="07189E2E" w14:textId="77777777" w:rsidR="00CD4A74" w:rsidRPr="004D700F" w:rsidRDefault="00CD4A74" w:rsidP="00E23460">
      <w:pPr>
        <w:numPr>
          <w:ilvl w:val="0"/>
          <w:numId w:val="12"/>
        </w:numPr>
        <w:suppressAutoHyphens/>
        <w:ind w:left="426" w:right="42" w:hanging="426"/>
        <w:rPr>
          <w:rFonts w:ascii="Arial" w:hAnsi="Arial" w:cs="Arial"/>
          <w:i/>
          <w:sz w:val="22"/>
          <w:szCs w:val="22"/>
          <w:u w:val="single"/>
        </w:rPr>
      </w:pPr>
      <w:r>
        <w:rPr>
          <w:rFonts w:ascii="Arial" w:hAnsi="Arial" w:cs="Arial"/>
          <w:sz w:val="22"/>
          <w:szCs w:val="22"/>
        </w:rPr>
        <w:t xml:space="preserve">Co-edited (with Gurminder Bhambra – 50% of work each): </w:t>
      </w:r>
      <w:r>
        <w:rPr>
          <w:rFonts w:ascii="Arial" w:hAnsi="Arial" w:cs="Arial"/>
          <w:i/>
          <w:sz w:val="22"/>
          <w:szCs w:val="22"/>
        </w:rPr>
        <w:t>Silencing Human Rights: Critical Approaches to a Contested Project</w:t>
      </w:r>
      <w:r>
        <w:rPr>
          <w:rFonts w:ascii="Arial" w:hAnsi="Arial" w:cs="Arial"/>
          <w:sz w:val="22"/>
          <w:szCs w:val="22"/>
        </w:rPr>
        <w:t xml:space="preserve"> (London: Palgrave, 2008)</w:t>
      </w:r>
      <w:r>
        <w:rPr>
          <w:rFonts w:ascii="Arial" w:hAnsi="Arial" w:cs="Arial"/>
          <w:b/>
          <w:color w:val="FF0000"/>
          <w:sz w:val="22"/>
          <w:szCs w:val="22"/>
        </w:rPr>
        <w:t xml:space="preserve"> </w:t>
      </w:r>
      <w:r>
        <w:rPr>
          <w:rFonts w:ascii="Arial" w:hAnsi="Arial" w:cs="Arial"/>
          <w:sz w:val="22"/>
          <w:szCs w:val="22"/>
        </w:rPr>
        <w:t>336pp.</w:t>
      </w:r>
    </w:p>
    <w:p w14:paraId="56790DC5" w14:textId="77777777" w:rsidR="004D700F" w:rsidRDefault="004D700F" w:rsidP="004D700F">
      <w:pPr>
        <w:suppressAutoHyphens/>
        <w:ind w:left="426" w:right="42"/>
        <w:rPr>
          <w:rFonts w:ascii="Arial" w:hAnsi="Arial" w:cs="Arial"/>
          <w:i/>
          <w:sz w:val="22"/>
          <w:szCs w:val="22"/>
          <w:u w:val="single"/>
        </w:rPr>
      </w:pPr>
    </w:p>
    <w:p w14:paraId="7D122E35" w14:textId="77777777" w:rsidR="002A14DD" w:rsidRPr="00101D84" w:rsidRDefault="00CD4A74" w:rsidP="00101D84">
      <w:pPr>
        <w:ind w:right="42"/>
        <w:rPr>
          <w:rFonts w:ascii="Arial" w:hAnsi="Arial" w:cs="Arial"/>
          <w:i/>
          <w:sz w:val="22"/>
          <w:szCs w:val="22"/>
          <w:u w:val="single"/>
        </w:rPr>
      </w:pPr>
      <w:r>
        <w:rPr>
          <w:rFonts w:ascii="Arial" w:hAnsi="Arial" w:cs="Arial"/>
          <w:i/>
          <w:sz w:val="22"/>
          <w:szCs w:val="22"/>
          <w:u w:val="single"/>
        </w:rPr>
        <w:t>Book chapters</w:t>
      </w:r>
    </w:p>
    <w:p w14:paraId="08B0A131" w14:textId="2ECED266" w:rsidR="0044447B" w:rsidRDefault="0044447B" w:rsidP="002A14DD">
      <w:pPr>
        <w:pStyle w:val="BodyText"/>
        <w:numPr>
          <w:ilvl w:val="0"/>
          <w:numId w:val="36"/>
        </w:numPr>
        <w:spacing w:before="0" w:after="0"/>
        <w:ind w:left="270" w:hanging="270"/>
        <w:rPr>
          <w:rFonts w:ascii="Arial" w:eastAsia="Arial" w:hAnsi="Arial" w:cs="Arial"/>
          <w:sz w:val="22"/>
          <w:szCs w:val="22"/>
        </w:rPr>
      </w:pPr>
      <w:bookmarkStart w:id="15" w:name="_Hlk92304528"/>
      <w:r>
        <w:rPr>
          <w:rFonts w:ascii="Arial" w:eastAsia="Arial" w:hAnsi="Arial" w:cs="Arial"/>
          <w:sz w:val="22"/>
          <w:szCs w:val="22"/>
        </w:rPr>
        <w:t xml:space="preserve">“C.L.R. James” in M. Ramgotra &amp; S. Choat (eds.), </w:t>
      </w:r>
      <w:r>
        <w:rPr>
          <w:rFonts w:ascii="Arial" w:eastAsia="Arial" w:hAnsi="Arial" w:cs="Arial"/>
          <w:i/>
          <w:iCs/>
          <w:sz w:val="22"/>
          <w:szCs w:val="22"/>
        </w:rPr>
        <w:t xml:space="preserve">Rethinking Political Thinkers </w:t>
      </w:r>
      <w:r>
        <w:rPr>
          <w:rFonts w:ascii="Arial" w:eastAsia="Arial" w:hAnsi="Arial" w:cs="Arial"/>
          <w:sz w:val="22"/>
          <w:szCs w:val="22"/>
        </w:rPr>
        <w:t>(Oxford: Oxford University Press, 2023), pp.313-330</w:t>
      </w:r>
    </w:p>
    <w:p w14:paraId="2A351844" w14:textId="4E6EB8B4" w:rsidR="00E03FE6" w:rsidRDefault="00E03FE6" w:rsidP="002A14DD">
      <w:pPr>
        <w:pStyle w:val="BodyText"/>
        <w:numPr>
          <w:ilvl w:val="0"/>
          <w:numId w:val="36"/>
        </w:numPr>
        <w:spacing w:before="0" w:after="0"/>
        <w:ind w:left="270" w:hanging="270"/>
        <w:rPr>
          <w:rFonts w:ascii="Arial" w:eastAsia="Arial" w:hAnsi="Arial" w:cs="Arial"/>
          <w:sz w:val="22"/>
          <w:szCs w:val="22"/>
        </w:rPr>
      </w:pPr>
      <w:r w:rsidRPr="00E03FE6">
        <w:rPr>
          <w:rFonts w:ascii="Arial" w:eastAsia="Arial" w:hAnsi="Arial" w:cs="Arial"/>
          <w:sz w:val="22"/>
          <w:szCs w:val="22"/>
        </w:rPr>
        <w:t xml:space="preserve">"Race: Apartheid Governance on a Global Scale", in T.G. Weiss &amp; R. Wilkinson (eds.), </w:t>
      </w:r>
      <w:r w:rsidRPr="00E03FE6">
        <w:rPr>
          <w:rFonts w:ascii="Arial" w:eastAsia="Arial" w:hAnsi="Arial" w:cs="Arial"/>
          <w:i/>
          <w:iCs/>
          <w:sz w:val="22"/>
          <w:szCs w:val="22"/>
        </w:rPr>
        <w:t>Global Governance Futures</w:t>
      </w:r>
      <w:r w:rsidRPr="00E03FE6">
        <w:rPr>
          <w:rFonts w:ascii="Arial" w:eastAsia="Arial" w:hAnsi="Arial" w:cs="Arial"/>
          <w:sz w:val="22"/>
          <w:szCs w:val="22"/>
        </w:rPr>
        <w:t xml:space="preserve"> (London: Routledge, 2021)</w:t>
      </w:r>
      <w:r w:rsidR="00F079A3">
        <w:rPr>
          <w:rFonts w:ascii="Arial" w:eastAsia="Arial" w:hAnsi="Arial" w:cs="Arial"/>
          <w:sz w:val="22"/>
          <w:szCs w:val="22"/>
        </w:rPr>
        <w:t>, pp.171-186</w:t>
      </w:r>
    </w:p>
    <w:p w14:paraId="3D8399D2" w14:textId="2BE1901A" w:rsidR="00191051" w:rsidRDefault="00191051" w:rsidP="002A14DD">
      <w:pPr>
        <w:pStyle w:val="BodyText"/>
        <w:numPr>
          <w:ilvl w:val="0"/>
          <w:numId w:val="36"/>
        </w:numPr>
        <w:spacing w:before="0" w:after="0"/>
        <w:ind w:left="270" w:hanging="270"/>
        <w:rPr>
          <w:rFonts w:ascii="Arial" w:eastAsia="Arial" w:hAnsi="Arial" w:cs="Arial"/>
          <w:sz w:val="22"/>
          <w:szCs w:val="22"/>
        </w:rPr>
      </w:pPr>
      <w:r>
        <w:rPr>
          <w:rFonts w:ascii="Arial" w:eastAsia="Arial" w:hAnsi="Arial" w:cs="Arial"/>
          <w:sz w:val="22"/>
          <w:szCs w:val="22"/>
        </w:rPr>
        <w:t xml:space="preserve">“Theorising (with) Amy Ashwood Garvey”, in </w:t>
      </w:r>
      <w:r w:rsidR="00B807DC">
        <w:rPr>
          <w:rFonts w:ascii="Arial" w:eastAsia="Arial" w:hAnsi="Arial" w:cs="Arial"/>
          <w:i/>
          <w:sz w:val="22"/>
          <w:szCs w:val="22"/>
        </w:rPr>
        <w:t>Women</w:t>
      </w:r>
      <w:r w:rsidR="004A0C78">
        <w:rPr>
          <w:rFonts w:ascii="Arial" w:eastAsia="Arial" w:hAnsi="Arial" w:cs="Arial"/>
          <w:i/>
          <w:sz w:val="22"/>
          <w:szCs w:val="22"/>
        </w:rPr>
        <w:t>’s International Thought: A New History</w:t>
      </w:r>
      <w:r w:rsidR="00B807DC">
        <w:rPr>
          <w:rFonts w:ascii="Arial" w:eastAsia="Arial" w:hAnsi="Arial" w:cs="Arial"/>
          <w:i/>
          <w:sz w:val="22"/>
          <w:szCs w:val="22"/>
        </w:rPr>
        <w:t xml:space="preserve"> </w:t>
      </w:r>
      <w:r>
        <w:rPr>
          <w:rFonts w:ascii="Arial" w:eastAsia="Arial" w:hAnsi="Arial" w:cs="Arial"/>
          <w:sz w:val="22"/>
          <w:szCs w:val="22"/>
        </w:rPr>
        <w:t>(Cambridge: Cambridge University Press, 202</w:t>
      </w:r>
      <w:r w:rsidR="00C65657">
        <w:rPr>
          <w:rFonts w:ascii="Arial" w:eastAsia="Arial" w:hAnsi="Arial" w:cs="Arial"/>
          <w:sz w:val="22"/>
          <w:szCs w:val="22"/>
        </w:rPr>
        <w:t>1</w:t>
      </w:r>
      <w:r>
        <w:rPr>
          <w:rFonts w:ascii="Arial" w:eastAsia="Arial" w:hAnsi="Arial" w:cs="Arial"/>
          <w:sz w:val="22"/>
          <w:szCs w:val="22"/>
        </w:rPr>
        <w:t>)</w:t>
      </w:r>
      <w:r w:rsidR="00B807DC">
        <w:rPr>
          <w:rFonts w:ascii="Arial" w:eastAsia="Arial" w:hAnsi="Arial" w:cs="Arial"/>
          <w:sz w:val="22"/>
          <w:szCs w:val="22"/>
        </w:rPr>
        <w:t xml:space="preserve">, </w:t>
      </w:r>
      <w:r w:rsidR="004A0C78">
        <w:rPr>
          <w:rFonts w:ascii="Arial" w:eastAsia="Arial" w:hAnsi="Arial" w:cs="Arial"/>
          <w:sz w:val="22"/>
          <w:szCs w:val="22"/>
        </w:rPr>
        <w:t>pp.</w:t>
      </w:r>
      <w:r w:rsidR="00B807DC">
        <w:rPr>
          <w:rFonts w:ascii="Arial" w:eastAsia="Arial" w:hAnsi="Arial" w:cs="Arial"/>
          <w:sz w:val="22"/>
          <w:szCs w:val="22"/>
        </w:rPr>
        <w:t>15</w:t>
      </w:r>
      <w:r w:rsidR="004A0C78">
        <w:rPr>
          <w:rFonts w:ascii="Arial" w:eastAsia="Arial" w:hAnsi="Arial" w:cs="Arial"/>
          <w:sz w:val="22"/>
          <w:szCs w:val="22"/>
        </w:rPr>
        <w:t>8-178</w:t>
      </w:r>
      <w:bookmarkEnd w:id="15"/>
    </w:p>
    <w:p w14:paraId="210354B9" w14:textId="77777777" w:rsidR="00EA35B8" w:rsidRDefault="00EA35B8" w:rsidP="00EA35B8">
      <w:pPr>
        <w:pStyle w:val="ListParagraph"/>
        <w:numPr>
          <w:ilvl w:val="0"/>
          <w:numId w:val="36"/>
        </w:numPr>
        <w:suppressAutoHyphens/>
        <w:ind w:left="270" w:right="42" w:hanging="270"/>
        <w:rPr>
          <w:rFonts w:ascii="Arial" w:hAnsi="Arial" w:cs="Arial"/>
          <w:sz w:val="22"/>
          <w:szCs w:val="22"/>
        </w:rPr>
      </w:pPr>
      <w:r>
        <w:rPr>
          <w:rFonts w:ascii="Arial" w:hAnsi="Arial" w:cs="Arial"/>
          <w:sz w:val="22"/>
          <w:szCs w:val="22"/>
        </w:rPr>
        <w:t xml:space="preserve">Afterword to D. Bully, J. Edkins &amp; N. El-Nany (eds.), </w:t>
      </w:r>
      <w:r>
        <w:rPr>
          <w:rFonts w:ascii="Arial" w:hAnsi="Arial" w:cs="Arial"/>
          <w:i/>
          <w:sz w:val="22"/>
          <w:szCs w:val="22"/>
        </w:rPr>
        <w:t xml:space="preserve">After Grenfell: Violence, Resistance and Response </w:t>
      </w:r>
      <w:r>
        <w:rPr>
          <w:rFonts w:ascii="Arial" w:hAnsi="Arial" w:cs="Arial"/>
          <w:sz w:val="22"/>
          <w:szCs w:val="22"/>
        </w:rPr>
        <w:t>(London: Pluto Press, 2019), pp.195-197</w:t>
      </w:r>
    </w:p>
    <w:p w14:paraId="17D5FCE6" w14:textId="77777777" w:rsidR="00EA35B8" w:rsidRDefault="00EA35B8" w:rsidP="00EA35B8">
      <w:pPr>
        <w:pStyle w:val="ListParagraph"/>
        <w:numPr>
          <w:ilvl w:val="0"/>
          <w:numId w:val="36"/>
        </w:numPr>
        <w:suppressAutoHyphens/>
        <w:ind w:left="270" w:right="42" w:hanging="270"/>
        <w:rPr>
          <w:rFonts w:ascii="Arial" w:hAnsi="Arial" w:cs="Arial"/>
          <w:sz w:val="22"/>
          <w:szCs w:val="22"/>
        </w:rPr>
      </w:pPr>
      <w:r w:rsidRPr="00E4429E">
        <w:rPr>
          <w:rFonts w:ascii="Arial" w:hAnsi="Arial" w:cs="Arial"/>
          <w:sz w:val="22"/>
          <w:szCs w:val="22"/>
        </w:rPr>
        <w:t xml:space="preserve">Forward to M. Iniguez de Heredia &amp; Z. Wai (eds.), </w:t>
      </w:r>
      <w:proofErr w:type="spellStart"/>
      <w:r w:rsidRPr="00E4429E">
        <w:rPr>
          <w:rFonts w:ascii="Arial" w:hAnsi="Arial" w:cs="Arial"/>
          <w:i/>
          <w:sz w:val="22"/>
          <w:szCs w:val="22"/>
        </w:rPr>
        <w:t>Recentering</w:t>
      </w:r>
      <w:proofErr w:type="spellEnd"/>
      <w:r w:rsidRPr="00E4429E">
        <w:rPr>
          <w:rFonts w:ascii="Arial" w:hAnsi="Arial" w:cs="Arial"/>
          <w:i/>
          <w:sz w:val="22"/>
          <w:szCs w:val="22"/>
        </w:rPr>
        <w:t xml:space="preserve"> Africa in International Relations: Beyond Lack, Peripherality, and Failure</w:t>
      </w:r>
      <w:r w:rsidRPr="00E4429E">
        <w:rPr>
          <w:rFonts w:ascii="Arial" w:hAnsi="Arial" w:cs="Arial"/>
          <w:sz w:val="22"/>
          <w:szCs w:val="22"/>
        </w:rPr>
        <w:t xml:space="preserve"> (London: Palgrave, 2018)</w:t>
      </w:r>
      <w:r>
        <w:rPr>
          <w:rFonts w:ascii="Arial" w:hAnsi="Arial" w:cs="Arial"/>
          <w:sz w:val="22"/>
          <w:szCs w:val="22"/>
        </w:rPr>
        <w:t xml:space="preserve">, </w:t>
      </w:r>
      <w:proofErr w:type="spellStart"/>
      <w:proofErr w:type="gramStart"/>
      <w:r>
        <w:rPr>
          <w:rFonts w:ascii="Arial" w:hAnsi="Arial" w:cs="Arial"/>
          <w:sz w:val="22"/>
          <w:szCs w:val="22"/>
        </w:rPr>
        <w:t>pp.v</w:t>
      </w:r>
      <w:proofErr w:type="spellEnd"/>
      <w:proofErr w:type="gramEnd"/>
      <w:r>
        <w:rPr>
          <w:rFonts w:ascii="Arial" w:hAnsi="Arial" w:cs="Arial"/>
          <w:sz w:val="22"/>
          <w:szCs w:val="22"/>
        </w:rPr>
        <w:t>-ix</w:t>
      </w:r>
    </w:p>
    <w:p w14:paraId="7CB0DCC9" w14:textId="626A3201" w:rsidR="002A14DD" w:rsidRDefault="002A14DD" w:rsidP="002A14DD">
      <w:pPr>
        <w:pStyle w:val="BodyText"/>
        <w:numPr>
          <w:ilvl w:val="0"/>
          <w:numId w:val="36"/>
        </w:numPr>
        <w:spacing w:before="0" w:after="0"/>
        <w:ind w:left="270" w:hanging="270"/>
        <w:rPr>
          <w:rFonts w:ascii="Arial" w:eastAsia="Arial" w:hAnsi="Arial" w:cs="Arial"/>
          <w:sz w:val="22"/>
          <w:szCs w:val="22"/>
        </w:rPr>
      </w:pPr>
      <w:r w:rsidRPr="002A14DD">
        <w:rPr>
          <w:rFonts w:ascii="Arial" w:eastAsia="Arial" w:hAnsi="Arial" w:cs="Arial"/>
          <w:sz w:val="22"/>
          <w:szCs w:val="22"/>
        </w:rPr>
        <w:t xml:space="preserve">"Racism, Public Culture and the Hidden Curriculum" in G.K. Bhambra, D. </w:t>
      </w:r>
      <w:proofErr w:type="spellStart"/>
      <w:r w:rsidRPr="002A14DD">
        <w:rPr>
          <w:rFonts w:ascii="Arial" w:eastAsia="Arial" w:hAnsi="Arial" w:cs="Arial"/>
          <w:sz w:val="22"/>
          <w:szCs w:val="22"/>
        </w:rPr>
        <w:t>Gebrial</w:t>
      </w:r>
      <w:proofErr w:type="spellEnd"/>
      <w:r w:rsidRPr="002A14DD">
        <w:rPr>
          <w:rFonts w:ascii="Arial" w:eastAsia="Arial" w:hAnsi="Arial" w:cs="Arial"/>
          <w:sz w:val="22"/>
          <w:szCs w:val="22"/>
        </w:rPr>
        <w:t xml:space="preserve"> &amp; K. </w:t>
      </w:r>
      <w:proofErr w:type="spellStart"/>
      <w:r w:rsidRPr="002A14DD">
        <w:rPr>
          <w:rFonts w:ascii="Arial" w:eastAsia="Arial" w:hAnsi="Arial" w:cs="Arial"/>
          <w:sz w:val="22"/>
          <w:szCs w:val="22"/>
        </w:rPr>
        <w:t>Nişanc</w:t>
      </w:r>
      <w:r w:rsidRPr="002A14DD">
        <w:rPr>
          <w:rFonts w:ascii="Arial" w:eastAsia="Arial" w:hAnsi="Arial" w:cs="Arial" w:hint="eastAsia"/>
          <w:sz w:val="22"/>
          <w:szCs w:val="22"/>
        </w:rPr>
        <w:t>ı</w:t>
      </w:r>
      <w:r w:rsidRPr="002A14DD">
        <w:rPr>
          <w:rFonts w:ascii="Arial" w:eastAsia="Arial" w:hAnsi="Arial" w:cs="Arial"/>
          <w:sz w:val="22"/>
          <w:szCs w:val="22"/>
        </w:rPr>
        <w:t>o</w:t>
      </w:r>
      <w:r w:rsidRPr="002A14DD">
        <w:rPr>
          <w:rFonts w:ascii="Arial" w:eastAsia="Arial" w:hAnsi="Arial" w:cs="Arial" w:hint="eastAsia"/>
          <w:sz w:val="22"/>
          <w:szCs w:val="22"/>
        </w:rPr>
        <w:t>ğ</w:t>
      </w:r>
      <w:r w:rsidRPr="002A14DD">
        <w:rPr>
          <w:rFonts w:ascii="Arial" w:eastAsia="Arial" w:hAnsi="Arial" w:cs="Arial"/>
          <w:sz w:val="22"/>
          <w:szCs w:val="22"/>
        </w:rPr>
        <w:t>lu</w:t>
      </w:r>
      <w:proofErr w:type="spellEnd"/>
      <w:r w:rsidRPr="002A14DD">
        <w:rPr>
          <w:rFonts w:ascii="Arial" w:eastAsia="Arial" w:hAnsi="Arial" w:cs="Arial"/>
          <w:sz w:val="22"/>
          <w:szCs w:val="22"/>
        </w:rPr>
        <w:t xml:space="preserve"> (eds.) </w:t>
      </w:r>
      <w:r w:rsidRPr="00DB147E">
        <w:rPr>
          <w:rFonts w:ascii="Arial" w:eastAsia="Arial" w:hAnsi="Arial" w:cs="Arial"/>
          <w:i/>
          <w:sz w:val="22"/>
          <w:szCs w:val="22"/>
        </w:rPr>
        <w:t>Decolonising the University</w:t>
      </w:r>
      <w:r w:rsidRPr="002A14DD">
        <w:rPr>
          <w:rFonts w:ascii="Arial" w:eastAsia="Arial" w:hAnsi="Arial" w:cs="Arial"/>
          <w:sz w:val="22"/>
          <w:szCs w:val="22"/>
        </w:rPr>
        <w:t xml:space="preserve"> (London: Pluto Press, 2018)</w:t>
      </w:r>
      <w:r w:rsidR="00A15770">
        <w:rPr>
          <w:rFonts w:ascii="Arial" w:eastAsia="Arial" w:hAnsi="Arial" w:cs="Arial"/>
          <w:sz w:val="22"/>
          <w:szCs w:val="22"/>
        </w:rPr>
        <w:t>, pp.53-63</w:t>
      </w:r>
    </w:p>
    <w:p w14:paraId="28130082" w14:textId="0B6E060E" w:rsidR="00EE20ED" w:rsidRDefault="00711B77" w:rsidP="00EE20ED">
      <w:pPr>
        <w:pStyle w:val="BodyText"/>
        <w:numPr>
          <w:ilvl w:val="0"/>
          <w:numId w:val="15"/>
        </w:numPr>
        <w:spacing w:before="0" w:after="0"/>
        <w:ind w:left="284" w:hanging="284"/>
        <w:rPr>
          <w:rFonts w:ascii="Arial" w:eastAsia="Arial" w:hAnsi="Arial" w:cs="Arial"/>
          <w:sz w:val="22"/>
          <w:szCs w:val="22"/>
        </w:rPr>
      </w:pPr>
      <w:r>
        <w:rPr>
          <w:rFonts w:ascii="Arial" w:eastAsia="Arial" w:hAnsi="Arial" w:cs="Arial"/>
          <w:sz w:val="22"/>
          <w:szCs w:val="22"/>
        </w:rPr>
        <w:t xml:space="preserve">“Notes on Europe and Europeans for the Discerning Traveller”, in S. de </w:t>
      </w:r>
      <w:proofErr w:type="spellStart"/>
      <w:r>
        <w:rPr>
          <w:rFonts w:ascii="Arial" w:eastAsia="Arial" w:hAnsi="Arial" w:cs="Arial"/>
          <w:sz w:val="22"/>
          <w:szCs w:val="22"/>
        </w:rPr>
        <w:t>Jogn</w:t>
      </w:r>
      <w:proofErr w:type="spellEnd"/>
      <w:r>
        <w:rPr>
          <w:rFonts w:ascii="Arial" w:eastAsia="Arial" w:hAnsi="Arial" w:cs="Arial"/>
          <w:sz w:val="22"/>
          <w:szCs w:val="22"/>
        </w:rPr>
        <w:t xml:space="preserve">, R. Icaza, O. Rutazibwa (eds.), </w:t>
      </w:r>
      <w:r>
        <w:rPr>
          <w:rFonts w:ascii="Arial" w:eastAsia="Arial" w:hAnsi="Arial" w:cs="Arial"/>
          <w:i/>
          <w:sz w:val="22"/>
          <w:szCs w:val="22"/>
        </w:rPr>
        <w:t>Decolonization and Feminisms in Global Teaching and Learning</w:t>
      </w:r>
      <w:r>
        <w:rPr>
          <w:rFonts w:ascii="Arial" w:eastAsia="Arial" w:hAnsi="Arial" w:cs="Arial"/>
          <w:sz w:val="22"/>
          <w:szCs w:val="22"/>
        </w:rPr>
        <w:t xml:space="preserve"> (London: Routledge, 2018)</w:t>
      </w:r>
      <w:r w:rsidR="008E5FEE">
        <w:rPr>
          <w:rFonts w:ascii="Arial" w:eastAsia="Arial" w:hAnsi="Arial" w:cs="Arial"/>
          <w:sz w:val="22"/>
          <w:szCs w:val="22"/>
        </w:rPr>
        <w:t>, pp.198-199</w:t>
      </w:r>
    </w:p>
    <w:p w14:paraId="7C074DDE" w14:textId="77777777" w:rsidR="00EE20ED" w:rsidRPr="00EE20ED" w:rsidRDefault="00EE20ED" w:rsidP="00EE20ED">
      <w:pPr>
        <w:pStyle w:val="BodyText"/>
        <w:numPr>
          <w:ilvl w:val="0"/>
          <w:numId w:val="15"/>
        </w:numPr>
        <w:spacing w:before="0" w:after="0"/>
        <w:ind w:left="284" w:hanging="284"/>
        <w:rPr>
          <w:rFonts w:ascii="Arial" w:eastAsia="Arial" w:hAnsi="Arial" w:cs="Arial"/>
          <w:sz w:val="22"/>
          <w:szCs w:val="22"/>
        </w:rPr>
      </w:pPr>
      <w:r w:rsidRPr="00EE20ED">
        <w:rPr>
          <w:rFonts w:ascii="Arial" w:eastAsia="Arial" w:hAnsi="Arial" w:cs="Arial"/>
          <w:sz w:val="22"/>
          <w:szCs w:val="22"/>
        </w:rPr>
        <w:t xml:space="preserve">"Redemptive Political Economy", in J. Montgomerie (ed.), </w:t>
      </w:r>
      <w:r w:rsidRPr="00EE20ED">
        <w:rPr>
          <w:rFonts w:ascii="Arial" w:eastAsia="Arial" w:hAnsi="Arial" w:cs="Arial"/>
          <w:i/>
          <w:sz w:val="22"/>
          <w:szCs w:val="22"/>
        </w:rPr>
        <w:t>Critical Methods in Political and Cultural Economy</w:t>
      </w:r>
      <w:r w:rsidRPr="00EE20ED">
        <w:rPr>
          <w:rFonts w:ascii="Arial" w:eastAsia="Arial" w:hAnsi="Arial" w:cs="Arial"/>
          <w:sz w:val="22"/>
          <w:szCs w:val="22"/>
        </w:rPr>
        <w:t xml:space="preserve"> (London: Routledge, 2017), pp.51-57</w:t>
      </w:r>
    </w:p>
    <w:p w14:paraId="3F434B43" w14:textId="77777777" w:rsidR="00A67CB1" w:rsidRPr="00A67CB1" w:rsidRDefault="00A67CB1" w:rsidP="00E23460">
      <w:pPr>
        <w:pStyle w:val="BodyText"/>
        <w:numPr>
          <w:ilvl w:val="0"/>
          <w:numId w:val="15"/>
        </w:numPr>
        <w:spacing w:before="0" w:after="0"/>
        <w:ind w:left="284" w:hanging="284"/>
        <w:rPr>
          <w:rFonts w:ascii="Arial" w:eastAsia="Arial" w:hAnsi="Arial" w:cs="Arial"/>
          <w:sz w:val="22"/>
          <w:szCs w:val="22"/>
        </w:rPr>
      </w:pPr>
      <w:r w:rsidRPr="00CD4A74">
        <w:rPr>
          <w:rFonts w:ascii="Arial" w:eastAsia="Arial" w:hAnsi="Arial" w:cs="Arial"/>
          <w:sz w:val="22"/>
          <w:szCs w:val="22"/>
        </w:rPr>
        <w:t xml:space="preserve">“The Crisis of Europe and Colonial Amnesia: Freedom Struggles in the Atlantic Biotope”, in J. Go and G. Lawson (eds.), </w:t>
      </w:r>
      <w:r w:rsidRPr="00CD4A74">
        <w:rPr>
          <w:rFonts w:ascii="Arial" w:eastAsia="Arial" w:hAnsi="Arial" w:cs="Arial"/>
          <w:i/>
          <w:sz w:val="22"/>
          <w:szCs w:val="22"/>
        </w:rPr>
        <w:t>Global Historical Sociology</w:t>
      </w:r>
      <w:r w:rsidRPr="00CD4A74">
        <w:rPr>
          <w:rFonts w:ascii="Arial" w:eastAsia="Arial" w:hAnsi="Arial" w:cs="Arial"/>
          <w:sz w:val="22"/>
          <w:szCs w:val="22"/>
        </w:rPr>
        <w:t xml:space="preserve"> (Cambridge: Cambridge Un</w:t>
      </w:r>
      <w:r>
        <w:rPr>
          <w:rFonts w:ascii="Arial" w:eastAsia="Arial" w:hAnsi="Arial" w:cs="Arial"/>
          <w:sz w:val="22"/>
          <w:szCs w:val="22"/>
        </w:rPr>
        <w:t>iversity Press, 2017</w:t>
      </w:r>
      <w:r w:rsidRPr="00CD4A74">
        <w:rPr>
          <w:rFonts w:ascii="Arial" w:eastAsia="Arial" w:hAnsi="Arial" w:cs="Arial"/>
          <w:sz w:val="22"/>
          <w:szCs w:val="22"/>
        </w:rPr>
        <w:t>)</w:t>
      </w:r>
      <w:r>
        <w:rPr>
          <w:rFonts w:ascii="Arial" w:hAnsi="Arial" w:cs="Arial"/>
          <w:sz w:val="22"/>
          <w:szCs w:val="22"/>
        </w:rPr>
        <w:t xml:space="preserve"> </w:t>
      </w:r>
      <w:r w:rsidR="00746447">
        <w:rPr>
          <w:rFonts w:ascii="Arial" w:hAnsi="Arial" w:cs="Arial"/>
          <w:sz w:val="22"/>
          <w:szCs w:val="22"/>
        </w:rPr>
        <w:t>pp.124-141</w:t>
      </w:r>
    </w:p>
    <w:p w14:paraId="13AB2EDF" w14:textId="77777777" w:rsidR="00752751" w:rsidRDefault="00752751" w:rsidP="00E23460">
      <w:pPr>
        <w:pStyle w:val="BodyText"/>
        <w:numPr>
          <w:ilvl w:val="0"/>
          <w:numId w:val="15"/>
        </w:numPr>
        <w:spacing w:before="0" w:after="0"/>
        <w:ind w:left="284" w:hanging="284"/>
        <w:rPr>
          <w:rFonts w:ascii="Arial" w:eastAsia="Arial" w:hAnsi="Arial" w:cs="Arial"/>
          <w:sz w:val="22"/>
          <w:szCs w:val="22"/>
        </w:rPr>
      </w:pPr>
      <w:r>
        <w:rPr>
          <w:rFonts w:ascii="Arial" w:hAnsi="Arial" w:cs="Arial"/>
          <w:sz w:val="22"/>
          <w:szCs w:val="22"/>
        </w:rPr>
        <w:t>“</w:t>
      </w:r>
      <w:r w:rsidRPr="00282CF2">
        <w:rPr>
          <w:rFonts w:ascii="Arial" w:hAnsi="Arial" w:cs="Arial"/>
          <w:sz w:val="22"/>
          <w:szCs w:val="22"/>
        </w:rPr>
        <w:t>Race in World Politics”</w:t>
      </w:r>
      <w:r>
        <w:rPr>
          <w:rFonts w:ascii="Arial" w:hAnsi="Arial" w:cs="Arial"/>
          <w:sz w:val="22"/>
          <w:szCs w:val="22"/>
        </w:rPr>
        <w:t xml:space="preserve">, in </w:t>
      </w:r>
      <w:r w:rsidRPr="00282CF2">
        <w:rPr>
          <w:rFonts w:ascii="Arial" w:hAnsi="Arial" w:cs="Arial"/>
          <w:i/>
          <w:sz w:val="22"/>
          <w:szCs w:val="22"/>
        </w:rPr>
        <w:t>The Globalization of World Politics</w:t>
      </w:r>
      <w:r>
        <w:rPr>
          <w:rFonts w:ascii="Arial" w:hAnsi="Arial" w:cs="Arial"/>
          <w:i/>
          <w:sz w:val="22"/>
          <w:szCs w:val="22"/>
        </w:rPr>
        <w:t xml:space="preserve"> </w:t>
      </w:r>
      <w:r w:rsidRPr="00282CF2">
        <w:rPr>
          <w:rFonts w:ascii="Arial" w:hAnsi="Arial" w:cs="Arial"/>
          <w:i/>
          <w:sz w:val="22"/>
          <w:szCs w:val="22"/>
        </w:rPr>
        <w:t>7</w:t>
      </w:r>
      <w:r w:rsidRPr="00282CF2">
        <w:rPr>
          <w:rFonts w:ascii="Arial" w:hAnsi="Arial" w:cs="Arial"/>
          <w:i/>
          <w:sz w:val="22"/>
          <w:szCs w:val="22"/>
          <w:vertAlign w:val="superscript"/>
        </w:rPr>
        <w:t>th</w:t>
      </w:r>
      <w:r w:rsidRPr="00282CF2">
        <w:rPr>
          <w:rFonts w:ascii="Arial" w:hAnsi="Arial" w:cs="Arial"/>
          <w:i/>
          <w:sz w:val="22"/>
          <w:szCs w:val="22"/>
        </w:rPr>
        <w:t xml:space="preserve"> edition textbook</w:t>
      </w:r>
      <w:r>
        <w:rPr>
          <w:rFonts w:ascii="Arial" w:hAnsi="Arial" w:cs="Arial"/>
          <w:sz w:val="22"/>
          <w:szCs w:val="22"/>
        </w:rPr>
        <w:t xml:space="preserve"> (Oxford: Oxford University Press, 2016)</w:t>
      </w:r>
      <w:r w:rsidR="000F433F">
        <w:rPr>
          <w:rFonts w:ascii="Arial" w:eastAsia="Arial" w:hAnsi="Arial" w:cs="Arial"/>
          <w:sz w:val="22"/>
          <w:szCs w:val="22"/>
        </w:rPr>
        <w:t>, pp. 285-300</w:t>
      </w:r>
    </w:p>
    <w:p w14:paraId="2931D936" w14:textId="77777777" w:rsidR="00B75A4B" w:rsidRPr="00752751" w:rsidRDefault="00B75A4B" w:rsidP="00E23460">
      <w:pPr>
        <w:pStyle w:val="BodyText"/>
        <w:numPr>
          <w:ilvl w:val="0"/>
          <w:numId w:val="15"/>
        </w:numPr>
        <w:spacing w:before="0" w:after="0"/>
        <w:ind w:left="284" w:hanging="284"/>
        <w:rPr>
          <w:rFonts w:ascii="Arial" w:eastAsia="Arial" w:hAnsi="Arial" w:cs="Arial"/>
          <w:sz w:val="22"/>
          <w:szCs w:val="22"/>
        </w:rPr>
      </w:pPr>
      <w:r w:rsidRPr="00CD4A74">
        <w:rPr>
          <w:rFonts w:ascii="Arial" w:eastAsia="Arial" w:hAnsi="Arial" w:cs="Arial"/>
          <w:sz w:val="22"/>
          <w:szCs w:val="22"/>
        </w:rPr>
        <w:t xml:space="preserve">“Austere Curricula: Multicultural Education and Black Students”, in Stefan Jonsson &amp; Julia </w:t>
      </w:r>
      <w:proofErr w:type="spellStart"/>
      <w:r w:rsidRPr="00CD4A74">
        <w:rPr>
          <w:rFonts w:ascii="Arial" w:eastAsia="Arial" w:hAnsi="Arial" w:cs="Arial"/>
          <w:sz w:val="22"/>
          <w:szCs w:val="22"/>
        </w:rPr>
        <w:t>Willén</w:t>
      </w:r>
      <w:proofErr w:type="spellEnd"/>
      <w:r w:rsidRPr="00CD4A74">
        <w:rPr>
          <w:rFonts w:ascii="Arial" w:eastAsia="Arial" w:hAnsi="Arial" w:cs="Arial"/>
          <w:sz w:val="22"/>
          <w:szCs w:val="22"/>
        </w:rPr>
        <w:t xml:space="preserve"> (eds.), </w:t>
      </w:r>
      <w:r w:rsidRPr="00CD4A74">
        <w:rPr>
          <w:rFonts w:ascii="Arial" w:eastAsia="Arial" w:hAnsi="Arial" w:cs="Arial"/>
          <w:i/>
          <w:sz w:val="22"/>
          <w:szCs w:val="22"/>
        </w:rPr>
        <w:t>Austere Histories in European Societies: Social Exclusion and the Contest of Colonial Memories</w:t>
      </w:r>
      <w:r w:rsidRPr="00CD4A74">
        <w:rPr>
          <w:rFonts w:ascii="Arial" w:eastAsia="Arial" w:hAnsi="Arial" w:cs="Arial"/>
          <w:sz w:val="22"/>
          <w:szCs w:val="22"/>
        </w:rPr>
        <w:t xml:space="preserve"> (London: Routledge, </w:t>
      </w:r>
      <w:r>
        <w:rPr>
          <w:rFonts w:ascii="Arial" w:eastAsia="Arial" w:hAnsi="Arial" w:cs="Arial"/>
          <w:sz w:val="22"/>
          <w:szCs w:val="22"/>
        </w:rPr>
        <w:t>2016</w:t>
      </w:r>
      <w:r w:rsidR="00AA533A">
        <w:rPr>
          <w:rFonts w:ascii="Arial" w:eastAsia="Arial" w:hAnsi="Arial" w:cs="Arial"/>
          <w:sz w:val="22"/>
          <w:szCs w:val="22"/>
        </w:rPr>
        <w:t>)</w:t>
      </w:r>
      <w:r w:rsidR="00746447">
        <w:rPr>
          <w:rFonts w:ascii="Arial" w:eastAsia="Arial" w:hAnsi="Arial" w:cs="Arial"/>
          <w:sz w:val="22"/>
          <w:szCs w:val="22"/>
        </w:rPr>
        <w:t>, pp.92-111</w:t>
      </w:r>
    </w:p>
    <w:p w14:paraId="7866A8EE" w14:textId="77777777" w:rsidR="00B75A4B" w:rsidRPr="00B75A4B" w:rsidRDefault="00B75A4B" w:rsidP="00E23460">
      <w:pPr>
        <w:pStyle w:val="BodyText"/>
        <w:numPr>
          <w:ilvl w:val="0"/>
          <w:numId w:val="15"/>
        </w:numPr>
        <w:spacing w:before="0" w:after="0"/>
        <w:ind w:left="284" w:hanging="284"/>
        <w:rPr>
          <w:rFonts w:ascii="Arial" w:eastAsia="Arial" w:hAnsi="Arial" w:cs="Arial"/>
          <w:sz w:val="22"/>
          <w:szCs w:val="22"/>
        </w:rPr>
      </w:pPr>
      <w:r w:rsidRPr="00CD4A74">
        <w:rPr>
          <w:rFonts w:ascii="Arial" w:eastAsia="Arial" w:hAnsi="Arial" w:cs="Arial"/>
          <w:sz w:val="22"/>
          <w:szCs w:val="22"/>
        </w:rPr>
        <w:t xml:space="preserve">"'Ah, We Have Not Forgotten Ethiopia': Anti-Colonial Sentiments for Spain in a Fascist Era", in J. Narayan &amp; G.K. Bhambra (eds.), </w:t>
      </w:r>
      <w:r w:rsidRPr="00CD4A74">
        <w:rPr>
          <w:rFonts w:ascii="Arial" w:eastAsia="Arial" w:hAnsi="Arial" w:cs="Arial"/>
          <w:i/>
          <w:sz w:val="22"/>
          <w:szCs w:val="22"/>
        </w:rPr>
        <w:t>European Cosmopolitanism: Colonial Histories and Postcolonial Societies</w:t>
      </w:r>
      <w:r w:rsidRPr="00CD4A74">
        <w:rPr>
          <w:rFonts w:ascii="Arial" w:eastAsia="Arial" w:hAnsi="Arial" w:cs="Arial"/>
          <w:sz w:val="22"/>
          <w:szCs w:val="22"/>
        </w:rPr>
        <w:t xml:space="preserve"> (</w:t>
      </w:r>
      <w:r>
        <w:rPr>
          <w:rFonts w:ascii="Arial" w:eastAsia="Arial" w:hAnsi="Arial" w:cs="Arial"/>
          <w:sz w:val="22"/>
          <w:szCs w:val="22"/>
        </w:rPr>
        <w:t>London: Routledge,</w:t>
      </w:r>
      <w:r w:rsidRPr="00CD4A74">
        <w:rPr>
          <w:rFonts w:ascii="Arial" w:eastAsia="Arial" w:hAnsi="Arial" w:cs="Arial"/>
          <w:sz w:val="22"/>
          <w:szCs w:val="22"/>
        </w:rPr>
        <w:t xml:space="preserve"> 2016)</w:t>
      </w:r>
      <w:r w:rsidR="00BF2769">
        <w:rPr>
          <w:rFonts w:ascii="Arial" w:eastAsia="Arial" w:hAnsi="Arial" w:cs="Arial"/>
          <w:sz w:val="22"/>
          <w:szCs w:val="22"/>
        </w:rPr>
        <w:t xml:space="preserve"> pp.31-46</w:t>
      </w:r>
    </w:p>
    <w:p w14:paraId="156BBB22" w14:textId="77777777" w:rsidR="00F20F20" w:rsidRPr="00F20F20" w:rsidRDefault="00F20F20" w:rsidP="00E23460">
      <w:pPr>
        <w:pStyle w:val="BodyText"/>
        <w:numPr>
          <w:ilvl w:val="0"/>
          <w:numId w:val="14"/>
        </w:numPr>
        <w:spacing w:before="0" w:after="0"/>
        <w:rPr>
          <w:rFonts w:ascii="Arial" w:eastAsia="Arial" w:hAnsi="Arial" w:cs="Arial"/>
          <w:sz w:val="22"/>
          <w:szCs w:val="22"/>
        </w:rPr>
      </w:pPr>
      <w:r w:rsidRPr="00CD4A74">
        <w:rPr>
          <w:rFonts w:ascii="Arial" w:eastAsia="Arial" w:hAnsi="Arial" w:cs="Arial"/>
          <w:sz w:val="22"/>
          <w:szCs w:val="22"/>
        </w:rPr>
        <w:t xml:space="preserve">“In Recognition of the Abyssinian General”, in P. Hayden &amp; K. Schick (eds.), </w:t>
      </w:r>
      <w:r w:rsidRPr="00CD4A74">
        <w:rPr>
          <w:rFonts w:ascii="Arial" w:eastAsia="Arial" w:hAnsi="Arial" w:cs="Arial"/>
          <w:i/>
          <w:sz w:val="22"/>
          <w:szCs w:val="22"/>
        </w:rPr>
        <w:t xml:space="preserve">Recognition and the International </w:t>
      </w:r>
      <w:r w:rsidRPr="00CD4A74">
        <w:rPr>
          <w:rFonts w:ascii="Arial" w:eastAsia="Arial" w:hAnsi="Arial" w:cs="Arial"/>
          <w:sz w:val="22"/>
          <w:szCs w:val="22"/>
        </w:rPr>
        <w:t>(London: Bloomsbury Academic Press, 2016)</w:t>
      </w:r>
      <w:r w:rsidR="000B7F60">
        <w:rPr>
          <w:rFonts w:ascii="Arial" w:eastAsia="Arial" w:hAnsi="Arial" w:cs="Arial"/>
          <w:sz w:val="22"/>
          <w:szCs w:val="22"/>
        </w:rPr>
        <w:t xml:space="preserve"> pp.121-137</w:t>
      </w:r>
    </w:p>
    <w:p w14:paraId="60F6C6D0" w14:textId="77777777" w:rsidR="00CD4A74" w:rsidRPr="004C646F" w:rsidRDefault="00CD4A74" w:rsidP="00E23460">
      <w:pPr>
        <w:numPr>
          <w:ilvl w:val="0"/>
          <w:numId w:val="14"/>
        </w:numPr>
        <w:suppressAutoHyphens/>
        <w:ind w:right="42"/>
        <w:rPr>
          <w:rFonts w:ascii="Arial" w:eastAsia="Arial" w:hAnsi="Arial" w:cs="Arial"/>
          <w:sz w:val="22"/>
          <w:szCs w:val="22"/>
        </w:rPr>
      </w:pPr>
      <w:r w:rsidRPr="004C646F">
        <w:rPr>
          <w:rFonts w:ascii="Arial" w:eastAsia="Arial" w:hAnsi="Arial" w:cs="Arial"/>
          <w:sz w:val="22"/>
          <w:szCs w:val="22"/>
        </w:rPr>
        <w:lastRenderedPageBreak/>
        <w:t xml:space="preserve"> “Decolonizing the Manifesto: Communism and the Slave Analogy”, in T. Carver &amp; J. Farr (eds.), </w:t>
      </w:r>
      <w:r w:rsidRPr="004C646F">
        <w:rPr>
          <w:rFonts w:ascii="Arial" w:eastAsia="Arial" w:hAnsi="Arial" w:cs="Arial"/>
          <w:i/>
          <w:sz w:val="22"/>
          <w:szCs w:val="22"/>
        </w:rPr>
        <w:t>The Cambridge Companion to the Communist Manifesto</w:t>
      </w:r>
      <w:r w:rsidRPr="004C646F">
        <w:rPr>
          <w:rFonts w:ascii="Arial" w:eastAsia="Arial" w:hAnsi="Arial" w:cs="Arial"/>
          <w:sz w:val="22"/>
          <w:szCs w:val="22"/>
        </w:rPr>
        <w:t xml:space="preserve"> (Cambridge: Cambridge University Press, </w:t>
      </w:r>
      <w:r>
        <w:rPr>
          <w:rFonts w:ascii="Arial" w:eastAsia="Arial" w:hAnsi="Arial" w:cs="Arial"/>
          <w:sz w:val="22"/>
          <w:szCs w:val="22"/>
        </w:rPr>
        <w:t>2015</w:t>
      </w:r>
      <w:r w:rsidRPr="004C646F">
        <w:rPr>
          <w:rFonts w:ascii="Arial" w:eastAsia="Arial" w:hAnsi="Arial" w:cs="Arial"/>
          <w:sz w:val="22"/>
          <w:szCs w:val="22"/>
        </w:rPr>
        <w:t>)</w:t>
      </w:r>
      <w:r>
        <w:rPr>
          <w:rFonts w:ascii="Arial" w:eastAsia="Arial" w:hAnsi="Arial" w:cs="Arial"/>
          <w:sz w:val="22"/>
          <w:szCs w:val="22"/>
        </w:rPr>
        <w:t>, pp.195-213</w:t>
      </w:r>
    </w:p>
    <w:p w14:paraId="1657A0AA" w14:textId="77777777" w:rsidR="00EA35B8" w:rsidRDefault="00EA35B8" w:rsidP="00EA35B8">
      <w:pPr>
        <w:pStyle w:val="ListParagraph"/>
        <w:numPr>
          <w:ilvl w:val="0"/>
          <w:numId w:val="14"/>
        </w:numPr>
        <w:suppressAutoHyphens/>
        <w:ind w:right="42"/>
        <w:rPr>
          <w:rFonts w:ascii="Arial" w:hAnsi="Arial" w:cs="Arial"/>
          <w:sz w:val="22"/>
          <w:szCs w:val="22"/>
        </w:rPr>
      </w:pPr>
      <w:r w:rsidRPr="00E4429E">
        <w:rPr>
          <w:rFonts w:ascii="Arial" w:hAnsi="Arial" w:cs="Arial"/>
          <w:sz w:val="22"/>
          <w:szCs w:val="22"/>
        </w:rPr>
        <w:t>“Black Academia: The Doors Have Been Opened but the Architecture Remains the Same”, in Claire Alexander and Jason Arday (eds.), </w:t>
      </w:r>
      <w:r w:rsidRPr="00E4429E">
        <w:rPr>
          <w:rFonts w:ascii="Arial" w:hAnsi="Arial" w:cs="Arial"/>
          <w:i/>
          <w:sz w:val="22"/>
          <w:szCs w:val="22"/>
        </w:rPr>
        <w:t>Aiming Higher: Race, Inequality and Diversity in the Academy</w:t>
      </w:r>
      <w:r>
        <w:rPr>
          <w:rFonts w:ascii="Arial" w:hAnsi="Arial" w:cs="Arial"/>
          <w:sz w:val="22"/>
          <w:szCs w:val="22"/>
        </w:rPr>
        <w:t xml:space="preserve"> (Runnymede Perspectives, </w:t>
      </w:r>
      <w:r w:rsidRPr="00E4429E">
        <w:rPr>
          <w:rFonts w:ascii="Arial" w:hAnsi="Arial" w:cs="Arial"/>
          <w:sz w:val="22"/>
          <w:szCs w:val="22"/>
        </w:rPr>
        <w:t>2015) </w:t>
      </w:r>
      <w:hyperlink r:id="rId9" w:history="1">
        <w:r w:rsidRPr="00D17FC0">
          <w:rPr>
            <w:rStyle w:val="Hyperlink"/>
            <w:rFonts w:ascii="Arial" w:hAnsi="Arial" w:cs="Arial"/>
            <w:sz w:val="22"/>
            <w:szCs w:val="22"/>
          </w:rPr>
          <w:t>https://www.runnymedetrust.org/uploads/Aiming%20Higher.pdf</w:t>
        </w:r>
      </w:hyperlink>
      <w:r>
        <w:rPr>
          <w:rFonts w:ascii="Arial" w:hAnsi="Arial" w:cs="Arial"/>
          <w:sz w:val="22"/>
          <w:szCs w:val="22"/>
        </w:rPr>
        <w:t xml:space="preserve"> </w:t>
      </w:r>
    </w:p>
    <w:p w14:paraId="763613FE"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Race and Development” in H. Weber (ed.), </w:t>
      </w:r>
      <w:r>
        <w:rPr>
          <w:rFonts w:ascii="Arial" w:hAnsi="Arial" w:cs="Arial"/>
          <w:i/>
          <w:sz w:val="22"/>
          <w:szCs w:val="22"/>
        </w:rPr>
        <w:t xml:space="preserve">The Politics of Development: A Survey </w:t>
      </w:r>
      <w:r>
        <w:rPr>
          <w:rFonts w:ascii="Arial" w:hAnsi="Arial" w:cs="Arial"/>
          <w:sz w:val="22"/>
          <w:szCs w:val="22"/>
        </w:rPr>
        <w:t>(Abingdon: Routledge), 2014, pp.31-48</w:t>
      </w:r>
    </w:p>
    <w:p w14:paraId="13A9EFD6"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Developmentalism, Human Security, Indigenous Rights”, in M.K. Pasha (ed.), </w:t>
      </w:r>
      <w:r>
        <w:rPr>
          <w:rFonts w:ascii="Arial" w:hAnsi="Arial" w:cs="Arial"/>
          <w:i/>
          <w:sz w:val="22"/>
          <w:szCs w:val="22"/>
        </w:rPr>
        <w:t xml:space="preserve">Globalization, Difference and Human Security </w:t>
      </w:r>
      <w:r>
        <w:rPr>
          <w:rFonts w:ascii="Arial" w:hAnsi="Arial" w:cs="Arial"/>
          <w:sz w:val="22"/>
          <w:szCs w:val="22"/>
        </w:rPr>
        <w:t>(London: Routledge, 2013), pp.91-102</w:t>
      </w:r>
    </w:p>
    <w:p w14:paraId="7962A241" w14:textId="77777777" w:rsidR="00CD4A74" w:rsidRDefault="00CD4A74" w:rsidP="00E23460">
      <w:pPr>
        <w:numPr>
          <w:ilvl w:val="0"/>
          <w:numId w:val="10"/>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w:t>
      </w:r>
      <w:r>
        <w:rPr>
          <w:rFonts w:ascii="Arial" w:hAnsi="Arial" w:cs="Arial"/>
          <w:sz w:val="22"/>
          <w:szCs w:val="22"/>
        </w:rPr>
        <w:t xml:space="preserve">Black Redemption, Not (White) Abolition”, </w:t>
      </w:r>
      <w:proofErr w:type="gramStart"/>
      <w:r>
        <w:rPr>
          <w:rFonts w:ascii="Arial" w:hAnsi="Arial" w:cs="Arial"/>
          <w:sz w:val="22"/>
          <w:szCs w:val="22"/>
        </w:rPr>
        <w:t>in  D.L.</w:t>
      </w:r>
      <w:proofErr w:type="gramEnd"/>
      <w:r>
        <w:rPr>
          <w:rFonts w:ascii="Arial" w:hAnsi="Arial" w:cs="Arial"/>
          <w:sz w:val="22"/>
          <w:szCs w:val="22"/>
        </w:rPr>
        <w:t xml:space="preserve"> Blaney &amp; A.B. Tickner (eds.), </w:t>
      </w:r>
      <w:r w:rsidR="0087151B">
        <w:rPr>
          <w:rFonts w:ascii="Arial" w:hAnsi="Arial" w:cs="Arial"/>
          <w:i/>
          <w:sz w:val="22"/>
          <w:szCs w:val="22"/>
        </w:rPr>
        <w:t>Claiming the International:</w:t>
      </w:r>
      <w:r>
        <w:rPr>
          <w:rFonts w:ascii="Arial" w:hAnsi="Arial" w:cs="Arial"/>
          <w:i/>
          <w:sz w:val="22"/>
          <w:szCs w:val="22"/>
        </w:rPr>
        <w:t xml:space="preserve"> Worlding Beyond the West</w:t>
      </w:r>
      <w:r>
        <w:rPr>
          <w:rFonts w:ascii="Arial" w:hAnsi="Arial" w:cs="Arial"/>
          <w:sz w:val="22"/>
          <w:szCs w:val="22"/>
        </w:rPr>
        <w:t xml:space="preserve"> (London: Routledge, 2013), pp. 141-158</w:t>
      </w:r>
    </w:p>
    <w:p w14:paraId="57F79CAF"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hAnsi="Arial" w:cs="Arial"/>
          <w:sz w:val="22"/>
          <w:szCs w:val="22"/>
        </w:rPr>
        <w:t>"Who will Provide the West with Therapy?", in A. Beattie &amp; K. Schick (eds.),</w:t>
      </w:r>
      <w:r>
        <w:rPr>
          <w:rFonts w:ascii="Arial" w:hAnsi="Arial" w:cs="Arial"/>
          <w:i/>
          <w:sz w:val="22"/>
          <w:szCs w:val="22"/>
        </w:rPr>
        <w:t xml:space="preserve"> The Vulnerable Subject: Beyond Rationalism in International Relations</w:t>
      </w:r>
      <w:r>
        <w:rPr>
          <w:rFonts w:ascii="Arial" w:hAnsi="Arial" w:cs="Arial"/>
          <w:sz w:val="22"/>
          <w:szCs w:val="22"/>
        </w:rPr>
        <w:t xml:space="preserve"> (Basingstoke: Palgrave Macmillan, 2013), pp.133-148</w:t>
      </w:r>
    </w:p>
    <w:p w14:paraId="5142D631"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The Spirit of Exchange”, in S. Seth (ed.), </w:t>
      </w:r>
      <w:r>
        <w:rPr>
          <w:rFonts w:ascii="Arial" w:hAnsi="Arial" w:cs="Arial"/>
          <w:i/>
          <w:sz w:val="22"/>
          <w:szCs w:val="22"/>
        </w:rPr>
        <w:t>Postcolonialism and International Relations</w:t>
      </w:r>
      <w:r>
        <w:rPr>
          <w:rFonts w:ascii="Arial" w:hAnsi="Arial" w:cs="Arial"/>
          <w:sz w:val="22"/>
          <w:szCs w:val="22"/>
        </w:rPr>
        <w:t xml:space="preserve"> (London: Routledge, 2013), pp.166-182</w:t>
      </w:r>
    </w:p>
    <w:p w14:paraId="0C1FEFDE"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The Polynesian Panthers and The Black Power Gang: Surviving Racism and Colonialism in Aotearoa New Zealand”, in Nico Slate and Joe Trotter (eds.), </w:t>
      </w:r>
      <w:r>
        <w:rPr>
          <w:rFonts w:ascii="Arial" w:hAnsi="Arial" w:cs="Arial"/>
          <w:i/>
          <w:sz w:val="22"/>
          <w:szCs w:val="22"/>
        </w:rPr>
        <w:t xml:space="preserve">Black Power Beyond Borders </w:t>
      </w:r>
      <w:r>
        <w:rPr>
          <w:rFonts w:ascii="Arial" w:hAnsi="Arial" w:cs="Arial"/>
          <w:sz w:val="22"/>
          <w:szCs w:val="22"/>
        </w:rPr>
        <w:t>(New York: Palgrave, 2012), pp.107-126</w:t>
      </w:r>
    </w:p>
    <w:p w14:paraId="4041D7DD"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The Drama Viewed from Elsewhere”, in Toni Erskine &amp; Richard Ned Lebow (eds), </w:t>
      </w:r>
      <w:r>
        <w:rPr>
          <w:rFonts w:ascii="Arial" w:hAnsi="Arial" w:cs="Arial"/>
          <w:i/>
          <w:sz w:val="22"/>
          <w:szCs w:val="22"/>
        </w:rPr>
        <w:t>Tragedy and International Relations</w:t>
      </w:r>
      <w:r>
        <w:rPr>
          <w:rFonts w:ascii="Arial" w:hAnsi="Arial" w:cs="Arial"/>
          <w:sz w:val="22"/>
          <w:szCs w:val="22"/>
        </w:rPr>
        <w:t xml:space="preserve"> (London: Palgrave, 2012), pp.172-184</w:t>
      </w:r>
    </w:p>
    <w:p w14:paraId="39030650"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Ethiopia Shall Stretch Forth Her Hands </w:t>
      </w:r>
      <w:proofErr w:type="gramStart"/>
      <w:r>
        <w:rPr>
          <w:rFonts w:ascii="Arial" w:hAnsi="Arial" w:cs="Arial"/>
          <w:sz w:val="22"/>
          <w:szCs w:val="22"/>
        </w:rPr>
        <w:t>Unto</w:t>
      </w:r>
      <w:proofErr w:type="gramEnd"/>
      <w:r>
        <w:rPr>
          <w:rFonts w:ascii="Arial" w:hAnsi="Arial" w:cs="Arial"/>
          <w:sz w:val="22"/>
          <w:szCs w:val="22"/>
        </w:rPr>
        <w:t xml:space="preserve"> God: Garveyism, Rastafari and Antiquity”, in D. </w:t>
      </w:r>
      <w:proofErr w:type="spellStart"/>
      <w:r>
        <w:rPr>
          <w:rFonts w:ascii="Arial" w:hAnsi="Arial" w:cs="Arial"/>
          <w:sz w:val="22"/>
          <w:szCs w:val="22"/>
        </w:rPr>
        <w:t>Orrells</w:t>
      </w:r>
      <w:proofErr w:type="spellEnd"/>
      <w:r>
        <w:rPr>
          <w:rFonts w:ascii="Arial" w:hAnsi="Arial" w:cs="Arial"/>
          <w:sz w:val="22"/>
          <w:szCs w:val="22"/>
        </w:rPr>
        <w:t xml:space="preserve">, G. Bhambra and T. </w:t>
      </w:r>
      <w:proofErr w:type="spellStart"/>
      <w:r>
        <w:rPr>
          <w:rFonts w:ascii="Arial" w:hAnsi="Arial" w:cs="Arial"/>
          <w:sz w:val="22"/>
          <w:szCs w:val="22"/>
        </w:rPr>
        <w:t>Roynon</w:t>
      </w:r>
      <w:proofErr w:type="spellEnd"/>
      <w:r>
        <w:rPr>
          <w:rFonts w:ascii="Arial" w:hAnsi="Arial" w:cs="Arial"/>
          <w:sz w:val="22"/>
          <w:szCs w:val="22"/>
        </w:rPr>
        <w:t xml:space="preserve"> (eds.), </w:t>
      </w:r>
      <w:r>
        <w:rPr>
          <w:rFonts w:ascii="Arial" w:hAnsi="Arial" w:cs="Arial"/>
          <w:i/>
          <w:sz w:val="22"/>
          <w:szCs w:val="22"/>
        </w:rPr>
        <w:t xml:space="preserve">African Athena: New Agendas </w:t>
      </w:r>
      <w:r>
        <w:rPr>
          <w:rFonts w:ascii="Arial" w:hAnsi="Arial" w:cs="Arial"/>
          <w:sz w:val="22"/>
          <w:szCs w:val="22"/>
        </w:rPr>
        <w:t>(Oxford: Oxford University Press, 2011) pp.106-121</w:t>
      </w:r>
    </w:p>
    <w:p w14:paraId="4415FA69"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Modernity and Modernization”, in Robert A. </w:t>
      </w:r>
      <w:proofErr w:type="spellStart"/>
      <w:proofErr w:type="gramStart"/>
      <w:r>
        <w:rPr>
          <w:rFonts w:ascii="Arial" w:hAnsi="Arial" w:cs="Arial"/>
          <w:sz w:val="22"/>
          <w:szCs w:val="22"/>
        </w:rPr>
        <w:t>Denemark</w:t>
      </w:r>
      <w:proofErr w:type="spellEnd"/>
      <w:r>
        <w:rPr>
          <w:rFonts w:ascii="Arial" w:hAnsi="Arial" w:cs="Arial"/>
          <w:sz w:val="22"/>
          <w:szCs w:val="22"/>
        </w:rPr>
        <w:t xml:space="preserve">  (</w:t>
      </w:r>
      <w:proofErr w:type="gramEnd"/>
      <w:r>
        <w:rPr>
          <w:rFonts w:ascii="Arial" w:hAnsi="Arial" w:cs="Arial"/>
          <w:sz w:val="22"/>
          <w:szCs w:val="22"/>
        </w:rPr>
        <w:t xml:space="preserve">ed.), </w:t>
      </w:r>
      <w:r>
        <w:rPr>
          <w:rFonts w:ascii="Arial" w:hAnsi="Arial" w:cs="Arial"/>
          <w:i/>
          <w:sz w:val="22"/>
          <w:szCs w:val="22"/>
        </w:rPr>
        <w:t>The International Studies Encyclopedia Vol. VIII</w:t>
      </w:r>
      <w:r>
        <w:rPr>
          <w:rFonts w:ascii="Arial" w:hAnsi="Arial" w:cs="Arial"/>
          <w:sz w:val="22"/>
          <w:szCs w:val="22"/>
        </w:rPr>
        <w:t xml:space="preserve"> (Oxford: Wiley-Blackwell, 2010), pp. 5214-5232</w:t>
      </w:r>
    </w:p>
    <w:p w14:paraId="1A3475B3" w14:textId="77777777" w:rsidR="00CD4A74" w:rsidRDefault="00CD4A74" w:rsidP="00E23460">
      <w:pPr>
        <w:numPr>
          <w:ilvl w:val="0"/>
          <w:numId w:val="10"/>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w:t>
      </w:r>
      <w:r>
        <w:rPr>
          <w:rFonts w:ascii="Arial" w:hAnsi="Arial" w:cs="Arial"/>
          <w:sz w:val="22"/>
          <w:szCs w:val="22"/>
        </w:rPr>
        <w:t xml:space="preserve">The perilous but unavoidable intellectual terrain of the “Non-West”” in R. Shilliam (ed.), </w:t>
      </w:r>
      <w:r>
        <w:rPr>
          <w:rFonts w:ascii="Arial" w:hAnsi="Arial" w:cs="Arial"/>
          <w:i/>
          <w:sz w:val="22"/>
          <w:szCs w:val="22"/>
        </w:rPr>
        <w:t>International Relations and Non-Western Thought</w:t>
      </w:r>
      <w:r>
        <w:rPr>
          <w:rFonts w:ascii="Arial" w:hAnsi="Arial" w:cs="Arial"/>
          <w:sz w:val="22"/>
          <w:szCs w:val="22"/>
        </w:rPr>
        <w:t xml:space="preserve"> (Routledge, 2010), pp.12-26</w:t>
      </w:r>
    </w:p>
    <w:p w14:paraId="6994088D"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hAnsi="Arial" w:cs="Arial"/>
          <w:sz w:val="22"/>
          <w:szCs w:val="22"/>
        </w:rPr>
        <w:t xml:space="preserve">(co-written with Martin Munro 50/50%), “Alternative sources of cosmopolitanism: Nationalism, universalism and </w:t>
      </w:r>
      <w:proofErr w:type="spellStart"/>
      <w:r>
        <w:rPr>
          <w:rFonts w:ascii="Arial" w:hAnsi="Arial" w:cs="Arial"/>
          <w:sz w:val="22"/>
          <w:szCs w:val="22"/>
        </w:rPr>
        <w:t>Créolité</w:t>
      </w:r>
      <w:proofErr w:type="spellEnd"/>
      <w:r>
        <w:rPr>
          <w:rFonts w:ascii="Arial" w:hAnsi="Arial" w:cs="Arial"/>
          <w:sz w:val="22"/>
          <w:szCs w:val="22"/>
        </w:rPr>
        <w:t xml:space="preserve"> in Francophone Caribbean thought” in R. Shilliam (ed.), </w:t>
      </w:r>
      <w:r>
        <w:rPr>
          <w:rFonts w:ascii="Arial" w:hAnsi="Arial" w:cs="Arial"/>
          <w:i/>
          <w:sz w:val="22"/>
          <w:szCs w:val="22"/>
        </w:rPr>
        <w:t xml:space="preserve">International Relations and Non-Western Thought </w:t>
      </w:r>
      <w:r>
        <w:rPr>
          <w:rFonts w:ascii="Arial" w:hAnsi="Arial" w:cs="Arial"/>
          <w:sz w:val="22"/>
          <w:szCs w:val="22"/>
        </w:rPr>
        <w:t>(Routledge, 2010), pp. 159-177</w:t>
      </w:r>
    </w:p>
    <w:p w14:paraId="6F18EFB9" w14:textId="77777777" w:rsidR="00CD4A74" w:rsidRDefault="00CD4A74" w:rsidP="00E23460">
      <w:pPr>
        <w:numPr>
          <w:ilvl w:val="0"/>
          <w:numId w:val="10"/>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Jacobinism: </w:t>
      </w:r>
      <w:proofErr w:type="gramStart"/>
      <w:r>
        <w:rPr>
          <w:rFonts w:ascii="Arial" w:hAnsi="Arial" w:cs="Arial"/>
          <w:sz w:val="22"/>
          <w:szCs w:val="22"/>
        </w:rPr>
        <w:t>the</w:t>
      </w:r>
      <w:proofErr w:type="gramEnd"/>
      <w:r>
        <w:rPr>
          <w:rFonts w:ascii="Arial" w:hAnsi="Arial" w:cs="Arial"/>
          <w:sz w:val="22"/>
          <w:szCs w:val="22"/>
        </w:rPr>
        <w:t xml:space="preserve"> Ghost in the Gramscian Machine of Counter-Hegemony”, for Alison Ayers (ed.), </w:t>
      </w:r>
      <w:r>
        <w:rPr>
          <w:rFonts w:ascii="Arial" w:hAnsi="Arial" w:cs="Arial"/>
          <w:i/>
          <w:sz w:val="22"/>
          <w:szCs w:val="22"/>
        </w:rPr>
        <w:t>Neo-</w:t>
      </w:r>
      <w:proofErr w:type="spellStart"/>
      <w:r>
        <w:rPr>
          <w:rFonts w:ascii="Arial" w:hAnsi="Arial" w:cs="Arial"/>
          <w:i/>
          <w:sz w:val="22"/>
          <w:szCs w:val="22"/>
        </w:rPr>
        <w:t>Gramscians</w:t>
      </w:r>
      <w:proofErr w:type="spellEnd"/>
      <w:r>
        <w:rPr>
          <w:rFonts w:ascii="Arial" w:hAnsi="Arial" w:cs="Arial"/>
          <w:i/>
          <w:sz w:val="22"/>
          <w:szCs w:val="22"/>
        </w:rPr>
        <w:t>, Historical Materialism and International Relations</w:t>
      </w:r>
      <w:r>
        <w:rPr>
          <w:rFonts w:ascii="Arial" w:hAnsi="Arial" w:cs="Arial"/>
          <w:sz w:val="22"/>
          <w:szCs w:val="22"/>
        </w:rPr>
        <w:t xml:space="preserve"> (Palgrave, 2008) pp.189-208</w:t>
      </w:r>
    </w:p>
    <w:p w14:paraId="2AB178A1" w14:textId="77777777" w:rsidR="00CD4A74" w:rsidRPr="004D700F" w:rsidRDefault="00CD4A74" w:rsidP="00E23460">
      <w:pPr>
        <w:numPr>
          <w:ilvl w:val="0"/>
          <w:numId w:val="10"/>
        </w:numPr>
        <w:tabs>
          <w:tab w:val="clear" w:pos="0"/>
          <w:tab w:val="num" w:pos="-360"/>
        </w:tabs>
        <w:suppressAutoHyphens/>
        <w:ind w:left="360" w:right="42"/>
        <w:rPr>
          <w:rFonts w:ascii="Arial" w:hAnsi="Arial" w:cs="Arial"/>
          <w:i/>
          <w:sz w:val="22"/>
          <w:szCs w:val="22"/>
          <w:u w:val="single"/>
        </w:rPr>
      </w:pPr>
      <w:r>
        <w:rPr>
          <w:rFonts w:ascii="Arial" w:eastAsia="Arial" w:hAnsi="Arial" w:cs="Arial"/>
          <w:sz w:val="22"/>
          <w:szCs w:val="22"/>
        </w:rPr>
        <w:t>“</w:t>
      </w:r>
      <w:r>
        <w:rPr>
          <w:rFonts w:ascii="Arial" w:hAnsi="Arial" w:cs="Arial"/>
          <w:sz w:val="22"/>
          <w:szCs w:val="22"/>
        </w:rPr>
        <w:t xml:space="preserve">The 'Other' in Classical Political Theory: Re-Contextualising the Cosmopolitan/Communitarian Debate” in B. Jahn (ed.), </w:t>
      </w:r>
      <w:r>
        <w:rPr>
          <w:rFonts w:ascii="Arial" w:hAnsi="Arial" w:cs="Arial"/>
          <w:i/>
          <w:sz w:val="22"/>
          <w:szCs w:val="22"/>
        </w:rPr>
        <w:t>Classical Theory in International Relations</w:t>
      </w:r>
      <w:r>
        <w:rPr>
          <w:rFonts w:ascii="Arial" w:hAnsi="Arial" w:cs="Arial"/>
          <w:sz w:val="22"/>
          <w:szCs w:val="22"/>
        </w:rPr>
        <w:t xml:space="preserve"> (Cambridge: Cambridge University Press, 2006) pp.207-232</w:t>
      </w:r>
    </w:p>
    <w:p w14:paraId="756D8C08" w14:textId="77777777" w:rsidR="004D700F" w:rsidRDefault="004D700F" w:rsidP="004D700F">
      <w:pPr>
        <w:suppressAutoHyphens/>
        <w:ind w:left="360" w:right="42"/>
        <w:rPr>
          <w:rFonts w:ascii="Arial" w:hAnsi="Arial" w:cs="Arial"/>
          <w:i/>
          <w:sz w:val="22"/>
          <w:szCs w:val="22"/>
          <w:u w:val="single"/>
        </w:rPr>
      </w:pPr>
    </w:p>
    <w:p w14:paraId="06A1FD0E" w14:textId="7885138C" w:rsidR="006D062A" w:rsidRPr="006D062A" w:rsidRDefault="00CD4A74" w:rsidP="006D062A">
      <w:pPr>
        <w:ind w:right="42"/>
        <w:rPr>
          <w:rFonts w:ascii="Arial" w:hAnsi="Arial" w:cs="Arial"/>
          <w:b/>
          <w:sz w:val="22"/>
          <w:szCs w:val="22"/>
        </w:rPr>
      </w:pPr>
      <w:r>
        <w:rPr>
          <w:rFonts w:ascii="Arial" w:hAnsi="Arial" w:cs="Arial"/>
          <w:i/>
          <w:sz w:val="22"/>
          <w:szCs w:val="22"/>
          <w:u w:val="single"/>
        </w:rPr>
        <w:t xml:space="preserve">Guest editor for </w:t>
      </w:r>
      <w:r w:rsidR="00B3199F">
        <w:rPr>
          <w:rFonts w:ascii="Arial" w:hAnsi="Arial" w:cs="Arial"/>
          <w:i/>
          <w:sz w:val="22"/>
          <w:szCs w:val="22"/>
          <w:u w:val="single"/>
        </w:rPr>
        <w:t xml:space="preserve">forums and </w:t>
      </w:r>
      <w:r>
        <w:rPr>
          <w:rFonts w:ascii="Arial" w:hAnsi="Arial" w:cs="Arial"/>
          <w:i/>
          <w:sz w:val="22"/>
          <w:szCs w:val="22"/>
          <w:u w:val="single"/>
        </w:rPr>
        <w:t>special issues</w:t>
      </w:r>
    </w:p>
    <w:p w14:paraId="0FBEBF75" w14:textId="640D21FD" w:rsidR="00B3199F" w:rsidRDefault="00B3199F" w:rsidP="00E23460">
      <w:pPr>
        <w:numPr>
          <w:ilvl w:val="0"/>
          <w:numId w:val="13"/>
        </w:numPr>
        <w:tabs>
          <w:tab w:val="clear" w:pos="0"/>
          <w:tab w:val="num" w:pos="-360"/>
        </w:tabs>
        <w:suppressAutoHyphens/>
        <w:ind w:left="360" w:right="42"/>
        <w:rPr>
          <w:rFonts w:ascii="Arial" w:hAnsi="Arial" w:cs="Arial"/>
          <w:sz w:val="22"/>
          <w:szCs w:val="22"/>
        </w:rPr>
      </w:pPr>
      <w:r>
        <w:rPr>
          <w:rFonts w:ascii="Arial" w:hAnsi="Arial" w:cs="Arial"/>
          <w:sz w:val="22"/>
          <w:szCs w:val="22"/>
        </w:rPr>
        <w:t xml:space="preserve">“Intervention before Interventionism”, </w:t>
      </w:r>
      <w:r>
        <w:rPr>
          <w:rFonts w:ascii="Arial" w:hAnsi="Arial" w:cs="Arial"/>
          <w:i/>
          <w:iCs/>
          <w:sz w:val="22"/>
          <w:szCs w:val="22"/>
        </w:rPr>
        <w:t xml:space="preserve">International Affairs </w:t>
      </w:r>
      <w:r>
        <w:rPr>
          <w:rFonts w:ascii="Arial" w:hAnsi="Arial" w:cs="Arial"/>
          <w:sz w:val="22"/>
          <w:szCs w:val="22"/>
        </w:rPr>
        <w:t>100 (6), 2024, pp.</w:t>
      </w:r>
      <w:r w:rsidRPr="00694D69">
        <w:rPr>
          <w:rFonts w:ascii="Arial" w:hAnsi="Arial" w:cs="Arial"/>
          <w:sz w:val="22"/>
          <w:szCs w:val="22"/>
        </w:rPr>
        <w:t xml:space="preserve"> 2649–2661</w:t>
      </w:r>
    </w:p>
    <w:p w14:paraId="3AD00F5B" w14:textId="3F95A504" w:rsidR="00947880" w:rsidRDefault="00947880" w:rsidP="00E23460">
      <w:pPr>
        <w:numPr>
          <w:ilvl w:val="0"/>
          <w:numId w:val="13"/>
        </w:numPr>
        <w:tabs>
          <w:tab w:val="clear" w:pos="0"/>
          <w:tab w:val="num" w:pos="-360"/>
        </w:tabs>
        <w:suppressAutoHyphens/>
        <w:ind w:left="360" w:right="42"/>
        <w:rPr>
          <w:rFonts w:ascii="Arial" w:hAnsi="Arial" w:cs="Arial"/>
          <w:sz w:val="22"/>
          <w:szCs w:val="22"/>
        </w:rPr>
      </w:pPr>
      <w:r>
        <w:rPr>
          <w:rFonts w:ascii="Arial" w:hAnsi="Arial" w:cs="Arial"/>
          <w:sz w:val="22"/>
          <w:szCs w:val="22"/>
        </w:rPr>
        <w:t xml:space="preserve">(Co-edited </w:t>
      </w:r>
      <w:r w:rsidRPr="00947880">
        <w:rPr>
          <w:rFonts w:ascii="Arial" w:hAnsi="Arial" w:cs="Arial"/>
          <w:sz w:val="22"/>
          <w:szCs w:val="22"/>
        </w:rPr>
        <w:t>with Valerie de Koeijer</w:t>
      </w:r>
      <w:r>
        <w:rPr>
          <w:rFonts w:ascii="Arial" w:hAnsi="Arial" w:cs="Arial"/>
          <w:sz w:val="22"/>
          <w:szCs w:val="22"/>
        </w:rPr>
        <w:t xml:space="preserve"> – 50% each),</w:t>
      </w:r>
      <w:r w:rsidRPr="00947880">
        <w:rPr>
          <w:rFonts w:ascii="Arial" w:hAnsi="Arial" w:cs="Arial"/>
          <w:sz w:val="22"/>
          <w:szCs w:val="22"/>
        </w:rPr>
        <w:t xml:space="preserve"> </w:t>
      </w:r>
      <w:r>
        <w:rPr>
          <w:rFonts w:ascii="Arial" w:hAnsi="Arial" w:cs="Arial"/>
          <w:sz w:val="22"/>
          <w:szCs w:val="22"/>
        </w:rPr>
        <w:t>“</w:t>
      </w:r>
      <w:r w:rsidRPr="00947880">
        <w:rPr>
          <w:rFonts w:ascii="Arial" w:hAnsi="Arial" w:cs="Arial"/>
          <w:sz w:val="22"/>
          <w:szCs w:val="22"/>
        </w:rPr>
        <w:t xml:space="preserve">International Relations as a </w:t>
      </w:r>
      <w:proofErr w:type="spellStart"/>
      <w:r w:rsidRPr="00947880">
        <w:rPr>
          <w:rFonts w:ascii="Arial" w:hAnsi="Arial" w:cs="Arial"/>
          <w:sz w:val="22"/>
          <w:szCs w:val="22"/>
        </w:rPr>
        <w:t>Geoculturally</w:t>
      </w:r>
      <w:proofErr w:type="spellEnd"/>
      <w:r w:rsidRPr="00947880">
        <w:rPr>
          <w:rFonts w:ascii="Arial" w:hAnsi="Arial" w:cs="Arial"/>
          <w:sz w:val="22"/>
          <w:szCs w:val="22"/>
        </w:rPr>
        <w:t xml:space="preserve"> Pluralistic Field</w:t>
      </w:r>
      <w:r>
        <w:rPr>
          <w:rFonts w:ascii="Arial" w:hAnsi="Arial" w:cs="Arial"/>
          <w:sz w:val="22"/>
          <w:szCs w:val="22"/>
        </w:rPr>
        <w:t xml:space="preserve">”, </w:t>
      </w:r>
      <w:r>
        <w:rPr>
          <w:rFonts w:ascii="Arial" w:hAnsi="Arial" w:cs="Arial"/>
          <w:i/>
          <w:iCs/>
          <w:sz w:val="22"/>
          <w:szCs w:val="22"/>
        </w:rPr>
        <w:t xml:space="preserve">International Politics Reviews </w:t>
      </w:r>
      <w:r w:rsidR="00694D69">
        <w:rPr>
          <w:rFonts w:ascii="Arial" w:hAnsi="Arial" w:cs="Arial"/>
          <w:sz w:val="22"/>
          <w:szCs w:val="22"/>
        </w:rPr>
        <w:t xml:space="preserve">9, </w:t>
      </w:r>
      <w:r>
        <w:rPr>
          <w:rFonts w:ascii="Arial" w:hAnsi="Arial" w:cs="Arial"/>
          <w:sz w:val="22"/>
          <w:szCs w:val="22"/>
        </w:rPr>
        <w:t>2021</w:t>
      </w:r>
      <w:r w:rsidR="00694D69">
        <w:rPr>
          <w:rFonts w:ascii="Arial" w:hAnsi="Arial" w:cs="Arial"/>
          <w:sz w:val="22"/>
          <w:szCs w:val="22"/>
        </w:rPr>
        <w:t xml:space="preserve">, pp. </w:t>
      </w:r>
      <w:r w:rsidR="00694D69" w:rsidRPr="00694D69">
        <w:rPr>
          <w:rFonts w:ascii="Arial" w:hAnsi="Arial" w:cs="Arial"/>
          <w:sz w:val="22"/>
          <w:szCs w:val="22"/>
        </w:rPr>
        <w:t>272–275</w:t>
      </w:r>
      <w:r w:rsidR="00AC31FC">
        <w:rPr>
          <w:rFonts w:ascii="Arial" w:hAnsi="Arial" w:cs="Arial"/>
          <w:sz w:val="22"/>
          <w:szCs w:val="22"/>
        </w:rPr>
        <w:t>.</w:t>
      </w:r>
    </w:p>
    <w:p w14:paraId="203BD4ED" w14:textId="6AB82D41" w:rsidR="00387276" w:rsidRDefault="00947880" w:rsidP="00E23460">
      <w:pPr>
        <w:numPr>
          <w:ilvl w:val="0"/>
          <w:numId w:val="13"/>
        </w:numPr>
        <w:tabs>
          <w:tab w:val="clear" w:pos="0"/>
          <w:tab w:val="num" w:pos="-360"/>
        </w:tabs>
        <w:suppressAutoHyphens/>
        <w:ind w:left="360" w:right="42"/>
        <w:rPr>
          <w:rFonts w:ascii="Arial" w:hAnsi="Arial" w:cs="Arial"/>
          <w:sz w:val="22"/>
          <w:szCs w:val="22"/>
        </w:rPr>
      </w:pPr>
      <w:r w:rsidRPr="00947880">
        <w:rPr>
          <w:rFonts w:ascii="Arial" w:hAnsi="Arial" w:cs="Arial"/>
          <w:sz w:val="22"/>
          <w:szCs w:val="22"/>
        </w:rPr>
        <w:t xml:space="preserve"> </w:t>
      </w:r>
      <w:r w:rsidR="00387276">
        <w:rPr>
          <w:rFonts w:ascii="Arial" w:hAnsi="Arial" w:cs="Arial"/>
          <w:sz w:val="22"/>
          <w:szCs w:val="22"/>
        </w:rPr>
        <w:t xml:space="preserve">“Race and Racism in International Relations: Retrieving a Scholarly Inheritance”, </w:t>
      </w:r>
      <w:r w:rsidR="00387276">
        <w:rPr>
          <w:rFonts w:ascii="Arial" w:hAnsi="Arial" w:cs="Arial"/>
          <w:i/>
          <w:sz w:val="22"/>
          <w:szCs w:val="22"/>
        </w:rPr>
        <w:t xml:space="preserve">International Politics Reviews </w:t>
      </w:r>
      <w:r w:rsidR="00AC31FC">
        <w:rPr>
          <w:rFonts w:ascii="Arial" w:hAnsi="Arial" w:cs="Arial"/>
          <w:iCs/>
          <w:sz w:val="22"/>
          <w:szCs w:val="22"/>
        </w:rPr>
        <w:t>8, 2020, pp.152-195</w:t>
      </w:r>
    </w:p>
    <w:p w14:paraId="0F75B62A" w14:textId="42B476BC" w:rsidR="00C01AEC" w:rsidRDefault="006D062A" w:rsidP="00E23460">
      <w:pPr>
        <w:numPr>
          <w:ilvl w:val="0"/>
          <w:numId w:val="13"/>
        </w:numPr>
        <w:tabs>
          <w:tab w:val="clear" w:pos="0"/>
          <w:tab w:val="num" w:pos="-360"/>
        </w:tabs>
        <w:suppressAutoHyphens/>
        <w:ind w:left="360" w:right="42"/>
        <w:rPr>
          <w:rFonts w:ascii="Arial" w:hAnsi="Arial" w:cs="Arial"/>
          <w:sz w:val="22"/>
          <w:szCs w:val="22"/>
        </w:rPr>
      </w:pPr>
      <w:r w:rsidRPr="006D062A">
        <w:rPr>
          <w:rFonts w:ascii="Arial" w:hAnsi="Arial" w:cs="Arial"/>
          <w:sz w:val="22"/>
          <w:szCs w:val="22"/>
        </w:rPr>
        <w:t xml:space="preserve">(Co-edited with Lisa Tilley – 50% each), “Raced Markets”, </w:t>
      </w:r>
      <w:r w:rsidRPr="006D062A">
        <w:rPr>
          <w:rFonts w:ascii="Arial" w:hAnsi="Arial" w:cs="Arial"/>
          <w:i/>
          <w:sz w:val="22"/>
          <w:szCs w:val="22"/>
        </w:rPr>
        <w:t>New Political Economy</w:t>
      </w:r>
      <w:r w:rsidR="00C01AEC">
        <w:rPr>
          <w:rFonts w:ascii="Arial" w:hAnsi="Arial" w:cs="Arial"/>
          <w:i/>
          <w:sz w:val="22"/>
          <w:szCs w:val="22"/>
        </w:rPr>
        <w:t xml:space="preserve"> </w:t>
      </w:r>
      <w:r w:rsidR="00C01AEC">
        <w:rPr>
          <w:rFonts w:ascii="Arial" w:hAnsi="Arial" w:cs="Arial"/>
          <w:sz w:val="22"/>
          <w:szCs w:val="22"/>
        </w:rPr>
        <w:t>23 (5), 2018</w:t>
      </w:r>
    </w:p>
    <w:p w14:paraId="31DA25F3" w14:textId="77777777" w:rsidR="00CD4A74" w:rsidRDefault="00C01AEC" w:rsidP="00E23460">
      <w:pPr>
        <w:numPr>
          <w:ilvl w:val="0"/>
          <w:numId w:val="13"/>
        </w:numPr>
        <w:tabs>
          <w:tab w:val="clear" w:pos="0"/>
          <w:tab w:val="num" w:pos="-360"/>
        </w:tabs>
        <w:suppressAutoHyphens/>
        <w:ind w:left="360" w:right="42"/>
        <w:rPr>
          <w:rFonts w:ascii="Arial" w:hAnsi="Arial" w:cs="Arial"/>
          <w:sz w:val="22"/>
          <w:szCs w:val="22"/>
        </w:rPr>
      </w:pPr>
      <w:r>
        <w:rPr>
          <w:rFonts w:ascii="Arial" w:hAnsi="Arial" w:cs="Arial"/>
          <w:sz w:val="22"/>
          <w:szCs w:val="22"/>
        </w:rPr>
        <w:t xml:space="preserve"> </w:t>
      </w:r>
      <w:r w:rsidR="00CD4A74">
        <w:rPr>
          <w:rFonts w:ascii="Arial" w:hAnsi="Arial" w:cs="Arial"/>
          <w:sz w:val="22"/>
          <w:szCs w:val="22"/>
        </w:rPr>
        <w:t xml:space="preserve">(Co-edited with G.K. Bhambra &amp; D. </w:t>
      </w:r>
      <w:proofErr w:type="spellStart"/>
      <w:r w:rsidR="00CD4A74">
        <w:rPr>
          <w:rFonts w:ascii="Arial" w:hAnsi="Arial" w:cs="Arial"/>
          <w:sz w:val="22"/>
          <w:szCs w:val="22"/>
        </w:rPr>
        <w:t>Orrells</w:t>
      </w:r>
      <w:proofErr w:type="spellEnd"/>
      <w:r w:rsidR="000A4C93">
        <w:rPr>
          <w:rFonts w:ascii="Arial" w:hAnsi="Arial" w:cs="Arial"/>
          <w:sz w:val="22"/>
          <w:szCs w:val="22"/>
        </w:rPr>
        <w:t xml:space="preserve"> – 33% each</w:t>
      </w:r>
      <w:r w:rsidR="00CD4A74">
        <w:rPr>
          <w:rFonts w:ascii="Arial" w:hAnsi="Arial" w:cs="Arial"/>
          <w:sz w:val="22"/>
          <w:szCs w:val="22"/>
        </w:rPr>
        <w:t xml:space="preserve">), “Contesting Imperial Epistemologies”, special issue of </w:t>
      </w:r>
      <w:r w:rsidR="00CD4A74">
        <w:rPr>
          <w:rFonts w:ascii="Arial" w:hAnsi="Arial" w:cs="Arial"/>
          <w:i/>
          <w:sz w:val="22"/>
          <w:szCs w:val="22"/>
        </w:rPr>
        <w:t>Journal of Historical Sociology</w:t>
      </w:r>
      <w:r w:rsidR="00CD4A74">
        <w:rPr>
          <w:rFonts w:ascii="Arial" w:hAnsi="Arial" w:cs="Arial"/>
          <w:sz w:val="22"/>
          <w:szCs w:val="22"/>
        </w:rPr>
        <w:t xml:space="preserve"> 26 (3), 2014</w:t>
      </w:r>
    </w:p>
    <w:p w14:paraId="18EEBA10" w14:textId="77777777" w:rsidR="00CD4A74" w:rsidRDefault="00CD4A74" w:rsidP="00E23460">
      <w:pPr>
        <w:numPr>
          <w:ilvl w:val="0"/>
          <w:numId w:val="13"/>
        </w:numPr>
        <w:tabs>
          <w:tab w:val="clear" w:pos="0"/>
          <w:tab w:val="num" w:pos="-360"/>
        </w:tabs>
        <w:suppressAutoHyphens/>
        <w:ind w:left="360" w:right="42"/>
        <w:rPr>
          <w:rFonts w:ascii="Arial" w:hAnsi="Arial" w:cs="Arial"/>
          <w:sz w:val="22"/>
          <w:szCs w:val="22"/>
        </w:rPr>
      </w:pPr>
      <w:r>
        <w:rPr>
          <w:rFonts w:ascii="Arial" w:hAnsi="Arial" w:cs="Arial"/>
          <w:sz w:val="22"/>
          <w:szCs w:val="22"/>
        </w:rPr>
        <w:t xml:space="preserve">(Co-edited with D. </w:t>
      </w:r>
      <w:proofErr w:type="spellStart"/>
      <w:r>
        <w:rPr>
          <w:rFonts w:ascii="Arial" w:hAnsi="Arial" w:cs="Arial"/>
          <w:sz w:val="22"/>
          <w:szCs w:val="22"/>
        </w:rPr>
        <w:t>Capie</w:t>
      </w:r>
      <w:proofErr w:type="spellEnd"/>
      <w:r>
        <w:rPr>
          <w:rFonts w:ascii="Arial" w:hAnsi="Arial" w:cs="Arial"/>
          <w:sz w:val="22"/>
          <w:szCs w:val="22"/>
        </w:rPr>
        <w:t>, A. Lacey and J. True</w:t>
      </w:r>
      <w:r w:rsidR="000A4C93">
        <w:rPr>
          <w:rFonts w:ascii="Arial" w:hAnsi="Arial" w:cs="Arial"/>
          <w:sz w:val="22"/>
          <w:szCs w:val="22"/>
        </w:rPr>
        <w:t xml:space="preserve"> – 25% each</w:t>
      </w:r>
      <w:r>
        <w:rPr>
          <w:rFonts w:ascii="Arial" w:hAnsi="Arial" w:cs="Arial"/>
          <w:sz w:val="22"/>
          <w:szCs w:val="22"/>
        </w:rPr>
        <w:t xml:space="preserve">), “OCIS IV Special Issue”, of </w:t>
      </w:r>
      <w:r>
        <w:rPr>
          <w:rFonts w:ascii="Arial" w:hAnsi="Arial" w:cs="Arial"/>
          <w:i/>
          <w:sz w:val="22"/>
          <w:szCs w:val="22"/>
        </w:rPr>
        <w:t>Global Change, Peace and Security</w:t>
      </w:r>
      <w:r>
        <w:rPr>
          <w:rFonts w:ascii="Arial" w:hAnsi="Arial" w:cs="Arial"/>
          <w:sz w:val="22"/>
          <w:szCs w:val="22"/>
        </w:rPr>
        <w:t xml:space="preserve"> 23 (1), 2011</w:t>
      </w:r>
    </w:p>
    <w:p w14:paraId="1964C90A" w14:textId="77777777" w:rsidR="00CD4A74" w:rsidRDefault="00CD4A74" w:rsidP="00E23460">
      <w:pPr>
        <w:numPr>
          <w:ilvl w:val="0"/>
          <w:numId w:val="13"/>
        </w:numPr>
        <w:tabs>
          <w:tab w:val="clear" w:pos="0"/>
          <w:tab w:val="num" w:pos="-360"/>
        </w:tabs>
        <w:suppressAutoHyphens/>
        <w:ind w:left="360" w:right="42"/>
        <w:rPr>
          <w:rFonts w:ascii="Arial" w:hAnsi="Arial" w:cs="Arial"/>
          <w:sz w:val="22"/>
          <w:szCs w:val="22"/>
        </w:rPr>
      </w:pPr>
      <w:r>
        <w:rPr>
          <w:rFonts w:ascii="Arial" w:hAnsi="Arial" w:cs="Arial"/>
          <w:sz w:val="22"/>
          <w:szCs w:val="22"/>
        </w:rPr>
        <w:lastRenderedPageBreak/>
        <w:t>(Co-edited with George Lawson</w:t>
      </w:r>
      <w:r w:rsidR="000A4C93">
        <w:rPr>
          <w:rFonts w:ascii="Arial" w:hAnsi="Arial" w:cs="Arial"/>
          <w:sz w:val="22"/>
          <w:szCs w:val="22"/>
        </w:rPr>
        <w:t xml:space="preserve"> – 50% each</w:t>
      </w:r>
      <w:r>
        <w:rPr>
          <w:rFonts w:ascii="Arial" w:hAnsi="Arial" w:cs="Arial"/>
          <w:sz w:val="22"/>
          <w:szCs w:val="22"/>
        </w:rPr>
        <w:t xml:space="preserve">) “Sociology and International Relations: Legacies and Prospects” in </w:t>
      </w:r>
      <w:r>
        <w:rPr>
          <w:rFonts w:ascii="Arial" w:hAnsi="Arial" w:cs="Arial"/>
          <w:i/>
          <w:sz w:val="22"/>
          <w:szCs w:val="22"/>
        </w:rPr>
        <w:t>Cambridge Review of International Affairs</w:t>
      </w:r>
      <w:r>
        <w:rPr>
          <w:rFonts w:ascii="Arial" w:hAnsi="Arial" w:cs="Arial"/>
          <w:sz w:val="22"/>
          <w:szCs w:val="22"/>
        </w:rPr>
        <w:t xml:space="preserve"> 23 (1), 2010</w:t>
      </w:r>
    </w:p>
    <w:p w14:paraId="4A813436" w14:textId="77777777" w:rsidR="00CD4A74" w:rsidRPr="007C7BFB" w:rsidRDefault="00CD4A74" w:rsidP="00E23460">
      <w:pPr>
        <w:numPr>
          <w:ilvl w:val="0"/>
          <w:numId w:val="13"/>
        </w:numPr>
        <w:tabs>
          <w:tab w:val="clear" w:pos="0"/>
          <w:tab w:val="num" w:pos="-360"/>
        </w:tabs>
        <w:suppressAutoHyphens/>
        <w:ind w:left="360" w:right="42"/>
        <w:rPr>
          <w:rFonts w:ascii="Arial" w:hAnsi="Arial" w:cs="Arial"/>
          <w:i/>
          <w:sz w:val="22"/>
          <w:szCs w:val="22"/>
          <w:u w:val="single"/>
        </w:rPr>
      </w:pPr>
      <w:r>
        <w:rPr>
          <w:rFonts w:ascii="Arial" w:hAnsi="Arial" w:cs="Arial"/>
          <w:sz w:val="22"/>
          <w:szCs w:val="22"/>
        </w:rPr>
        <w:t>(Co-edited with George Lawson</w:t>
      </w:r>
      <w:r w:rsidR="000A4C93">
        <w:rPr>
          <w:rFonts w:ascii="Arial" w:hAnsi="Arial" w:cs="Arial"/>
          <w:sz w:val="22"/>
          <w:szCs w:val="22"/>
        </w:rPr>
        <w:t xml:space="preserve"> – 50% each</w:t>
      </w:r>
      <w:r>
        <w:rPr>
          <w:rFonts w:ascii="Arial" w:hAnsi="Arial" w:cs="Arial"/>
          <w:sz w:val="22"/>
          <w:szCs w:val="22"/>
        </w:rPr>
        <w:t xml:space="preserve">) “Beyond Hypocrisy: Debating the Fact and Value of Sovereignty in </w:t>
      </w:r>
      <w:r w:rsidR="002F5AB8">
        <w:rPr>
          <w:rFonts w:ascii="Arial" w:hAnsi="Arial" w:cs="Arial"/>
          <w:sz w:val="22"/>
          <w:szCs w:val="22"/>
        </w:rPr>
        <w:t>W</w:t>
      </w:r>
      <w:r>
        <w:rPr>
          <w:rFonts w:ascii="Arial" w:hAnsi="Arial" w:cs="Arial"/>
          <w:sz w:val="22"/>
          <w:szCs w:val="22"/>
        </w:rPr>
        <w:t xml:space="preserve">orld Politics” in </w:t>
      </w:r>
      <w:r>
        <w:rPr>
          <w:rFonts w:ascii="Arial" w:hAnsi="Arial" w:cs="Arial"/>
          <w:i/>
          <w:sz w:val="22"/>
          <w:szCs w:val="22"/>
        </w:rPr>
        <w:t>International Politics</w:t>
      </w:r>
      <w:r>
        <w:rPr>
          <w:rFonts w:ascii="Arial" w:hAnsi="Arial" w:cs="Arial"/>
          <w:sz w:val="22"/>
          <w:szCs w:val="22"/>
        </w:rPr>
        <w:t xml:space="preserve"> 46 (6), 2009</w:t>
      </w:r>
    </w:p>
    <w:p w14:paraId="70CB19A0" w14:textId="77777777" w:rsidR="009A28FC" w:rsidRPr="00954044" w:rsidRDefault="009A28FC" w:rsidP="00E40E52">
      <w:pPr>
        <w:suppressAutoHyphens/>
        <w:ind w:right="42"/>
        <w:rPr>
          <w:rFonts w:ascii="Arial" w:hAnsi="Arial" w:cs="Arial"/>
          <w:sz w:val="22"/>
          <w:szCs w:val="22"/>
        </w:rPr>
      </w:pPr>
      <w:bookmarkStart w:id="16" w:name="_Hlk27415703"/>
    </w:p>
    <w:bookmarkEnd w:id="16"/>
    <w:p w14:paraId="03727779" w14:textId="4C9129EE" w:rsidR="0022284C" w:rsidRPr="00D20B4E" w:rsidRDefault="00CD4A74" w:rsidP="00D20B4E">
      <w:pPr>
        <w:spacing w:before="60"/>
        <w:rPr>
          <w:rFonts w:ascii="Arial" w:hAnsi="Arial" w:cs="Arial"/>
          <w:color w:val="1F4E79" w:themeColor="accent1" w:themeShade="80"/>
          <w:sz w:val="22"/>
          <w:szCs w:val="22"/>
          <w:lang w:eastAsia="en-GB"/>
        </w:rPr>
      </w:pPr>
      <w:r w:rsidRPr="007C7BFB">
        <w:rPr>
          <w:rFonts w:ascii="Arial" w:hAnsi="Arial" w:cs="Arial"/>
          <w:b/>
          <w:color w:val="1F4E79" w:themeColor="accent1" w:themeShade="80"/>
          <w:sz w:val="22"/>
          <w:szCs w:val="22"/>
          <w:lang w:eastAsia="en-GB"/>
        </w:rPr>
        <w:t>Publications</w:t>
      </w:r>
      <w:r w:rsidR="000F2AD5">
        <w:rPr>
          <w:rFonts w:ascii="Arial" w:hAnsi="Arial" w:cs="Arial"/>
          <w:b/>
          <w:color w:val="1F4E79" w:themeColor="accent1" w:themeShade="80"/>
          <w:sz w:val="22"/>
          <w:szCs w:val="22"/>
          <w:lang w:eastAsia="en-GB"/>
        </w:rPr>
        <w:t xml:space="preserve"> in </w:t>
      </w:r>
      <w:r w:rsidR="006F50A1">
        <w:rPr>
          <w:rFonts w:ascii="Arial" w:hAnsi="Arial" w:cs="Arial"/>
          <w:b/>
          <w:color w:val="1F4E79" w:themeColor="accent1" w:themeShade="80"/>
          <w:sz w:val="22"/>
          <w:szCs w:val="22"/>
          <w:lang w:eastAsia="en-GB"/>
        </w:rPr>
        <w:t>p</w:t>
      </w:r>
      <w:r w:rsidR="000F2AD5">
        <w:rPr>
          <w:rFonts w:ascii="Arial" w:hAnsi="Arial" w:cs="Arial"/>
          <w:b/>
          <w:color w:val="1F4E79" w:themeColor="accent1" w:themeShade="80"/>
          <w:sz w:val="22"/>
          <w:szCs w:val="22"/>
          <w:lang w:eastAsia="en-GB"/>
        </w:rPr>
        <w:t>rogress</w:t>
      </w:r>
      <w:r w:rsidR="00176BC4">
        <w:rPr>
          <w:rFonts w:ascii="Arial" w:hAnsi="Arial" w:cs="Arial"/>
          <w:b/>
          <w:color w:val="1F4E79" w:themeColor="accent1" w:themeShade="80"/>
          <w:sz w:val="22"/>
          <w:szCs w:val="22"/>
          <w:lang w:eastAsia="en-GB"/>
        </w:rPr>
        <w:t xml:space="preserve"> / forthcoming</w:t>
      </w:r>
    </w:p>
    <w:p w14:paraId="38903654" w14:textId="77BC9732" w:rsidR="002E2027" w:rsidRDefault="00665591" w:rsidP="002E2027">
      <w:pPr>
        <w:pStyle w:val="ListParagraph"/>
        <w:numPr>
          <w:ilvl w:val="0"/>
          <w:numId w:val="37"/>
        </w:numPr>
        <w:ind w:right="42"/>
        <w:rPr>
          <w:rFonts w:ascii="Arial" w:hAnsi="Arial" w:cs="Arial"/>
          <w:sz w:val="22"/>
          <w:szCs w:val="22"/>
        </w:rPr>
      </w:pPr>
      <w:r w:rsidRPr="00630765">
        <w:rPr>
          <w:rFonts w:ascii="Arial" w:hAnsi="Arial" w:cs="Arial"/>
          <w:i/>
          <w:iCs/>
          <w:sz w:val="22"/>
          <w:szCs w:val="22"/>
        </w:rPr>
        <w:t xml:space="preserve">Move </w:t>
      </w:r>
      <w:proofErr w:type="spellStart"/>
      <w:r w:rsidRPr="00630765">
        <w:rPr>
          <w:rFonts w:ascii="Arial" w:hAnsi="Arial" w:cs="Arial"/>
          <w:i/>
          <w:iCs/>
          <w:sz w:val="22"/>
          <w:szCs w:val="22"/>
        </w:rPr>
        <w:t>Outta</w:t>
      </w:r>
      <w:proofErr w:type="spellEnd"/>
      <w:r>
        <w:rPr>
          <w:rFonts w:ascii="Arial" w:hAnsi="Arial" w:cs="Arial"/>
          <w:sz w:val="22"/>
          <w:szCs w:val="22"/>
        </w:rPr>
        <w:t xml:space="preserve"> </w:t>
      </w:r>
      <w:r w:rsidRPr="00630765">
        <w:rPr>
          <w:rFonts w:ascii="Arial" w:hAnsi="Arial" w:cs="Arial"/>
          <w:i/>
          <w:iCs/>
          <w:sz w:val="22"/>
          <w:szCs w:val="22"/>
        </w:rPr>
        <w:t>Babylon</w:t>
      </w:r>
      <w:r w:rsidR="00B74E9A">
        <w:rPr>
          <w:rFonts w:ascii="Arial" w:hAnsi="Arial" w:cs="Arial"/>
          <w:i/>
          <w:iCs/>
          <w:sz w:val="22"/>
          <w:szCs w:val="22"/>
        </w:rPr>
        <w:t>: Rastafari Reason and Political Economy</w:t>
      </w:r>
      <w:r>
        <w:rPr>
          <w:rFonts w:ascii="Arial" w:hAnsi="Arial" w:cs="Arial"/>
          <w:sz w:val="22"/>
          <w:szCs w:val="22"/>
        </w:rPr>
        <w:t xml:space="preserve"> (Penguin/Random House), manuscript delivery </w:t>
      </w:r>
      <w:r w:rsidR="003905A4">
        <w:rPr>
          <w:rFonts w:ascii="Arial" w:hAnsi="Arial" w:cs="Arial"/>
          <w:sz w:val="22"/>
          <w:szCs w:val="22"/>
        </w:rPr>
        <w:t>June</w:t>
      </w:r>
      <w:r>
        <w:rPr>
          <w:rFonts w:ascii="Arial" w:hAnsi="Arial" w:cs="Arial"/>
          <w:sz w:val="22"/>
          <w:szCs w:val="22"/>
        </w:rPr>
        <w:t xml:space="preserve"> 202</w:t>
      </w:r>
      <w:r w:rsidR="00DD3251">
        <w:rPr>
          <w:rFonts w:ascii="Arial" w:hAnsi="Arial" w:cs="Arial"/>
          <w:sz w:val="22"/>
          <w:szCs w:val="22"/>
        </w:rPr>
        <w:t>5</w:t>
      </w:r>
    </w:p>
    <w:p w14:paraId="229DCD9A" w14:textId="16AA12F0" w:rsidR="00176BC4" w:rsidRDefault="00BD3EF9" w:rsidP="002E2027">
      <w:pPr>
        <w:pStyle w:val="ListParagraph"/>
        <w:numPr>
          <w:ilvl w:val="0"/>
          <w:numId w:val="37"/>
        </w:numPr>
        <w:ind w:right="42"/>
        <w:rPr>
          <w:rFonts w:ascii="Arial" w:hAnsi="Arial" w:cs="Arial"/>
          <w:sz w:val="22"/>
          <w:szCs w:val="22"/>
        </w:rPr>
      </w:pPr>
      <w:r>
        <w:rPr>
          <w:rFonts w:ascii="Arial" w:hAnsi="Arial" w:cs="Arial"/>
          <w:sz w:val="22"/>
          <w:szCs w:val="22"/>
        </w:rPr>
        <w:t>Co-authored with</w:t>
      </w:r>
      <w:r w:rsidR="00176BC4">
        <w:rPr>
          <w:rFonts w:ascii="Arial" w:hAnsi="Arial" w:cs="Arial"/>
          <w:sz w:val="22"/>
          <w:szCs w:val="22"/>
        </w:rPr>
        <w:t xml:space="preserve"> Lester Spence, “</w:t>
      </w:r>
      <w:r w:rsidR="00176BC4" w:rsidRPr="00176BC4">
        <w:rPr>
          <w:rFonts w:ascii="Arial" w:hAnsi="Arial" w:cs="Arial"/>
          <w:sz w:val="22"/>
          <w:szCs w:val="22"/>
        </w:rPr>
        <w:t>Race, Racism, and the Crisis of Democracy in Political Science</w:t>
      </w:r>
      <w:r w:rsidR="00176BC4">
        <w:rPr>
          <w:rFonts w:ascii="Arial" w:hAnsi="Arial" w:cs="Arial"/>
          <w:sz w:val="22"/>
          <w:szCs w:val="22"/>
        </w:rPr>
        <w:t xml:space="preserve">”, forthcoming in </w:t>
      </w:r>
      <w:r w:rsidR="00176BC4">
        <w:rPr>
          <w:rFonts w:ascii="Arial" w:hAnsi="Arial" w:cs="Arial"/>
          <w:i/>
          <w:iCs/>
          <w:sz w:val="22"/>
          <w:szCs w:val="22"/>
        </w:rPr>
        <w:t xml:space="preserve">Annual Review of Political Science </w:t>
      </w:r>
      <w:r w:rsidR="00176BC4">
        <w:rPr>
          <w:rFonts w:ascii="Arial" w:hAnsi="Arial" w:cs="Arial"/>
          <w:sz w:val="22"/>
          <w:szCs w:val="22"/>
        </w:rPr>
        <w:t>(2025)</w:t>
      </w:r>
    </w:p>
    <w:p w14:paraId="756D4EBB" w14:textId="6B743E6B" w:rsidR="00176BC4" w:rsidRPr="002E2027" w:rsidRDefault="00BD3EF9" w:rsidP="002E2027">
      <w:pPr>
        <w:pStyle w:val="ListParagraph"/>
        <w:numPr>
          <w:ilvl w:val="0"/>
          <w:numId w:val="37"/>
        </w:numPr>
        <w:ind w:right="42"/>
        <w:rPr>
          <w:rFonts w:ascii="Arial" w:hAnsi="Arial" w:cs="Arial"/>
          <w:sz w:val="22"/>
          <w:szCs w:val="22"/>
        </w:rPr>
      </w:pPr>
      <w:r>
        <w:rPr>
          <w:rFonts w:ascii="Arial" w:hAnsi="Arial" w:cs="Arial"/>
          <w:sz w:val="22"/>
          <w:szCs w:val="22"/>
        </w:rPr>
        <w:t>Co-authored with</w:t>
      </w:r>
      <w:r w:rsidR="00176BC4">
        <w:rPr>
          <w:rFonts w:ascii="Arial" w:hAnsi="Arial" w:cs="Arial"/>
          <w:sz w:val="22"/>
          <w:szCs w:val="22"/>
        </w:rPr>
        <w:t xml:space="preserve"> Richard Maass, “Racialization in Theory and History”, for European Journal of International Relations, R&amp;R</w:t>
      </w:r>
    </w:p>
    <w:p w14:paraId="4580A71F" w14:textId="77777777" w:rsidR="00D135C8" w:rsidRDefault="00D135C8" w:rsidP="00D135C8">
      <w:pPr>
        <w:rPr>
          <w:rFonts w:ascii="Arial" w:hAnsi="Arial" w:cs="Arial"/>
          <w:sz w:val="22"/>
          <w:szCs w:val="22"/>
          <w:lang w:eastAsia="en-GB"/>
        </w:rPr>
      </w:pPr>
    </w:p>
    <w:p w14:paraId="73982168" w14:textId="77777777" w:rsidR="00D135C8" w:rsidRDefault="00D135C8" w:rsidP="00D135C8">
      <w:pPr>
        <w:rPr>
          <w:rFonts w:ascii="Arial" w:hAnsi="Arial" w:cs="Arial"/>
          <w:b/>
          <w:bCs/>
          <w:color w:val="002F87"/>
          <w:sz w:val="22"/>
          <w:szCs w:val="22"/>
          <w:lang w:eastAsia="en-GB"/>
        </w:rPr>
      </w:pPr>
      <w:r>
        <w:rPr>
          <w:rFonts w:ascii="Arial" w:hAnsi="Arial" w:cs="Arial"/>
          <w:b/>
          <w:bCs/>
          <w:color w:val="002F87"/>
          <w:sz w:val="22"/>
          <w:szCs w:val="22"/>
          <w:lang w:eastAsia="en-GB"/>
        </w:rPr>
        <w:t>Reviews</w:t>
      </w:r>
      <w:r w:rsidR="009C22D2">
        <w:rPr>
          <w:rFonts w:ascii="Arial" w:hAnsi="Arial" w:cs="Arial"/>
          <w:b/>
          <w:bCs/>
          <w:color w:val="002F87"/>
          <w:sz w:val="22"/>
          <w:szCs w:val="22"/>
          <w:lang w:eastAsia="en-GB"/>
        </w:rPr>
        <w:t>/recognition</w:t>
      </w:r>
      <w:r>
        <w:rPr>
          <w:rFonts w:ascii="Arial" w:hAnsi="Arial" w:cs="Arial"/>
          <w:b/>
          <w:bCs/>
          <w:color w:val="002F87"/>
          <w:sz w:val="22"/>
          <w:szCs w:val="22"/>
          <w:lang w:eastAsia="en-GB"/>
        </w:rPr>
        <w:t xml:space="preserve"> of </w:t>
      </w:r>
      <w:r w:rsidR="005B5344">
        <w:rPr>
          <w:rFonts w:ascii="Arial" w:hAnsi="Arial" w:cs="Arial"/>
          <w:b/>
          <w:bCs/>
          <w:color w:val="002F87"/>
          <w:sz w:val="22"/>
          <w:szCs w:val="22"/>
          <w:lang w:eastAsia="en-GB"/>
        </w:rPr>
        <w:t>a</w:t>
      </w:r>
      <w:r>
        <w:rPr>
          <w:rFonts w:ascii="Arial" w:hAnsi="Arial" w:cs="Arial"/>
          <w:b/>
          <w:bCs/>
          <w:color w:val="002F87"/>
          <w:sz w:val="22"/>
          <w:szCs w:val="22"/>
          <w:lang w:eastAsia="en-GB"/>
        </w:rPr>
        <w:t xml:space="preserve">uthor’s </w:t>
      </w:r>
      <w:r w:rsidR="005B5344">
        <w:rPr>
          <w:rFonts w:ascii="Arial" w:hAnsi="Arial" w:cs="Arial"/>
          <w:b/>
          <w:bCs/>
          <w:color w:val="002F87"/>
          <w:sz w:val="22"/>
          <w:szCs w:val="22"/>
          <w:lang w:eastAsia="en-GB"/>
        </w:rPr>
        <w:t>b</w:t>
      </w:r>
      <w:r>
        <w:rPr>
          <w:rFonts w:ascii="Arial" w:hAnsi="Arial" w:cs="Arial"/>
          <w:b/>
          <w:bCs/>
          <w:color w:val="002F87"/>
          <w:sz w:val="22"/>
          <w:szCs w:val="22"/>
          <w:lang w:eastAsia="en-GB"/>
        </w:rPr>
        <w:t>ooks</w:t>
      </w:r>
    </w:p>
    <w:p w14:paraId="7051BD7F" w14:textId="053708B6" w:rsidR="00A717CC" w:rsidRDefault="00A717CC" w:rsidP="00A717CC">
      <w:pPr>
        <w:pStyle w:val="ListParagraph"/>
        <w:numPr>
          <w:ilvl w:val="0"/>
          <w:numId w:val="27"/>
        </w:numPr>
        <w:rPr>
          <w:rFonts w:ascii="Arial" w:hAnsi="Arial" w:cs="Arial"/>
          <w:sz w:val="22"/>
          <w:szCs w:val="22"/>
        </w:rPr>
      </w:pPr>
      <w:r>
        <w:rPr>
          <w:rFonts w:ascii="Arial" w:hAnsi="Arial" w:cs="Arial"/>
          <w:i/>
          <w:iCs/>
          <w:sz w:val="22"/>
          <w:szCs w:val="22"/>
        </w:rPr>
        <w:t xml:space="preserve">Squalor </w:t>
      </w:r>
      <w:r>
        <w:rPr>
          <w:rFonts w:ascii="Arial" w:hAnsi="Arial" w:cs="Arial"/>
          <w:sz w:val="22"/>
          <w:szCs w:val="22"/>
        </w:rPr>
        <w:t>(2023)</w:t>
      </w:r>
    </w:p>
    <w:p w14:paraId="7FF18A40" w14:textId="262D5CAC" w:rsidR="00A717CC" w:rsidRPr="00A717CC" w:rsidRDefault="00A717CC" w:rsidP="00A717CC">
      <w:pPr>
        <w:pStyle w:val="ListParagraph"/>
        <w:numPr>
          <w:ilvl w:val="1"/>
          <w:numId w:val="27"/>
        </w:numPr>
        <w:rPr>
          <w:rFonts w:ascii="Arial" w:hAnsi="Arial" w:cs="Arial"/>
          <w:sz w:val="22"/>
          <w:szCs w:val="22"/>
        </w:rPr>
      </w:pPr>
      <w:r>
        <w:rPr>
          <w:rFonts w:ascii="Arial" w:hAnsi="Arial" w:cs="Arial"/>
          <w:sz w:val="22"/>
          <w:szCs w:val="22"/>
        </w:rPr>
        <w:t xml:space="preserve">Review in </w:t>
      </w:r>
      <w:r w:rsidRPr="00A717CC">
        <w:rPr>
          <w:rFonts w:ascii="Arial" w:hAnsi="Arial" w:cs="Arial"/>
          <w:i/>
          <w:iCs/>
          <w:sz w:val="22"/>
          <w:szCs w:val="22"/>
        </w:rPr>
        <w:t>LSE Review of Books</w:t>
      </w:r>
      <w:r>
        <w:rPr>
          <w:rFonts w:ascii="Arial" w:hAnsi="Arial" w:cs="Arial"/>
          <w:sz w:val="22"/>
          <w:szCs w:val="22"/>
        </w:rPr>
        <w:t xml:space="preserve">, Nov 2022 </w:t>
      </w:r>
      <w:hyperlink r:id="rId10" w:history="1">
        <w:r w:rsidRPr="006815BD">
          <w:rPr>
            <w:rStyle w:val="Hyperlink"/>
            <w:rFonts w:ascii="Arial" w:hAnsi="Arial" w:cs="Arial"/>
            <w:sz w:val="22"/>
            <w:szCs w:val="22"/>
          </w:rPr>
          <w:t>https://blogs.lse.ac.uk/lsereviewofbooks/2022/11/10/beveridge-revisited-why-does-poverty-still-stalk-the-uk/</w:t>
        </w:r>
      </w:hyperlink>
      <w:r>
        <w:rPr>
          <w:rFonts w:ascii="Arial" w:hAnsi="Arial" w:cs="Arial"/>
          <w:sz w:val="22"/>
          <w:szCs w:val="22"/>
        </w:rPr>
        <w:t xml:space="preserve"> </w:t>
      </w:r>
    </w:p>
    <w:p w14:paraId="57459704" w14:textId="4A06BF9B" w:rsidR="001320E6" w:rsidRDefault="001320E6" w:rsidP="00E23460">
      <w:pPr>
        <w:pStyle w:val="ListParagraph"/>
        <w:numPr>
          <w:ilvl w:val="0"/>
          <w:numId w:val="27"/>
        </w:numPr>
        <w:rPr>
          <w:rFonts w:ascii="Arial" w:hAnsi="Arial" w:cs="Arial"/>
          <w:sz w:val="22"/>
          <w:szCs w:val="22"/>
        </w:rPr>
      </w:pPr>
      <w:r w:rsidRPr="001320E6">
        <w:rPr>
          <w:rFonts w:ascii="Arial" w:hAnsi="Arial" w:cs="Arial"/>
          <w:i/>
          <w:iCs/>
          <w:sz w:val="22"/>
          <w:szCs w:val="22"/>
        </w:rPr>
        <w:t xml:space="preserve">Decolonizing Politics: An Introduction </w:t>
      </w:r>
      <w:r>
        <w:rPr>
          <w:rFonts w:ascii="Arial" w:hAnsi="Arial" w:cs="Arial"/>
          <w:sz w:val="22"/>
          <w:szCs w:val="22"/>
        </w:rPr>
        <w:t>(2021)</w:t>
      </w:r>
    </w:p>
    <w:p w14:paraId="6E1474BF" w14:textId="7A5E63B7" w:rsidR="00E059AA" w:rsidRDefault="00E059AA" w:rsidP="00B955E8">
      <w:pPr>
        <w:pStyle w:val="ListParagraph"/>
        <w:numPr>
          <w:ilvl w:val="1"/>
          <w:numId w:val="27"/>
        </w:numPr>
        <w:rPr>
          <w:rFonts w:ascii="Arial" w:hAnsi="Arial" w:cs="Arial"/>
          <w:sz w:val="22"/>
          <w:szCs w:val="22"/>
        </w:rPr>
      </w:pPr>
      <w:r>
        <w:rPr>
          <w:rFonts w:ascii="Arial" w:hAnsi="Arial" w:cs="Arial"/>
          <w:sz w:val="22"/>
          <w:szCs w:val="22"/>
        </w:rPr>
        <w:t xml:space="preserve">Book Review by Neil Roberts in </w:t>
      </w:r>
      <w:r>
        <w:rPr>
          <w:rFonts w:ascii="Arial" w:hAnsi="Arial" w:cs="Arial"/>
          <w:i/>
          <w:iCs/>
          <w:sz w:val="22"/>
          <w:szCs w:val="22"/>
        </w:rPr>
        <w:t xml:space="preserve">Perspectives on Politics </w:t>
      </w:r>
      <w:r>
        <w:rPr>
          <w:rFonts w:ascii="Arial" w:hAnsi="Arial" w:cs="Arial"/>
          <w:sz w:val="22"/>
          <w:szCs w:val="22"/>
        </w:rPr>
        <w:t>(2024)</w:t>
      </w:r>
    </w:p>
    <w:p w14:paraId="0171C8E1" w14:textId="3A27CE42" w:rsidR="002D4936" w:rsidRDefault="002D4936" w:rsidP="00B955E8">
      <w:pPr>
        <w:pStyle w:val="ListParagraph"/>
        <w:numPr>
          <w:ilvl w:val="1"/>
          <w:numId w:val="27"/>
        </w:numPr>
        <w:rPr>
          <w:rFonts w:ascii="Arial" w:hAnsi="Arial" w:cs="Arial"/>
          <w:sz w:val="22"/>
          <w:szCs w:val="22"/>
        </w:rPr>
      </w:pPr>
      <w:r>
        <w:rPr>
          <w:rFonts w:ascii="Arial" w:hAnsi="Arial" w:cs="Arial"/>
          <w:sz w:val="22"/>
          <w:szCs w:val="22"/>
        </w:rPr>
        <w:t xml:space="preserve">Review in Washington Post’s </w:t>
      </w:r>
      <w:r>
        <w:rPr>
          <w:rFonts w:ascii="Arial" w:hAnsi="Arial" w:cs="Arial"/>
          <w:i/>
          <w:iCs/>
          <w:sz w:val="22"/>
          <w:szCs w:val="22"/>
        </w:rPr>
        <w:t xml:space="preserve">Monkey Cage </w:t>
      </w:r>
      <w:r>
        <w:rPr>
          <w:rFonts w:ascii="Arial" w:hAnsi="Arial" w:cs="Arial"/>
          <w:sz w:val="22"/>
          <w:szCs w:val="22"/>
        </w:rPr>
        <w:t xml:space="preserve">by </w:t>
      </w:r>
      <w:r w:rsidRPr="002D4936">
        <w:rPr>
          <w:rFonts w:ascii="Arial" w:hAnsi="Arial" w:cs="Arial"/>
          <w:sz w:val="22"/>
          <w:szCs w:val="22"/>
        </w:rPr>
        <w:t xml:space="preserve">Ankushi Mitra </w:t>
      </w:r>
      <w:r>
        <w:rPr>
          <w:rFonts w:ascii="Arial" w:hAnsi="Arial" w:cs="Arial"/>
          <w:sz w:val="22"/>
          <w:szCs w:val="22"/>
        </w:rPr>
        <w:t>&amp;</w:t>
      </w:r>
      <w:r w:rsidRPr="002D4936">
        <w:rPr>
          <w:rFonts w:ascii="Arial" w:hAnsi="Arial" w:cs="Arial"/>
          <w:sz w:val="22"/>
          <w:szCs w:val="22"/>
        </w:rPr>
        <w:t xml:space="preserve"> Lahra Smith</w:t>
      </w:r>
      <w:r w:rsidR="00A17668">
        <w:rPr>
          <w:rFonts w:ascii="Arial" w:hAnsi="Arial" w:cs="Arial"/>
          <w:sz w:val="22"/>
          <w:szCs w:val="22"/>
        </w:rPr>
        <w:t>, Sep 2022</w:t>
      </w:r>
      <w:r w:rsidRPr="002D4936">
        <w:rPr>
          <w:rFonts w:ascii="Arial" w:hAnsi="Arial" w:cs="Arial"/>
          <w:sz w:val="22"/>
          <w:szCs w:val="22"/>
        </w:rPr>
        <w:t xml:space="preserve"> </w:t>
      </w:r>
      <w:r>
        <w:rPr>
          <w:rFonts w:ascii="Arial" w:hAnsi="Arial" w:cs="Arial"/>
          <w:sz w:val="22"/>
          <w:szCs w:val="22"/>
        </w:rPr>
        <w:t xml:space="preserve"> </w:t>
      </w:r>
      <w:hyperlink r:id="rId11" w:history="1">
        <w:r w:rsidRPr="0084596B">
          <w:rPr>
            <w:rStyle w:val="Hyperlink"/>
            <w:rFonts w:ascii="Arial" w:hAnsi="Arial" w:cs="Arial"/>
            <w:sz w:val="22"/>
            <w:szCs w:val="22"/>
          </w:rPr>
          <w:t>https://www.washingtonpost.com/politics/2022/09/11/political-science-racism-decolonization-reparations</w:t>
        </w:r>
      </w:hyperlink>
      <w:r>
        <w:rPr>
          <w:rFonts w:ascii="Arial" w:hAnsi="Arial" w:cs="Arial"/>
          <w:sz w:val="22"/>
          <w:szCs w:val="22"/>
        </w:rPr>
        <w:t xml:space="preserve"> </w:t>
      </w:r>
    </w:p>
    <w:p w14:paraId="159F1438" w14:textId="5F3EA5F6" w:rsidR="00B955E8" w:rsidRDefault="00B955E8" w:rsidP="00B955E8">
      <w:pPr>
        <w:pStyle w:val="ListParagraph"/>
        <w:numPr>
          <w:ilvl w:val="1"/>
          <w:numId w:val="27"/>
        </w:numPr>
        <w:rPr>
          <w:rFonts w:ascii="Arial" w:hAnsi="Arial" w:cs="Arial"/>
          <w:sz w:val="22"/>
          <w:szCs w:val="22"/>
        </w:rPr>
      </w:pPr>
      <w:r>
        <w:rPr>
          <w:rFonts w:ascii="Arial" w:hAnsi="Arial" w:cs="Arial"/>
          <w:sz w:val="22"/>
          <w:szCs w:val="22"/>
        </w:rPr>
        <w:t xml:space="preserve">Top Ten Summer Reading List (2022) from </w:t>
      </w:r>
      <w:r>
        <w:rPr>
          <w:rFonts w:ascii="Arial" w:hAnsi="Arial" w:cs="Arial"/>
          <w:i/>
          <w:iCs/>
          <w:sz w:val="22"/>
          <w:szCs w:val="22"/>
        </w:rPr>
        <w:t>International Affairs</w:t>
      </w:r>
    </w:p>
    <w:p w14:paraId="79ED19B2" w14:textId="4E7FBDBE" w:rsidR="00B955E8" w:rsidRDefault="00B955E8" w:rsidP="00B955E8">
      <w:pPr>
        <w:pStyle w:val="ListParagraph"/>
        <w:numPr>
          <w:ilvl w:val="1"/>
          <w:numId w:val="27"/>
        </w:numPr>
        <w:rPr>
          <w:rFonts w:ascii="Arial" w:hAnsi="Arial" w:cs="Arial"/>
          <w:sz w:val="22"/>
          <w:szCs w:val="22"/>
        </w:rPr>
      </w:pPr>
      <w:r>
        <w:rPr>
          <w:rFonts w:ascii="Arial" w:hAnsi="Arial" w:cs="Arial"/>
          <w:sz w:val="22"/>
          <w:szCs w:val="22"/>
        </w:rPr>
        <w:t xml:space="preserve">Book Review by </w:t>
      </w:r>
      <w:r w:rsidRPr="00B955E8">
        <w:rPr>
          <w:rFonts w:ascii="Arial" w:hAnsi="Arial" w:cs="Arial"/>
          <w:sz w:val="22"/>
          <w:szCs w:val="22"/>
        </w:rPr>
        <w:t>Yi Ning Chang</w:t>
      </w:r>
      <w:r>
        <w:rPr>
          <w:rFonts w:ascii="Arial" w:hAnsi="Arial" w:cs="Arial"/>
          <w:sz w:val="22"/>
          <w:szCs w:val="22"/>
        </w:rPr>
        <w:t xml:space="preserve"> at </w:t>
      </w:r>
      <w:r>
        <w:rPr>
          <w:rFonts w:ascii="Arial" w:hAnsi="Arial" w:cs="Arial"/>
          <w:i/>
          <w:iCs/>
          <w:sz w:val="22"/>
          <w:szCs w:val="22"/>
        </w:rPr>
        <w:t xml:space="preserve">International Affairs, </w:t>
      </w:r>
      <w:r>
        <w:rPr>
          <w:rFonts w:ascii="Arial" w:hAnsi="Arial" w:cs="Arial"/>
          <w:sz w:val="22"/>
          <w:szCs w:val="22"/>
        </w:rPr>
        <w:t>Jul 2022</w:t>
      </w:r>
    </w:p>
    <w:p w14:paraId="3832398D" w14:textId="5F3E73CB" w:rsidR="001E7F1C" w:rsidRDefault="001E7F1C" w:rsidP="001320E6">
      <w:pPr>
        <w:pStyle w:val="ListParagraph"/>
        <w:numPr>
          <w:ilvl w:val="1"/>
          <w:numId w:val="27"/>
        </w:numPr>
        <w:rPr>
          <w:rFonts w:ascii="Arial" w:hAnsi="Arial" w:cs="Arial"/>
          <w:sz w:val="22"/>
          <w:szCs w:val="22"/>
        </w:rPr>
      </w:pPr>
      <w:r>
        <w:rPr>
          <w:rFonts w:ascii="Arial" w:hAnsi="Arial" w:cs="Arial"/>
          <w:sz w:val="22"/>
          <w:szCs w:val="22"/>
        </w:rPr>
        <w:t xml:space="preserve">Book Review by Ali Kassem at </w:t>
      </w:r>
      <w:r>
        <w:rPr>
          <w:rFonts w:ascii="Arial" w:hAnsi="Arial" w:cs="Arial"/>
          <w:i/>
          <w:iCs/>
          <w:sz w:val="22"/>
          <w:szCs w:val="22"/>
        </w:rPr>
        <w:t xml:space="preserve">Patterson of Prejudice, </w:t>
      </w:r>
      <w:r>
        <w:rPr>
          <w:rFonts w:ascii="Arial" w:hAnsi="Arial" w:cs="Arial"/>
          <w:sz w:val="22"/>
          <w:szCs w:val="22"/>
        </w:rPr>
        <w:t>May 2022</w:t>
      </w:r>
    </w:p>
    <w:p w14:paraId="49F04926" w14:textId="168CF225" w:rsidR="00C96022" w:rsidRDefault="00C96022" w:rsidP="001320E6">
      <w:pPr>
        <w:pStyle w:val="ListParagraph"/>
        <w:numPr>
          <w:ilvl w:val="1"/>
          <w:numId w:val="27"/>
        </w:numPr>
        <w:rPr>
          <w:rFonts w:ascii="Arial" w:hAnsi="Arial" w:cs="Arial"/>
          <w:sz w:val="22"/>
          <w:szCs w:val="22"/>
        </w:rPr>
      </w:pPr>
      <w:r>
        <w:rPr>
          <w:rFonts w:ascii="Arial" w:hAnsi="Arial" w:cs="Arial"/>
          <w:sz w:val="22"/>
          <w:szCs w:val="22"/>
        </w:rPr>
        <w:t xml:space="preserve">Book Review by Fikir Haile at </w:t>
      </w:r>
      <w:r>
        <w:rPr>
          <w:rFonts w:ascii="Arial" w:hAnsi="Arial" w:cs="Arial"/>
          <w:i/>
          <w:iCs/>
          <w:sz w:val="22"/>
          <w:szCs w:val="22"/>
        </w:rPr>
        <w:t xml:space="preserve">Political Studies Review, </w:t>
      </w:r>
      <w:r>
        <w:rPr>
          <w:rFonts w:ascii="Arial" w:hAnsi="Arial" w:cs="Arial"/>
          <w:sz w:val="22"/>
          <w:szCs w:val="22"/>
        </w:rPr>
        <w:t xml:space="preserve">Apr 2022 </w:t>
      </w:r>
    </w:p>
    <w:p w14:paraId="4EEF97C8" w14:textId="5DF6F52C" w:rsidR="00C96022" w:rsidRPr="00C96022" w:rsidRDefault="00624159" w:rsidP="00C96022">
      <w:pPr>
        <w:pStyle w:val="ListParagraph"/>
        <w:numPr>
          <w:ilvl w:val="1"/>
          <w:numId w:val="27"/>
        </w:numPr>
        <w:rPr>
          <w:rFonts w:ascii="Arial" w:hAnsi="Arial" w:cs="Arial"/>
          <w:sz w:val="22"/>
          <w:szCs w:val="22"/>
        </w:rPr>
      </w:pPr>
      <w:r>
        <w:rPr>
          <w:rFonts w:ascii="Arial" w:hAnsi="Arial" w:cs="Arial"/>
          <w:sz w:val="22"/>
          <w:szCs w:val="22"/>
        </w:rPr>
        <w:t xml:space="preserve">Journal forum on the book in </w:t>
      </w:r>
      <w:r>
        <w:rPr>
          <w:rFonts w:ascii="Arial" w:hAnsi="Arial" w:cs="Arial"/>
          <w:i/>
          <w:iCs/>
          <w:sz w:val="22"/>
          <w:szCs w:val="22"/>
        </w:rPr>
        <w:t xml:space="preserve">Identities: Global Studies in Culture and Power </w:t>
      </w:r>
      <w:r>
        <w:rPr>
          <w:rFonts w:ascii="Arial" w:hAnsi="Arial" w:cs="Arial"/>
          <w:sz w:val="22"/>
          <w:szCs w:val="22"/>
        </w:rPr>
        <w:t xml:space="preserve">(2022) </w:t>
      </w:r>
      <w:hyperlink r:id="rId12" w:history="1">
        <w:r w:rsidRPr="00DE5E71">
          <w:rPr>
            <w:rStyle w:val="Hyperlink"/>
            <w:rFonts w:ascii="Arial" w:hAnsi="Arial" w:cs="Arial"/>
            <w:sz w:val="22"/>
            <w:szCs w:val="22"/>
          </w:rPr>
          <w:t>https://www.tandfonline.com/doi/full/10.1080/1070289X.2022.2061812</w:t>
        </w:r>
      </w:hyperlink>
    </w:p>
    <w:p w14:paraId="00E89D4D" w14:textId="7F65D79E" w:rsidR="00C96022" w:rsidRDefault="00C96022" w:rsidP="001320E6">
      <w:pPr>
        <w:pStyle w:val="ListParagraph"/>
        <w:numPr>
          <w:ilvl w:val="1"/>
          <w:numId w:val="27"/>
        </w:numPr>
        <w:rPr>
          <w:rFonts w:ascii="Arial" w:hAnsi="Arial" w:cs="Arial"/>
          <w:sz w:val="22"/>
          <w:szCs w:val="22"/>
        </w:rPr>
      </w:pPr>
      <w:r>
        <w:rPr>
          <w:rFonts w:ascii="Arial" w:hAnsi="Arial" w:cs="Arial"/>
          <w:sz w:val="22"/>
          <w:szCs w:val="22"/>
        </w:rPr>
        <w:t xml:space="preserve">Roundtable on book at </w:t>
      </w:r>
      <w:r>
        <w:rPr>
          <w:rFonts w:ascii="Arial" w:hAnsi="Arial" w:cs="Arial"/>
          <w:i/>
          <w:iCs/>
          <w:sz w:val="22"/>
          <w:szCs w:val="22"/>
        </w:rPr>
        <w:t xml:space="preserve">International Studies Association </w:t>
      </w:r>
      <w:r>
        <w:rPr>
          <w:rFonts w:ascii="Arial" w:hAnsi="Arial" w:cs="Arial"/>
          <w:sz w:val="22"/>
          <w:szCs w:val="22"/>
        </w:rPr>
        <w:t>annual conference, Mar 2022</w:t>
      </w:r>
    </w:p>
    <w:p w14:paraId="373FBD35" w14:textId="6BE30FF8" w:rsidR="00F065C0" w:rsidRDefault="00F065C0" w:rsidP="001320E6">
      <w:pPr>
        <w:pStyle w:val="ListParagraph"/>
        <w:numPr>
          <w:ilvl w:val="1"/>
          <w:numId w:val="27"/>
        </w:numPr>
        <w:rPr>
          <w:rFonts w:ascii="Arial" w:hAnsi="Arial" w:cs="Arial"/>
          <w:sz w:val="22"/>
          <w:szCs w:val="22"/>
        </w:rPr>
      </w:pPr>
      <w:r>
        <w:rPr>
          <w:rFonts w:ascii="Arial" w:hAnsi="Arial" w:cs="Arial"/>
          <w:sz w:val="22"/>
          <w:szCs w:val="22"/>
        </w:rPr>
        <w:t xml:space="preserve">Book Review by Anuja Bose at </w:t>
      </w:r>
      <w:r w:rsidRPr="00F065C0">
        <w:rPr>
          <w:rFonts w:ascii="Arial" w:hAnsi="Arial" w:cs="Arial"/>
          <w:i/>
          <w:iCs/>
          <w:sz w:val="22"/>
          <w:szCs w:val="22"/>
        </w:rPr>
        <w:t>European Political Science</w:t>
      </w:r>
      <w:r>
        <w:rPr>
          <w:rFonts w:ascii="Arial" w:hAnsi="Arial" w:cs="Arial"/>
          <w:i/>
          <w:iCs/>
          <w:sz w:val="22"/>
          <w:szCs w:val="22"/>
        </w:rPr>
        <w:t xml:space="preserve">, </w:t>
      </w:r>
      <w:r>
        <w:rPr>
          <w:rFonts w:ascii="Arial" w:hAnsi="Arial" w:cs="Arial"/>
          <w:sz w:val="22"/>
          <w:szCs w:val="22"/>
        </w:rPr>
        <w:t xml:space="preserve">Jan 2022 </w:t>
      </w:r>
    </w:p>
    <w:p w14:paraId="4F398424" w14:textId="4B69DC92" w:rsidR="00826350" w:rsidRDefault="00826350" w:rsidP="001320E6">
      <w:pPr>
        <w:pStyle w:val="ListParagraph"/>
        <w:numPr>
          <w:ilvl w:val="1"/>
          <w:numId w:val="27"/>
        </w:numPr>
        <w:rPr>
          <w:rFonts w:ascii="Arial" w:hAnsi="Arial" w:cs="Arial"/>
          <w:sz w:val="22"/>
          <w:szCs w:val="22"/>
        </w:rPr>
      </w:pPr>
      <w:r>
        <w:rPr>
          <w:rFonts w:ascii="Arial" w:hAnsi="Arial" w:cs="Arial"/>
          <w:sz w:val="22"/>
          <w:szCs w:val="22"/>
        </w:rPr>
        <w:t xml:space="preserve">Book Review by </w:t>
      </w:r>
      <w:proofErr w:type="spellStart"/>
      <w:r w:rsidRPr="00826350">
        <w:rPr>
          <w:rFonts w:ascii="Arial" w:hAnsi="Arial" w:cs="Arial"/>
          <w:sz w:val="22"/>
          <w:szCs w:val="22"/>
        </w:rPr>
        <w:t>Ayça</w:t>
      </w:r>
      <w:proofErr w:type="spellEnd"/>
      <w:r w:rsidRPr="00826350">
        <w:rPr>
          <w:rFonts w:ascii="Arial" w:hAnsi="Arial" w:cs="Arial"/>
          <w:sz w:val="22"/>
          <w:szCs w:val="22"/>
        </w:rPr>
        <w:t xml:space="preserve"> </w:t>
      </w:r>
      <w:proofErr w:type="spellStart"/>
      <w:r w:rsidRPr="00826350">
        <w:rPr>
          <w:rFonts w:ascii="Arial" w:hAnsi="Arial" w:cs="Arial"/>
          <w:sz w:val="22"/>
          <w:szCs w:val="22"/>
        </w:rPr>
        <w:t>Çubukçu</w:t>
      </w:r>
      <w:proofErr w:type="spellEnd"/>
      <w:r>
        <w:rPr>
          <w:rFonts w:ascii="Arial" w:hAnsi="Arial" w:cs="Arial"/>
          <w:sz w:val="22"/>
          <w:szCs w:val="22"/>
        </w:rPr>
        <w:t xml:space="preserve"> </w:t>
      </w:r>
      <w:r>
        <w:rPr>
          <w:rFonts w:ascii="Arial" w:hAnsi="Arial" w:cs="Arial"/>
          <w:i/>
          <w:iCs/>
          <w:sz w:val="22"/>
          <w:szCs w:val="22"/>
        </w:rPr>
        <w:t xml:space="preserve">at E-International Relations, </w:t>
      </w:r>
      <w:r>
        <w:rPr>
          <w:rFonts w:ascii="Arial" w:hAnsi="Arial" w:cs="Arial"/>
          <w:sz w:val="22"/>
          <w:szCs w:val="22"/>
        </w:rPr>
        <w:t xml:space="preserve">Jan 2022 </w:t>
      </w:r>
      <w:hyperlink r:id="rId13" w:history="1">
        <w:r w:rsidRPr="007918AC">
          <w:rPr>
            <w:rStyle w:val="Hyperlink"/>
            <w:rFonts w:ascii="Arial" w:hAnsi="Arial" w:cs="Arial"/>
            <w:sz w:val="22"/>
            <w:szCs w:val="22"/>
          </w:rPr>
          <w:t>https://www.e-ir.info/2022/01/07/review-decolonizing-politics-an-introduction/</w:t>
        </w:r>
      </w:hyperlink>
      <w:r>
        <w:rPr>
          <w:rFonts w:ascii="Arial" w:hAnsi="Arial" w:cs="Arial"/>
          <w:sz w:val="22"/>
          <w:szCs w:val="22"/>
        </w:rPr>
        <w:t xml:space="preserve"> </w:t>
      </w:r>
    </w:p>
    <w:p w14:paraId="4A595571" w14:textId="238A3BA0" w:rsidR="00C5050E" w:rsidRDefault="00C5050E" w:rsidP="001320E6">
      <w:pPr>
        <w:pStyle w:val="ListParagraph"/>
        <w:numPr>
          <w:ilvl w:val="1"/>
          <w:numId w:val="27"/>
        </w:numPr>
        <w:rPr>
          <w:rFonts w:ascii="Arial" w:hAnsi="Arial" w:cs="Arial"/>
          <w:sz w:val="22"/>
          <w:szCs w:val="22"/>
        </w:rPr>
      </w:pPr>
      <w:r w:rsidRPr="00C5050E">
        <w:rPr>
          <w:rFonts w:ascii="Arial" w:hAnsi="Arial" w:cs="Arial"/>
          <w:sz w:val="22"/>
          <w:szCs w:val="22"/>
        </w:rPr>
        <w:t xml:space="preserve">Interview with Noah Berlatsky in </w:t>
      </w:r>
      <w:r w:rsidRPr="00C5050E">
        <w:rPr>
          <w:rFonts w:ascii="Arial" w:hAnsi="Arial" w:cs="Arial"/>
          <w:i/>
          <w:iCs/>
          <w:sz w:val="22"/>
          <w:szCs w:val="22"/>
        </w:rPr>
        <w:t>Liberal Currents</w:t>
      </w:r>
      <w:r w:rsidRPr="00C5050E">
        <w:rPr>
          <w:rFonts w:ascii="Arial" w:hAnsi="Arial" w:cs="Arial"/>
          <w:sz w:val="22"/>
          <w:szCs w:val="22"/>
        </w:rPr>
        <w:t>, Nov 2021</w:t>
      </w:r>
      <w:r>
        <w:rPr>
          <w:rFonts w:ascii="Arial" w:hAnsi="Arial" w:cs="Arial"/>
          <w:sz w:val="22"/>
          <w:szCs w:val="22"/>
        </w:rPr>
        <w:t xml:space="preserve"> </w:t>
      </w:r>
      <w:hyperlink r:id="rId14" w:history="1">
        <w:r w:rsidRPr="007918AC">
          <w:rPr>
            <w:rStyle w:val="Hyperlink"/>
            <w:rFonts w:ascii="Arial" w:hAnsi="Arial" w:cs="Arial"/>
            <w:sz w:val="22"/>
            <w:szCs w:val="22"/>
          </w:rPr>
          <w:t>https://www.liberalcurrents.com/decolonizing-politics-an-interview-with-robbie-shilliam/</w:t>
        </w:r>
      </w:hyperlink>
      <w:r>
        <w:rPr>
          <w:rFonts w:ascii="Arial" w:hAnsi="Arial" w:cs="Arial"/>
          <w:sz w:val="22"/>
          <w:szCs w:val="22"/>
        </w:rPr>
        <w:t xml:space="preserve"> </w:t>
      </w:r>
    </w:p>
    <w:p w14:paraId="31591EE4" w14:textId="330586C3" w:rsidR="00F5483B" w:rsidRDefault="00F5483B" w:rsidP="001320E6">
      <w:pPr>
        <w:pStyle w:val="ListParagraph"/>
        <w:numPr>
          <w:ilvl w:val="1"/>
          <w:numId w:val="27"/>
        </w:numPr>
        <w:rPr>
          <w:rFonts w:ascii="Arial" w:hAnsi="Arial" w:cs="Arial"/>
          <w:sz w:val="22"/>
          <w:szCs w:val="22"/>
        </w:rPr>
      </w:pPr>
      <w:r>
        <w:rPr>
          <w:rFonts w:ascii="Arial" w:hAnsi="Arial" w:cs="Arial"/>
          <w:sz w:val="22"/>
          <w:szCs w:val="22"/>
        </w:rPr>
        <w:t xml:space="preserve">Roundtable on book at </w:t>
      </w:r>
      <w:r>
        <w:rPr>
          <w:rFonts w:ascii="Arial" w:hAnsi="Arial" w:cs="Arial"/>
          <w:i/>
          <w:iCs/>
          <w:sz w:val="22"/>
          <w:szCs w:val="22"/>
        </w:rPr>
        <w:t>International Studies Association North East</w:t>
      </w:r>
      <w:r w:rsidR="00C96022">
        <w:rPr>
          <w:rFonts w:ascii="Arial" w:hAnsi="Arial" w:cs="Arial"/>
          <w:i/>
          <w:iCs/>
          <w:sz w:val="22"/>
          <w:szCs w:val="22"/>
        </w:rPr>
        <w:t xml:space="preserve"> </w:t>
      </w:r>
      <w:r w:rsidR="00C96022">
        <w:rPr>
          <w:rFonts w:ascii="Arial" w:hAnsi="Arial" w:cs="Arial"/>
          <w:sz w:val="22"/>
          <w:szCs w:val="22"/>
        </w:rPr>
        <w:t>regional conference</w:t>
      </w:r>
      <w:r>
        <w:rPr>
          <w:rFonts w:ascii="Arial" w:hAnsi="Arial" w:cs="Arial"/>
          <w:i/>
          <w:iCs/>
          <w:sz w:val="22"/>
          <w:szCs w:val="22"/>
        </w:rPr>
        <w:t xml:space="preserve">, </w:t>
      </w:r>
      <w:r>
        <w:rPr>
          <w:rFonts w:ascii="Arial" w:hAnsi="Arial" w:cs="Arial"/>
          <w:sz w:val="22"/>
          <w:szCs w:val="22"/>
        </w:rPr>
        <w:t>Nov 2021</w:t>
      </w:r>
    </w:p>
    <w:p w14:paraId="31CC7F1D" w14:textId="463BCC97" w:rsidR="006A6CC2" w:rsidRDefault="006A6CC2" w:rsidP="001320E6">
      <w:pPr>
        <w:pStyle w:val="ListParagraph"/>
        <w:numPr>
          <w:ilvl w:val="1"/>
          <w:numId w:val="27"/>
        </w:numPr>
        <w:rPr>
          <w:rFonts w:ascii="Arial" w:hAnsi="Arial" w:cs="Arial"/>
          <w:sz w:val="22"/>
          <w:szCs w:val="22"/>
        </w:rPr>
      </w:pPr>
      <w:r>
        <w:rPr>
          <w:rFonts w:ascii="Arial" w:hAnsi="Arial" w:cs="Arial"/>
          <w:sz w:val="22"/>
          <w:szCs w:val="22"/>
        </w:rPr>
        <w:t xml:space="preserve">Book review by </w:t>
      </w:r>
      <w:r w:rsidRPr="006A6CC2">
        <w:rPr>
          <w:rFonts w:ascii="Arial" w:hAnsi="Arial" w:cs="Arial"/>
          <w:sz w:val="22"/>
          <w:szCs w:val="22"/>
        </w:rPr>
        <w:t xml:space="preserve">Georgi Asatryan &amp; Jack </w:t>
      </w:r>
      <w:proofErr w:type="spellStart"/>
      <w:r w:rsidRPr="006A6CC2">
        <w:rPr>
          <w:rFonts w:ascii="Arial" w:hAnsi="Arial" w:cs="Arial"/>
          <w:sz w:val="22"/>
          <w:szCs w:val="22"/>
        </w:rPr>
        <w:t>Kalpakian</w:t>
      </w:r>
      <w:proofErr w:type="spellEnd"/>
      <w:r>
        <w:rPr>
          <w:rFonts w:ascii="Arial" w:hAnsi="Arial" w:cs="Arial"/>
          <w:sz w:val="22"/>
          <w:szCs w:val="22"/>
        </w:rPr>
        <w:t xml:space="preserve"> in </w:t>
      </w:r>
      <w:r>
        <w:rPr>
          <w:rFonts w:ascii="Arial" w:hAnsi="Arial" w:cs="Arial"/>
          <w:i/>
          <w:iCs/>
          <w:sz w:val="22"/>
          <w:szCs w:val="22"/>
        </w:rPr>
        <w:t>Ethnic and Racial Studies</w:t>
      </w:r>
      <w:r w:rsidR="00A07116">
        <w:rPr>
          <w:rFonts w:ascii="Arial" w:hAnsi="Arial" w:cs="Arial"/>
          <w:i/>
          <w:iCs/>
          <w:sz w:val="22"/>
          <w:szCs w:val="22"/>
        </w:rPr>
        <w:t>,</w:t>
      </w:r>
      <w:r>
        <w:rPr>
          <w:rFonts w:ascii="Arial" w:hAnsi="Arial" w:cs="Arial"/>
          <w:i/>
          <w:iCs/>
          <w:sz w:val="22"/>
          <w:szCs w:val="22"/>
        </w:rPr>
        <w:t xml:space="preserve"> </w:t>
      </w:r>
      <w:r>
        <w:rPr>
          <w:rFonts w:ascii="Arial" w:hAnsi="Arial" w:cs="Arial"/>
          <w:sz w:val="22"/>
          <w:szCs w:val="22"/>
        </w:rPr>
        <w:t>Sep 2021</w:t>
      </w:r>
    </w:p>
    <w:p w14:paraId="1754834A" w14:textId="0717A974" w:rsidR="00BE0824" w:rsidRDefault="00BE0824" w:rsidP="001320E6">
      <w:pPr>
        <w:pStyle w:val="ListParagraph"/>
        <w:numPr>
          <w:ilvl w:val="1"/>
          <w:numId w:val="27"/>
        </w:numPr>
        <w:rPr>
          <w:rFonts w:ascii="Arial" w:hAnsi="Arial" w:cs="Arial"/>
          <w:sz w:val="22"/>
          <w:szCs w:val="22"/>
        </w:rPr>
      </w:pPr>
      <w:r>
        <w:rPr>
          <w:rFonts w:ascii="Arial" w:hAnsi="Arial" w:cs="Arial"/>
          <w:sz w:val="22"/>
          <w:szCs w:val="22"/>
        </w:rPr>
        <w:t xml:space="preserve">Long Read review by Sudhir Chella Rajan in </w:t>
      </w:r>
      <w:r>
        <w:rPr>
          <w:rFonts w:ascii="Arial" w:hAnsi="Arial" w:cs="Arial"/>
          <w:i/>
          <w:iCs/>
          <w:sz w:val="22"/>
          <w:szCs w:val="22"/>
        </w:rPr>
        <w:t xml:space="preserve">LSE Review of Books, </w:t>
      </w:r>
      <w:r>
        <w:rPr>
          <w:rFonts w:ascii="Arial" w:hAnsi="Arial" w:cs="Arial"/>
          <w:sz w:val="22"/>
          <w:szCs w:val="22"/>
        </w:rPr>
        <w:t xml:space="preserve">Aug 2021 </w:t>
      </w:r>
      <w:hyperlink r:id="rId15" w:history="1">
        <w:r w:rsidRPr="00261C90">
          <w:rPr>
            <w:rStyle w:val="Hyperlink"/>
            <w:rFonts w:ascii="Arial" w:hAnsi="Arial" w:cs="Arial"/>
            <w:sz w:val="22"/>
            <w:szCs w:val="22"/>
          </w:rPr>
          <w:t>https://blogs.lse.ac.uk/lsereviewofbooks/2021/08/24/long-read-review-decolonizing-politics-an-introduction-by-robbie-shilliam/</w:t>
        </w:r>
      </w:hyperlink>
      <w:r>
        <w:rPr>
          <w:rFonts w:ascii="Arial" w:hAnsi="Arial" w:cs="Arial"/>
          <w:sz w:val="22"/>
          <w:szCs w:val="22"/>
        </w:rPr>
        <w:t xml:space="preserve"> </w:t>
      </w:r>
    </w:p>
    <w:p w14:paraId="5419DABD" w14:textId="3ECB464B" w:rsidR="00F31A10" w:rsidRDefault="00F31A10" w:rsidP="001320E6">
      <w:pPr>
        <w:pStyle w:val="ListParagraph"/>
        <w:numPr>
          <w:ilvl w:val="1"/>
          <w:numId w:val="27"/>
        </w:numPr>
        <w:rPr>
          <w:rFonts w:ascii="Arial" w:hAnsi="Arial" w:cs="Arial"/>
          <w:sz w:val="22"/>
          <w:szCs w:val="22"/>
        </w:rPr>
      </w:pPr>
      <w:r>
        <w:rPr>
          <w:rFonts w:ascii="Arial" w:hAnsi="Arial" w:cs="Arial"/>
          <w:sz w:val="22"/>
          <w:szCs w:val="22"/>
        </w:rPr>
        <w:t xml:space="preserve">Book review by Angelia Wilson in </w:t>
      </w:r>
      <w:r>
        <w:rPr>
          <w:rFonts w:ascii="Arial" w:hAnsi="Arial" w:cs="Arial"/>
          <w:i/>
          <w:iCs/>
          <w:sz w:val="22"/>
          <w:szCs w:val="22"/>
        </w:rPr>
        <w:t xml:space="preserve">Times Higher Education, </w:t>
      </w:r>
      <w:r>
        <w:rPr>
          <w:rFonts w:ascii="Arial" w:hAnsi="Arial" w:cs="Arial"/>
          <w:sz w:val="22"/>
          <w:szCs w:val="22"/>
        </w:rPr>
        <w:t xml:space="preserve">Aug 2021 </w:t>
      </w:r>
      <w:hyperlink r:id="rId16" w:history="1">
        <w:r w:rsidRPr="000D4593">
          <w:rPr>
            <w:rStyle w:val="Hyperlink"/>
            <w:rFonts w:ascii="Arial" w:hAnsi="Arial" w:cs="Arial"/>
            <w:sz w:val="22"/>
            <w:szCs w:val="22"/>
          </w:rPr>
          <w:t>https://www.timeshighereducation.com/books/decolonizing-politics-robbie-shilliam</w:t>
        </w:r>
      </w:hyperlink>
      <w:r>
        <w:rPr>
          <w:rFonts w:ascii="Arial" w:hAnsi="Arial" w:cs="Arial"/>
          <w:sz w:val="22"/>
          <w:szCs w:val="22"/>
        </w:rPr>
        <w:t xml:space="preserve"> </w:t>
      </w:r>
    </w:p>
    <w:p w14:paraId="14E1FE6D" w14:textId="6A3CEF5D" w:rsidR="00BE4813" w:rsidRDefault="00BE4813" w:rsidP="001320E6">
      <w:pPr>
        <w:pStyle w:val="ListParagraph"/>
        <w:numPr>
          <w:ilvl w:val="1"/>
          <w:numId w:val="27"/>
        </w:numPr>
        <w:rPr>
          <w:rFonts w:ascii="Arial" w:hAnsi="Arial" w:cs="Arial"/>
          <w:sz w:val="22"/>
          <w:szCs w:val="22"/>
        </w:rPr>
      </w:pPr>
      <w:r>
        <w:rPr>
          <w:rFonts w:ascii="Arial" w:hAnsi="Arial" w:cs="Arial"/>
          <w:sz w:val="22"/>
          <w:szCs w:val="22"/>
        </w:rPr>
        <w:t xml:space="preserve">Interview with </w:t>
      </w:r>
      <w:r>
        <w:rPr>
          <w:rFonts w:ascii="Arial" w:hAnsi="Arial" w:cs="Arial"/>
          <w:i/>
          <w:iCs/>
          <w:sz w:val="22"/>
          <w:szCs w:val="22"/>
        </w:rPr>
        <w:t xml:space="preserve">Sarah Parker </w:t>
      </w:r>
      <w:proofErr w:type="spellStart"/>
      <w:r>
        <w:rPr>
          <w:rFonts w:ascii="Arial" w:hAnsi="Arial" w:cs="Arial"/>
          <w:i/>
          <w:iCs/>
          <w:sz w:val="22"/>
          <w:szCs w:val="22"/>
        </w:rPr>
        <w:t>Remond</w:t>
      </w:r>
      <w:proofErr w:type="spellEnd"/>
      <w:r>
        <w:rPr>
          <w:rFonts w:ascii="Arial" w:hAnsi="Arial" w:cs="Arial"/>
          <w:i/>
          <w:iCs/>
          <w:sz w:val="22"/>
          <w:szCs w:val="22"/>
        </w:rPr>
        <w:t xml:space="preserve"> Center, University College London, </w:t>
      </w:r>
      <w:r>
        <w:rPr>
          <w:rFonts w:ascii="Arial" w:hAnsi="Arial" w:cs="Arial"/>
          <w:sz w:val="22"/>
          <w:szCs w:val="22"/>
        </w:rPr>
        <w:t xml:space="preserve">Jul 2021 </w:t>
      </w:r>
      <w:hyperlink r:id="rId17" w:history="1">
        <w:r w:rsidRPr="000D4593">
          <w:rPr>
            <w:rStyle w:val="Hyperlink"/>
            <w:rFonts w:ascii="Arial" w:hAnsi="Arial" w:cs="Arial"/>
            <w:sz w:val="22"/>
            <w:szCs w:val="22"/>
          </w:rPr>
          <w:t>https://www.ucl.ac.uk/racism-racialisation/publications/2021/jun/conversation-robbie-shilliam</w:t>
        </w:r>
      </w:hyperlink>
      <w:r>
        <w:rPr>
          <w:rFonts w:ascii="Arial" w:hAnsi="Arial" w:cs="Arial"/>
          <w:sz w:val="22"/>
          <w:szCs w:val="22"/>
        </w:rPr>
        <w:t xml:space="preserve"> </w:t>
      </w:r>
    </w:p>
    <w:p w14:paraId="1CACC04E" w14:textId="37AF1DE0" w:rsidR="001320E6" w:rsidRDefault="001320E6" w:rsidP="001320E6">
      <w:pPr>
        <w:pStyle w:val="ListParagraph"/>
        <w:numPr>
          <w:ilvl w:val="1"/>
          <w:numId w:val="27"/>
        </w:numPr>
        <w:rPr>
          <w:rFonts w:ascii="Arial" w:hAnsi="Arial" w:cs="Arial"/>
          <w:sz w:val="22"/>
          <w:szCs w:val="22"/>
        </w:rPr>
      </w:pPr>
      <w:r>
        <w:rPr>
          <w:rFonts w:ascii="Arial" w:hAnsi="Arial" w:cs="Arial"/>
          <w:sz w:val="22"/>
          <w:szCs w:val="22"/>
        </w:rPr>
        <w:t xml:space="preserve">Interview with </w:t>
      </w:r>
      <w:r>
        <w:rPr>
          <w:rFonts w:ascii="Arial" w:hAnsi="Arial" w:cs="Arial"/>
          <w:i/>
          <w:iCs/>
          <w:sz w:val="22"/>
          <w:szCs w:val="22"/>
        </w:rPr>
        <w:t xml:space="preserve">New Books Networks </w:t>
      </w:r>
      <w:r w:rsidRPr="001320E6">
        <w:rPr>
          <w:rFonts w:ascii="Arial" w:hAnsi="Arial" w:cs="Arial"/>
          <w:sz w:val="22"/>
          <w:szCs w:val="22"/>
        </w:rPr>
        <w:t>(2021)</w:t>
      </w:r>
      <w:r>
        <w:rPr>
          <w:rFonts w:ascii="Arial" w:hAnsi="Arial" w:cs="Arial"/>
          <w:i/>
          <w:iCs/>
          <w:sz w:val="22"/>
          <w:szCs w:val="22"/>
        </w:rPr>
        <w:t xml:space="preserve"> </w:t>
      </w:r>
      <w:hyperlink r:id="rId18" w:history="1">
        <w:r w:rsidRPr="001320E6">
          <w:rPr>
            <w:rStyle w:val="Hyperlink"/>
            <w:rFonts w:ascii="Arial" w:hAnsi="Arial" w:cs="Arial"/>
            <w:sz w:val="22"/>
            <w:szCs w:val="22"/>
          </w:rPr>
          <w:t>https://newbooksnetwork.com/decolonizing-politics</w:t>
        </w:r>
      </w:hyperlink>
      <w:r w:rsidRPr="001320E6">
        <w:rPr>
          <w:rFonts w:ascii="Arial" w:hAnsi="Arial" w:cs="Arial"/>
          <w:sz w:val="22"/>
          <w:szCs w:val="22"/>
        </w:rPr>
        <w:t xml:space="preserve"> </w:t>
      </w:r>
    </w:p>
    <w:p w14:paraId="228D4F15" w14:textId="1EB0ECCF" w:rsidR="006C62B1" w:rsidRPr="001320E6" w:rsidRDefault="006C62B1" w:rsidP="001320E6">
      <w:pPr>
        <w:pStyle w:val="ListParagraph"/>
        <w:numPr>
          <w:ilvl w:val="1"/>
          <w:numId w:val="27"/>
        </w:numPr>
        <w:rPr>
          <w:rFonts w:ascii="Arial" w:hAnsi="Arial" w:cs="Arial"/>
          <w:sz w:val="22"/>
          <w:szCs w:val="22"/>
        </w:rPr>
      </w:pPr>
      <w:r>
        <w:rPr>
          <w:rFonts w:ascii="Arial" w:hAnsi="Arial" w:cs="Arial"/>
          <w:sz w:val="22"/>
          <w:szCs w:val="22"/>
        </w:rPr>
        <w:t xml:space="preserve">Interview with </w:t>
      </w:r>
      <w:r>
        <w:rPr>
          <w:rFonts w:ascii="Arial" w:hAnsi="Arial" w:cs="Arial"/>
          <w:i/>
          <w:iCs/>
          <w:sz w:val="22"/>
          <w:szCs w:val="22"/>
        </w:rPr>
        <w:t xml:space="preserve">The Climate Pod </w:t>
      </w:r>
      <w:r>
        <w:rPr>
          <w:rFonts w:ascii="Arial" w:hAnsi="Arial" w:cs="Arial"/>
          <w:sz w:val="22"/>
          <w:szCs w:val="22"/>
        </w:rPr>
        <w:t xml:space="preserve">(2021) </w:t>
      </w:r>
      <w:hyperlink r:id="rId19" w:history="1">
        <w:r w:rsidRPr="004B213F">
          <w:rPr>
            <w:rStyle w:val="Hyperlink"/>
            <w:rFonts w:ascii="Arial" w:hAnsi="Arial" w:cs="Arial"/>
            <w:sz w:val="22"/>
            <w:szCs w:val="22"/>
          </w:rPr>
          <w:t>https://theclimatepod.libsyn.com/rep-earl-blumenauer-on-making-polluters-pay-dr-robbie-shilliam-on-decolonizing-politics</w:t>
        </w:r>
      </w:hyperlink>
      <w:r>
        <w:rPr>
          <w:rFonts w:ascii="Arial" w:hAnsi="Arial" w:cs="Arial"/>
          <w:sz w:val="22"/>
          <w:szCs w:val="22"/>
        </w:rPr>
        <w:t xml:space="preserve"> </w:t>
      </w:r>
    </w:p>
    <w:p w14:paraId="2E46881F" w14:textId="1C53D601" w:rsidR="00EC1A2A" w:rsidRDefault="00EC1A2A" w:rsidP="00E23460">
      <w:pPr>
        <w:pStyle w:val="ListParagraph"/>
        <w:numPr>
          <w:ilvl w:val="0"/>
          <w:numId w:val="27"/>
        </w:numPr>
        <w:rPr>
          <w:rFonts w:ascii="Arial" w:hAnsi="Arial" w:cs="Arial"/>
          <w:sz w:val="22"/>
          <w:szCs w:val="22"/>
        </w:rPr>
      </w:pPr>
      <w:r>
        <w:rPr>
          <w:rFonts w:ascii="Arial" w:hAnsi="Arial" w:cs="Arial"/>
          <w:i/>
          <w:sz w:val="22"/>
          <w:szCs w:val="22"/>
        </w:rPr>
        <w:t xml:space="preserve">Race and the Undeserving Poor </w:t>
      </w:r>
      <w:r>
        <w:rPr>
          <w:rFonts w:ascii="Arial" w:hAnsi="Arial" w:cs="Arial"/>
          <w:sz w:val="22"/>
          <w:szCs w:val="22"/>
        </w:rPr>
        <w:t>(2018)</w:t>
      </w:r>
    </w:p>
    <w:p w14:paraId="24A8EA13" w14:textId="77777777" w:rsidR="00C64932" w:rsidRDefault="00C64932" w:rsidP="00C64932">
      <w:pPr>
        <w:pStyle w:val="ListParagraph"/>
        <w:numPr>
          <w:ilvl w:val="1"/>
          <w:numId w:val="27"/>
        </w:numPr>
        <w:rPr>
          <w:rFonts w:ascii="Arial" w:hAnsi="Arial" w:cs="Arial"/>
          <w:sz w:val="22"/>
          <w:szCs w:val="22"/>
        </w:rPr>
      </w:pPr>
      <w:bookmarkStart w:id="17" w:name="_Hlk29437376"/>
      <w:r>
        <w:rPr>
          <w:rFonts w:ascii="Arial" w:hAnsi="Arial" w:cs="Arial"/>
          <w:sz w:val="22"/>
          <w:szCs w:val="22"/>
        </w:rPr>
        <w:lastRenderedPageBreak/>
        <w:t xml:space="preserve">Book review by </w:t>
      </w:r>
      <w:r w:rsidRPr="00C64932">
        <w:rPr>
          <w:rFonts w:ascii="Arial" w:hAnsi="Arial" w:cs="Arial"/>
          <w:sz w:val="22"/>
          <w:szCs w:val="22"/>
        </w:rPr>
        <w:t xml:space="preserve">Stuart </w:t>
      </w:r>
      <w:proofErr w:type="spellStart"/>
      <w:r w:rsidRPr="00C64932">
        <w:rPr>
          <w:rFonts w:ascii="Arial" w:hAnsi="Arial" w:cs="Arial"/>
          <w:sz w:val="22"/>
          <w:szCs w:val="22"/>
        </w:rPr>
        <w:t>Scrase</w:t>
      </w:r>
      <w:proofErr w:type="spellEnd"/>
      <w:r w:rsidRPr="00C64932">
        <w:rPr>
          <w:rFonts w:ascii="Arial" w:hAnsi="Arial" w:cs="Arial"/>
          <w:sz w:val="22"/>
          <w:szCs w:val="22"/>
        </w:rPr>
        <w:t xml:space="preserve"> </w:t>
      </w:r>
      <w:r>
        <w:rPr>
          <w:rFonts w:ascii="Arial" w:hAnsi="Arial" w:cs="Arial"/>
          <w:sz w:val="22"/>
          <w:szCs w:val="22"/>
        </w:rPr>
        <w:t xml:space="preserve">in </w:t>
      </w:r>
      <w:r w:rsidRPr="00C64932">
        <w:rPr>
          <w:rFonts w:ascii="Arial" w:hAnsi="Arial" w:cs="Arial"/>
          <w:i/>
          <w:iCs/>
          <w:sz w:val="22"/>
          <w:szCs w:val="22"/>
        </w:rPr>
        <w:t>Journal of Cultural Analysis and Social Change</w:t>
      </w:r>
      <w:r w:rsidRPr="00C64932">
        <w:rPr>
          <w:rFonts w:ascii="Arial" w:hAnsi="Arial" w:cs="Arial"/>
          <w:sz w:val="22"/>
          <w:szCs w:val="22"/>
        </w:rPr>
        <w:t xml:space="preserve"> 5 (2) 2020</w:t>
      </w:r>
    </w:p>
    <w:p w14:paraId="0F0CFA69" w14:textId="74C7A634" w:rsidR="00351AB0" w:rsidRDefault="00351AB0" w:rsidP="00750653">
      <w:pPr>
        <w:pStyle w:val="ListParagraph"/>
        <w:numPr>
          <w:ilvl w:val="1"/>
          <w:numId w:val="27"/>
        </w:numPr>
        <w:rPr>
          <w:rFonts w:ascii="Arial" w:hAnsi="Arial" w:cs="Arial"/>
          <w:sz w:val="22"/>
          <w:szCs w:val="22"/>
        </w:rPr>
      </w:pPr>
      <w:r>
        <w:rPr>
          <w:rFonts w:ascii="Arial" w:hAnsi="Arial" w:cs="Arial"/>
          <w:sz w:val="22"/>
          <w:szCs w:val="22"/>
        </w:rPr>
        <w:t xml:space="preserve">Book review by Nivi Manchanda in </w:t>
      </w:r>
      <w:r>
        <w:rPr>
          <w:rFonts w:ascii="Arial" w:hAnsi="Arial" w:cs="Arial"/>
          <w:i/>
          <w:sz w:val="22"/>
          <w:szCs w:val="22"/>
        </w:rPr>
        <w:t xml:space="preserve">E-IR, </w:t>
      </w:r>
      <w:r>
        <w:rPr>
          <w:rFonts w:ascii="Arial" w:hAnsi="Arial" w:cs="Arial"/>
          <w:sz w:val="22"/>
          <w:szCs w:val="22"/>
        </w:rPr>
        <w:t xml:space="preserve">July 2020 </w:t>
      </w:r>
      <w:hyperlink r:id="rId20" w:history="1">
        <w:r w:rsidRPr="00202E00">
          <w:rPr>
            <w:rStyle w:val="Hyperlink"/>
            <w:rFonts w:ascii="Arial" w:hAnsi="Arial" w:cs="Arial"/>
            <w:sz w:val="22"/>
            <w:szCs w:val="22"/>
          </w:rPr>
          <w:t>https://www.e-ir.info/2020/07/31/review-race-and-the-undeserving-poor-from-abolition-to-brexit/</w:t>
        </w:r>
      </w:hyperlink>
      <w:r>
        <w:rPr>
          <w:rFonts w:ascii="Arial" w:hAnsi="Arial" w:cs="Arial"/>
          <w:sz w:val="22"/>
          <w:szCs w:val="22"/>
        </w:rPr>
        <w:t xml:space="preserve"> </w:t>
      </w:r>
    </w:p>
    <w:p w14:paraId="13F1526A" w14:textId="677B2511" w:rsidR="00816E34" w:rsidRDefault="00816E34" w:rsidP="00750653">
      <w:pPr>
        <w:pStyle w:val="ListParagraph"/>
        <w:numPr>
          <w:ilvl w:val="1"/>
          <w:numId w:val="27"/>
        </w:numPr>
        <w:rPr>
          <w:rFonts w:ascii="Arial" w:hAnsi="Arial" w:cs="Arial"/>
          <w:sz w:val="22"/>
          <w:szCs w:val="22"/>
        </w:rPr>
      </w:pPr>
      <w:r>
        <w:rPr>
          <w:rFonts w:ascii="Arial" w:hAnsi="Arial" w:cs="Arial"/>
          <w:sz w:val="22"/>
          <w:szCs w:val="22"/>
        </w:rPr>
        <w:t xml:space="preserve">Book review by </w:t>
      </w:r>
      <w:r w:rsidRPr="00816E34">
        <w:rPr>
          <w:rFonts w:ascii="Arial" w:hAnsi="Arial" w:cs="Arial"/>
          <w:sz w:val="22"/>
          <w:szCs w:val="22"/>
        </w:rPr>
        <w:t xml:space="preserve">Leah de </w:t>
      </w:r>
      <w:proofErr w:type="spellStart"/>
      <w:r w:rsidRPr="00816E34">
        <w:rPr>
          <w:rFonts w:ascii="Arial" w:hAnsi="Arial" w:cs="Arial"/>
          <w:sz w:val="22"/>
          <w:szCs w:val="22"/>
        </w:rPr>
        <w:t>Haan</w:t>
      </w:r>
      <w:proofErr w:type="spellEnd"/>
      <w:r>
        <w:rPr>
          <w:rFonts w:ascii="Arial" w:hAnsi="Arial" w:cs="Arial"/>
          <w:sz w:val="22"/>
          <w:szCs w:val="22"/>
        </w:rPr>
        <w:t xml:space="preserve"> in </w:t>
      </w:r>
      <w:r>
        <w:rPr>
          <w:rFonts w:ascii="Arial" w:hAnsi="Arial" w:cs="Arial"/>
          <w:i/>
          <w:sz w:val="22"/>
          <w:szCs w:val="22"/>
        </w:rPr>
        <w:t xml:space="preserve">International Affairs </w:t>
      </w:r>
      <w:r>
        <w:rPr>
          <w:rFonts w:ascii="Arial" w:hAnsi="Arial" w:cs="Arial"/>
          <w:sz w:val="22"/>
          <w:szCs w:val="22"/>
        </w:rPr>
        <w:t>96 (2), 2020</w:t>
      </w:r>
    </w:p>
    <w:p w14:paraId="0BBD3B29" w14:textId="207DC4BD" w:rsidR="00A670DE" w:rsidRDefault="00A670DE" w:rsidP="00750653">
      <w:pPr>
        <w:pStyle w:val="ListParagraph"/>
        <w:numPr>
          <w:ilvl w:val="1"/>
          <w:numId w:val="27"/>
        </w:numPr>
        <w:rPr>
          <w:rFonts w:ascii="Arial" w:hAnsi="Arial" w:cs="Arial"/>
          <w:sz w:val="22"/>
          <w:szCs w:val="22"/>
        </w:rPr>
      </w:pPr>
      <w:r>
        <w:rPr>
          <w:rFonts w:ascii="Arial" w:hAnsi="Arial" w:cs="Arial"/>
          <w:sz w:val="22"/>
          <w:szCs w:val="22"/>
        </w:rPr>
        <w:t xml:space="preserve">Book review by </w:t>
      </w:r>
      <w:r w:rsidRPr="00A670DE">
        <w:rPr>
          <w:rFonts w:ascii="Arial" w:hAnsi="Arial" w:cs="Arial"/>
          <w:sz w:val="22"/>
          <w:szCs w:val="22"/>
        </w:rPr>
        <w:t xml:space="preserve">Spyros </w:t>
      </w:r>
      <w:proofErr w:type="spellStart"/>
      <w:r w:rsidRPr="00A670DE">
        <w:rPr>
          <w:rFonts w:ascii="Arial" w:hAnsi="Arial" w:cs="Arial"/>
          <w:sz w:val="22"/>
          <w:szCs w:val="22"/>
        </w:rPr>
        <w:t>Themelis</w:t>
      </w:r>
      <w:proofErr w:type="spellEnd"/>
      <w:r>
        <w:rPr>
          <w:rFonts w:ascii="Arial" w:hAnsi="Arial" w:cs="Arial"/>
          <w:sz w:val="22"/>
          <w:szCs w:val="22"/>
        </w:rPr>
        <w:t xml:space="preserve"> in</w:t>
      </w:r>
      <w:r w:rsidRPr="00A670DE">
        <w:rPr>
          <w:rFonts w:ascii="Arial" w:hAnsi="Arial" w:cs="Arial"/>
          <w:sz w:val="22"/>
          <w:szCs w:val="22"/>
        </w:rPr>
        <w:t xml:space="preserve"> </w:t>
      </w:r>
      <w:r w:rsidRPr="00A670DE">
        <w:rPr>
          <w:rFonts w:ascii="Arial" w:hAnsi="Arial" w:cs="Arial"/>
          <w:i/>
          <w:iCs/>
          <w:sz w:val="22"/>
          <w:szCs w:val="22"/>
        </w:rPr>
        <w:t>Global Labour Journal</w:t>
      </w:r>
      <w:r w:rsidRPr="00A670DE">
        <w:rPr>
          <w:rFonts w:ascii="Arial" w:hAnsi="Arial" w:cs="Arial"/>
          <w:sz w:val="22"/>
          <w:szCs w:val="22"/>
        </w:rPr>
        <w:t xml:space="preserve"> 10 </w:t>
      </w:r>
      <w:r>
        <w:rPr>
          <w:rFonts w:ascii="Arial" w:hAnsi="Arial" w:cs="Arial"/>
          <w:sz w:val="22"/>
          <w:szCs w:val="22"/>
        </w:rPr>
        <w:t>(</w:t>
      </w:r>
      <w:r w:rsidRPr="00A670DE">
        <w:rPr>
          <w:rFonts w:ascii="Arial" w:hAnsi="Arial" w:cs="Arial"/>
          <w:sz w:val="22"/>
          <w:szCs w:val="22"/>
        </w:rPr>
        <w:t>3</w:t>
      </w:r>
      <w:r>
        <w:rPr>
          <w:rFonts w:ascii="Arial" w:hAnsi="Arial" w:cs="Arial"/>
          <w:sz w:val="22"/>
          <w:szCs w:val="22"/>
        </w:rPr>
        <w:t>),</w:t>
      </w:r>
      <w:r w:rsidRPr="00A670DE">
        <w:rPr>
          <w:rFonts w:ascii="Arial" w:hAnsi="Arial" w:cs="Arial"/>
          <w:sz w:val="22"/>
          <w:szCs w:val="22"/>
        </w:rPr>
        <w:t xml:space="preserve"> 2019</w:t>
      </w:r>
    </w:p>
    <w:p w14:paraId="65E9C654" w14:textId="0C9D5B1E" w:rsidR="00B25FBF" w:rsidRDefault="00B25FBF" w:rsidP="00750653">
      <w:pPr>
        <w:pStyle w:val="ListParagraph"/>
        <w:numPr>
          <w:ilvl w:val="1"/>
          <w:numId w:val="27"/>
        </w:numPr>
        <w:rPr>
          <w:rFonts w:ascii="Arial" w:hAnsi="Arial" w:cs="Arial"/>
          <w:sz w:val="22"/>
          <w:szCs w:val="22"/>
        </w:rPr>
      </w:pPr>
      <w:r>
        <w:rPr>
          <w:rFonts w:ascii="Arial" w:hAnsi="Arial" w:cs="Arial"/>
          <w:sz w:val="22"/>
          <w:szCs w:val="22"/>
        </w:rPr>
        <w:t xml:space="preserve">Book review by Katy Harsant in </w:t>
      </w:r>
      <w:r>
        <w:rPr>
          <w:rFonts w:ascii="Arial" w:hAnsi="Arial" w:cs="Arial"/>
          <w:i/>
          <w:sz w:val="22"/>
          <w:szCs w:val="22"/>
        </w:rPr>
        <w:t xml:space="preserve">Ethnic and Racial Studies </w:t>
      </w:r>
      <w:r>
        <w:rPr>
          <w:rFonts w:ascii="Arial" w:hAnsi="Arial" w:cs="Arial"/>
          <w:sz w:val="22"/>
          <w:szCs w:val="22"/>
        </w:rPr>
        <w:t>(</w:t>
      </w:r>
      <w:proofErr w:type="spellStart"/>
      <w:r>
        <w:rPr>
          <w:rFonts w:ascii="Arial" w:hAnsi="Arial" w:cs="Arial"/>
          <w:sz w:val="22"/>
          <w:szCs w:val="22"/>
        </w:rPr>
        <w:t>Onlinefirst</w:t>
      </w:r>
      <w:proofErr w:type="spellEnd"/>
      <w:r>
        <w:rPr>
          <w:rFonts w:ascii="Arial" w:hAnsi="Arial" w:cs="Arial"/>
          <w:sz w:val="22"/>
          <w:szCs w:val="22"/>
        </w:rPr>
        <w:t>), 2019</w:t>
      </w:r>
    </w:p>
    <w:p w14:paraId="546A60E7" w14:textId="77777777" w:rsidR="00B25FBF" w:rsidRPr="00B25FBF" w:rsidRDefault="00DA2F76" w:rsidP="00B25FBF">
      <w:pPr>
        <w:pStyle w:val="ListParagraph"/>
        <w:numPr>
          <w:ilvl w:val="1"/>
          <w:numId w:val="27"/>
        </w:numPr>
        <w:rPr>
          <w:rFonts w:ascii="Arial" w:hAnsi="Arial" w:cs="Arial"/>
          <w:sz w:val="22"/>
          <w:szCs w:val="22"/>
        </w:rPr>
      </w:pPr>
      <w:r>
        <w:rPr>
          <w:rFonts w:ascii="Arial" w:hAnsi="Arial" w:cs="Arial"/>
          <w:sz w:val="22"/>
          <w:szCs w:val="22"/>
        </w:rPr>
        <w:t xml:space="preserve">Extended book review by Elio Di Muccio in </w:t>
      </w:r>
      <w:r>
        <w:rPr>
          <w:rFonts w:ascii="Arial" w:hAnsi="Arial" w:cs="Arial"/>
          <w:i/>
          <w:sz w:val="22"/>
          <w:szCs w:val="22"/>
        </w:rPr>
        <w:t xml:space="preserve">Capital &amp; Class </w:t>
      </w:r>
      <w:r>
        <w:rPr>
          <w:rFonts w:ascii="Arial" w:hAnsi="Arial" w:cs="Arial"/>
          <w:sz w:val="22"/>
          <w:szCs w:val="22"/>
        </w:rPr>
        <w:t>43 (2), 2019</w:t>
      </w:r>
    </w:p>
    <w:p w14:paraId="10145656" w14:textId="77777777" w:rsidR="005940B8" w:rsidRDefault="005940B8" w:rsidP="000F7ABA">
      <w:pPr>
        <w:pStyle w:val="ListParagraph"/>
        <w:numPr>
          <w:ilvl w:val="1"/>
          <w:numId w:val="27"/>
        </w:numPr>
        <w:rPr>
          <w:rFonts w:ascii="Arial" w:hAnsi="Arial" w:cs="Arial"/>
          <w:sz w:val="22"/>
          <w:szCs w:val="22"/>
        </w:rPr>
      </w:pPr>
      <w:r>
        <w:rPr>
          <w:rFonts w:ascii="Arial" w:hAnsi="Arial" w:cs="Arial"/>
          <w:sz w:val="22"/>
          <w:szCs w:val="22"/>
        </w:rPr>
        <w:t xml:space="preserve">Book review by Eric Melander in </w:t>
      </w:r>
      <w:r>
        <w:rPr>
          <w:rFonts w:ascii="Arial" w:hAnsi="Arial" w:cs="Arial"/>
          <w:i/>
          <w:sz w:val="22"/>
          <w:szCs w:val="22"/>
        </w:rPr>
        <w:t xml:space="preserve">The Economic History Review </w:t>
      </w:r>
      <w:r>
        <w:rPr>
          <w:rFonts w:ascii="Arial" w:hAnsi="Arial" w:cs="Arial"/>
          <w:sz w:val="22"/>
          <w:szCs w:val="22"/>
        </w:rPr>
        <w:t>72 (2)</w:t>
      </w:r>
      <w:r w:rsidR="00DA2F76">
        <w:rPr>
          <w:rFonts w:ascii="Arial" w:hAnsi="Arial" w:cs="Arial"/>
          <w:sz w:val="22"/>
          <w:szCs w:val="22"/>
        </w:rPr>
        <w:t>,</w:t>
      </w:r>
      <w:r>
        <w:rPr>
          <w:rFonts w:ascii="Arial" w:hAnsi="Arial" w:cs="Arial"/>
          <w:sz w:val="22"/>
          <w:szCs w:val="22"/>
        </w:rPr>
        <w:t xml:space="preserve"> 2019</w:t>
      </w:r>
    </w:p>
    <w:p w14:paraId="7740E19A" w14:textId="77777777" w:rsidR="009849D8" w:rsidRDefault="009849D8" w:rsidP="009849D8">
      <w:pPr>
        <w:pStyle w:val="ListParagraph"/>
        <w:numPr>
          <w:ilvl w:val="1"/>
          <w:numId w:val="27"/>
        </w:numPr>
        <w:rPr>
          <w:rFonts w:ascii="Arial" w:hAnsi="Arial" w:cs="Arial"/>
          <w:sz w:val="22"/>
          <w:szCs w:val="22"/>
        </w:rPr>
      </w:pPr>
      <w:r>
        <w:rPr>
          <w:rFonts w:ascii="Arial" w:hAnsi="Arial" w:cs="Arial"/>
          <w:sz w:val="22"/>
          <w:szCs w:val="22"/>
        </w:rPr>
        <w:t xml:space="preserve">Book review by </w:t>
      </w:r>
      <w:r w:rsidRPr="003E2CCB">
        <w:rPr>
          <w:rFonts w:ascii="Arial" w:hAnsi="Arial" w:cs="Arial"/>
          <w:sz w:val="22"/>
          <w:szCs w:val="22"/>
        </w:rPr>
        <w:t xml:space="preserve">J.M. Moore </w:t>
      </w:r>
      <w:r>
        <w:rPr>
          <w:rFonts w:ascii="Arial" w:hAnsi="Arial" w:cs="Arial"/>
          <w:sz w:val="22"/>
          <w:szCs w:val="22"/>
        </w:rPr>
        <w:t xml:space="preserve">in </w:t>
      </w:r>
      <w:r w:rsidRPr="003E2CCB">
        <w:rPr>
          <w:rFonts w:ascii="Arial" w:hAnsi="Arial" w:cs="Arial"/>
          <w:i/>
          <w:sz w:val="22"/>
          <w:szCs w:val="22"/>
        </w:rPr>
        <w:t>Justice, Power and Resistance</w:t>
      </w:r>
      <w:r w:rsidRPr="003E2CCB">
        <w:rPr>
          <w:rFonts w:ascii="Arial" w:hAnsi="Arial" w:cs="Arial"/>
          <w:sz w:val="22"/>
          <w:szCs w:val="22"/>
        </w:rPr>
        <w:t xml:space="preserve"> 2 (2)</w:t>
      </w:r>
      <w:r>
        <w:rPr>
          <w:rFonts w:ascii="Arial" w:hAnsi="Arial" w:cs="Arial"/>
          <w:sz w:val="22"/>
          <w:szCs w:val="22"/>
        </w:rPr>
        <w:t>,</w:t>
      </w:r>
      <w:r w:rsidRPr="003E2CCB">
        <w:rPr>
          <w:rFonts w:ascii="Arial" w:hAnsi="Arial" w:cs="Arial"/>
          <w:sz w:val="22"/>
          <w:szCs w:val="22"/>
        </w:rPr>
        <w:t xml:space="preserve"> 2018</w:t>
      </w:r>
    </w:p>
    <w:p w14:paraId="0F1BD246" w14:textId="77777777" w:rsidR="000F7ABA" w:rsidRDefault="000F7ABA" w:rsidP="000F7ABA">
      <w:pPr>
        <w:pStyle w:val="ListParagraph"/>
        <w:numPr>
          <w:ilvl w:val="1"/>
          <w:numId w:val="27"/>
        </w:numPr>
        <w:rPr>
          <w:rFonts w:ascii="Arial" w:hAnsi="Arial" w:cs="Arial"/>
          <w:sz w:val="22"/>
          <w:szCs w:val="22"/>
        </w:rPr>
      </w:pPr>
      <w:r>
        <w:rPr>
          <w:rFonts w:ascii="Arial" w:hAnsi="Arial" w:cs="Arial"/>
          <w:sz w:val="22"/>
          <w:szCs w:val="22"/>
        </w:rPr>
        <w:t xml:space="preserve">Book review by Patricia </w:t>
      </w:r>
      <w:proofErr w:type="spellStart"/>
      <w:r w:rsidR="00FA428A">
        <w:rPr>
          <w:rFonts w:ascii="Arial" w:hAnsi="Arial" w:cs="Arial"/>
          <w:sz w:val="22"/>
          <w:szCs w:val="22"/>
        </w:rPr>
        <w:t>T</w:t>
      </w:r>
      <w:r>
        <w:rPr>
          <w:rFonts w:ascii="Arial" w:hAnsi="Arial" w:cs="Arial"/>
          <w:sz w:val="22"/>
          <w:szCs w:val="22"/>
        </w:rPr>
        <w:t>uitt</w:t>
      </w:r>
      <w:proofErr w:type="spellEnd"/>
      <w:r>
        <w:rPr>
          <w:rFonts w:ascii="Arial" w:hAnsi="Arial" w:cs="Arial"/>
          <w:sz w:val="22"/>
          <w:szCs w:val="22"/>
        </w:rPr>
        <w:t xml:space="preserve"> for </w:t>
      </w:r>
      <w:hyperlink r:id="rId21" w:history="1">
        <w:r w:rsidRPr="00EC6C31">
          <w:rPr>
            <w:rStyle w:val="Hyperlink"/>
            <w:rFonts w:ascii="Arial" w:hAnsi="Arial" w:cs="Arial"/>
            <w:sz w:val="22"/>
            <w:szCs w:val="22"/>
          </w:rPr>
          <w:t>https://www.patriciatuitt.com</w:t>
        </w:r>
      </w:hyperlink>
      <w:r>
        <w:rPr>
          <w:rFonts w:ascii="Arial" w:hAnsi="Arial" w:cs="Arial"/>
          <w:sz w:val="22"/>
          <w:szCs w:val="22"/>
        </w:rPr>
        <w:t xml:space="preserve"> (legal resource)</w:t>
      </w:r>
      <w:r w:rsidR="008738EA">
        <w:rPr>
          <w:rFonts w:ascii="Arial" w:hAnsi="Arial" w:cs="Arial"/>
          <w:sz w:val="22"/>
          <w:szCs w:val="22"/>
        </w:rPr>
        <w:t xml:space="preserve"> (2018)</w:t>
      </w:r>
    </w:p>
    <w:p w14:paraId="395E8EB0" w14:textId="77777777" w:rsidR="008738EA" w:rsidRDefault="008738EA" w:rsidP="008738EA">
      <w:pPr>
        <w:pStyle w:val="ListParagraph"/>
        <w:numPr>
          <w:ilvl w:val="1"/>
          <w:numId w:val="27"/>
        </w:numPr>
        <w:rPr>
          <w:rFonts w:ascii="Arial" w:hAnsi="Arial" w:cs="Arial"/>
          <w:sz w:val="22"/>
          <w:szCs w:val="22"/>
        </w:rPr>
      </w:pPr>
      <w:r>
        <w:rPr>
          <w:rFonts w:ascii="Arial" w:hAnsi="Arial" w:cs="Arial"/>
          <w:sz w:val="22"/>
          <w:szCs w:val="22"/>
        </w:rPr>
        <w:t xml:space="preserve">Book review by Owen Parker for </w:t>
      </w:r>
      <w:r w:rsidRPr="00E27C2C">
        <w:rPr>
          <w:rFonts w:ascii="Arial" w:hAnsi="Arial" w:cs="Arial"/>
          <w:i/>
          <w:sz w:val="22"/>
          <w:szCs w:val="22"/>
        </w:rPr>
        <w:t xml:space="preserve">Sheffield University Political Economy Research Unit </w:t>
      </w:r>
      <w:r>
        <w:rPr>
          <w:rFonts w:ascii="Arial" w:hAnsi="Arial" w:cs="Arial"/>
          <w:sz w:val="22"/>
          <w:szCs w:val="22"/>
        </w:rPr>
        <w:t xml:space="preserve">(2018) </w:t>
      </w:r>
      <w:hyperlink r:id="rId22" w:history="1">
        <w:r w:rsidRPr="00E03CB2">
          <w:rPr>
            <w:rStyle w:val="Hyperlink"/>
            <w:rFonts w:ascii="Arial" w:hAnsi="Arial" w:cs="Arial"/>
            <w:sz w:val="22"/>
            <w:szCs w:val="22"/>
          </w:rPr>
          <w:t>http://speri.dept.shef.ac.uk/2018/09/17/book-review-race-and-the-undeserving-poor/</w:t>
        </w:r>
      </w:hyperlink>
      <w:r>
        <w:rPr>
          <w:rFonts w:ascii="Arial" w:hAnsi="Arial" w:cs="Arial"/>
          <w:sz w:val="22"/>
          <w:szCs w:val="22"/>
        </w:rPr>
        <w:t xml:space="preserve">  </w:t>
      </w:r>
    </w:p>
    <w:p w14:paraId="6FDE7F5F" w14:textId="146FFBC2" w:rsidR="00CA6868" w:rsidRDefault="00CA6868" w:rsidP="00400F93">
      <w:pPr>
        <w:pStyle w:val="ListParagraph"/>
        <w:numPr>
          <w:ilvl w:val="1"/>
          <w:numId w:val="27"/>
        </w:numPr>
        <w:rPr>
          <w:rFonts w:ascii="Arial" w:hAnsi="Arial" w:cs="Arial"/>
          <w:sz w:val="22"/>
          <w:szCs w:val="22"/>
        </w:rPr>
      </w:pPr>
      <w:r>
        <w:rPr>
          <w:rFonts w:ascii="Arial" w:hAnsi="Arial" w:cs="Arial"/>
          <w:sz w:val="22"/>
          <w:szCs w:val="22"/>
        </w:rPr>
        <w:t xml:space="preserve">Listed in Top Ten Books: International Affairs (Journal) Christmas Reading List, 2020 </w:t>
      </w:r>
      <w:hyperlink r:id="rId23" w:history="1">
        <w:r w:rsidRPr="004443B7">
          <w:rPr>
            <w:rStyle w:val="Hyperlink"/>
            <w:rFonts w:ascii="Arial" w:hAnsi="Arial" w:cs="Arial"/>
            <w:sz w:val="22"/>
            <w:szCs w:val="22"/>
          </w:rPr>
          <w:t>https://medium.com/international-affairs-blog/top-10-books-the-international-affairs-christmas-reading-list-2020-b02fa2755f4d</w:t>
        </w:r>
      </w:hyperlink>
      <w:r>
        <w:rPr>
          <w:rFonts w:ascii="Arial" w:hAnsi="Arial" w:cs="Arial"/>
          <w:sz w:val="22"/>
          <w:szCs w:val="22"/>
        </w:rPr>
        <w:t xml:space="preserve"> </w:t>
      </w:r>
    </w:p>
    <w:p w14:paraId="5B66A79F" w14:textId="2364DF7D" w:rsidR="00400F93" w:rsidRDefault="00400F93" w:rsidP="00400F93">
      <w:pPr>
        <w:pStyle w:val="ListParagraph"/>
        <w:numPr>
          <w:ilvl w:val="1"/>
          <w:numId w:val="27"/>
        </w:numPr>
        <w:rPr>
          <w:rFonts w:ascii="Arial" w:hAnsi="Arial" w:cs="Arial"/>
          <w:sz w:val="22"/>
          <w:szCs w:val="22"/>
        </w:rPr>
      </w:pPr>
      <w:r>
        <w:rPr>
          <w:rFonts w:ascii="Arial" w:hAnsi="Arial" w:cs="Arial"/>
          <w:sz w:val="22"/>
          <w:szCs w:val="22"/>
        </w:rPr>
        <w:t xml:space="preserve">Listed in </w:t>
      </w:r>
      <w:r w:rsidRPr="00296049">
        <w:rPr>
          <w:rFonts w:ascii="Arial" w:hAnsi="Arial" w:cs="Arial"/>
          <w:i/>
          <w:sz w:val="22"/>
          <w:szCs w:val="22"/>
        </w:rPr>
        <w:t xml:space="preserve">The Times </w:t>
      </w:r>
      <w:r>
        <w:rPr>
          <w:rFonts w:ascii="Arial" w:hAnsi="Arial" w:cs="Arial"/>
          <w:sz w:val="22"/>
          <w:szCs w:val="22"/>
        </w:rPr>
        <w:t xml:space="preserve">newspaper’s “twelve </w:t>
      </w:r>
      <w:r w:rsidRPr="00806F80">
        <w:rPr>
          <w:rFonts w:ascii="Arial" w:hAnsi="Arial" w:cs="Arial"/>
          <w:sz w:val="22"/>
          <w:szCs w:val="22"/>
        </w:rPr>
        <w:t>anti-racism books everybody should read</w:t>
      </w:r>
      <w:r>
        <w:rPr>
          <w:rFonts w:ascii="Arial" w:hAnsi="Arial" w:cs="Arial"/>
          <w:sz w:val="22"/>
          <w:szCs w:val="22"/>
        </w:rPr>
        <w:t xml:space="preserve">”, 2020 </w:t>
      </w:r>
      <w:hyperlink r:id="rId24" w:history="1">
        <w:r w:rsidRPr="00ED796E">
          <w:rPr>
            <w:rStyle w:val="Hyperlink"/>
            <w:rFonts w:ascii="Arial" w:hAnsi="Arial" w:cs="Arial"/>
            <w:sz w:val="22"/>
            <w:szCs w:val="22"/>
          </w:rPr>
          <w:t>https://www.thetimes.co.uk/article/the-anti-racism-books-everybody-should-read-from-malcolm-x-to-candice-carty-williams-blt92tfqj</w:t>
        </w:r>
      </w:hyperlink>
      <w:r>
        <w:rPr>
          <w:rFonts w:ascii="Arial" w:hAnsi="Arial" w:cs="Arial"/>
          <w:sz w:val="22"/>
          <w:szCs w:val="22"/>
        </w:rPr>
        <w:t xml:space="preserve"> </w:t>
      </w:r>
    </w:p>
    <w:p w14:paraId="0C3963D8" w14:textId="77777777" w:rsidR="00400F93" w:rsidRDefault="00400F93" w:rsidP="00400F93">
      <w:pPr>
        <w:pStyle w:val="ListParagraph"/>
        <w:numPr>
          <w:ilvl w:val="1"/>
          <w:numId w:val="27"/>
        </w:numPr>
        <w:rPr>
          <w:rFonts w:ascii="Arial" w:hAnsi="Arial" w:cs="Arial"/>
          <w:sz w:val="22"/>
          <w:szCs w:val="22"/>
        </w:rPr>
      </w:pPr>
      <w:r w:rsidRPr="00750653">
        <w:rPr>
          <w:rFonts w:ascii="Arial" w:hAnsi="Arial" w:cs="Arial"/>
          <w:sz w:val="22"/>
          <w:szCs w:val="22"/>
        </w:rPr>
        <w:t xml:space="preserve">Used in </w:t>
      </w:r>
      <w:r w:rsidRPr="00750653">
        <w:rPr>
          <w:rFonts w:ascii="Arial" w:hAnsi="Arial" w:cs="Arial"/>
          <w:i/>
          <w:sz w:val="22"/>
          <w:szCs w:val="22"/>
        </w:rPr>
        <w:t xml:space="preserve">Runnymede Trust </w:t>
      </w:r>
      <w:r w:rsidRPr="00750653">
        <w:rPr>
          <w:rFonts w:ascii="Arial" w:hAnsi="Arial" w:cs="Arial"/>
          <w:sz w:val="22"/>
          <w:szCs w:val="22"/>
        </w:rPr>
        <w:t xml:space="preserve">report: "'We are Ghosts': Race, Class and Institutional Prejudice" (2019) </w:t>
      </w:r>
      <w:hyperlink r:id="rId25" w:history="1">
        <w:r w:rsidRPr="002B27BB">
          <w:rPr>
            <w:rStyle w:val="Hyperlink"/>
            <w:rFonts w:ascii="Arial" w:hAnsi="Arial" w:cs="Arial"/>
            <w:sz w:val="22"/>
            <w:szCs w:val="22"/>
          </w:rPr>
          <w:t>https://www.runnymedetrust.org/uploads/publications/We%20Are%20Ghosts.pdf</w:t>
        </w:r>
      </w:hyperlink>
    </w:p>
    <w:p w14:paraId="7B94C5CF" w14:textId="77777777" w:rsidR="00C1184F" w:rsidRPr="00C1184F" w:rsidRDefault="00C1184F" w:rsidP="00C1184F">
      <w:pPr>
        <w:pStyle w:val="ListParagraph"/>
        <w:numPr>
          <w:ilvl w:val="1"/>
          <w:numId w:val="27"/>
        </w:numPr>
        <w:rPr>
          <w:rFonts w:ascii="Arial" w:hAnsi="Arial" w:cs="Arial"/>
          <w:sz w:val="22"/>
          <w:szCs w:val="22"/>
        </w:rPr>
      </w:pPr>
      <w:r>
        <w:rPr>
          <w:rFonts w:ascii="Arial" w:hAnsi="Arial" w:cs="Arial"/>
          <w:sz w:val="22"/>
          <w:szCs w:val="22"/>
        </w:rPr>
        <w:t xml:space="preserve">Included in Verso “staff picks: books of the year” (2018) </w:t>
      </w:r>
      <w:hyperlink r:id="rId26" w:history="1">
        <w:r w:rsidRPr="006706C6">
          <w:rPr>
            <w:rStyle w:val="Hyperlink"/>
            <w:rFonts w:ascii="Arial" w:hAnsi="Arial" w:cs="Arial"/>
            <w:sz w:val="22"/>
            <w:szCs w:val="22"/>
          </w:rPr>
          <w:t>https://www.versobooks.com/blogs/4185-staff-picks-books-of-the-year-2018-chosen-by-verso-staff</w:t>
        </w:r>
      </w:hyperlink>
      <w:r>
        <w:rPr>
          <w:rFonts w:ascii="Arial" w:hAnsi="Arial" w:cs="Arial"/>
          <w:sz w:val="22"/>
          <w:szCs w:val="22"/>
        </w:rPr>
        <w:t xml:space="preserve"> </w:t>
      </w:r>
    </w:p>
    <w:p w14:paraId="1575882B" w14:textId="77777777" w:rsidR="006C5B62" w:rsidRPr="006C5B62" w:rsidRDefault="00EC1A2A" w:rsidP="006C5B62">
      <w:pPr>
        <w:pStyle w:val="ListParagraph"/>
        <w:numPr>
          <w:ilvl w:val="1"/>
          <w:numId w:val="27"/>
        </w:numPr>
        <w:rPr>
          <w:rFonts w:ascii="Arial" w:hAnsi="Arial" w:cs="Arial"/>
          <w:sz w:val="22"/>
          <w:szCs w:val="22"/>
        </w:rPr>
      </w:pPr>
      <w:r>
        <w:rPr>
          <w:rFonts w:ascii="Arial" w:hAnsi="Arial" w:cs="Arial"/>
          <w:sz w:val="22"/>
          <w:szCs w:val="22"/>
        </w:rPr>
        <w:t xml:space="preserve">Academic forum on book in the popular IR blog </w:t>
      </w:r>
      <w:r>
        <w:rPr>
          <w:rFonts w:ascii="Arial" w:hAnsi="Arial" w:cs="Arial"/>
          <w:i/>
          <w:sz w:val="22"/>
          <w:szCs w:val="22"/>
        </w:rPr>
        <w:t xml:space="preserve">The Disorder of Things </w:t>
      </w:r>
      <w:r>
        <w:rPr>
          <w:rFonts w:ascii="Arial" w:hAnsi="Arial" w:cs="Arial"/>
          <w:sz w:val="22"/>
          <w:szCs w:val="22"/>
        </w:rPr>
        <w:t>(2018)</w:t>
      </w:r>
    </w:p>
    <w:bookmarkEnd w:id="17"/>
    <w:p w14:paraId="58F597BC" w14:textId="77777777" w:rsidR="00286625" w:rsidRDefault="00286625" w:rsidP="00286625">
      <w:pPr>
        <w:pStyle w:val="ListParagraph"/>
        <w:numPr>
          <w:ilvl w:val="0"/>
          <w:numId w:val="27"/>
        </w:numPr>
        <w:rPr>
          <w:rFonts w:ascii="Arial" w:hAnsi="Arial" w:cs="Arial"/>
          <w:sz w:val="22"/>
          <w:szCs w:val="22"/>
        </w:rPr>
      </w:pPr>
      <w:r>
        <w:rPr>
          <w:rFonts w:ascii="Arial" w:hAnsi="Arial" w:cs="Arial"/>
          <w:i/>
          <w:sz w:val="22"/>
          <w:szCs w:val="22"/>
        </w:rPr>
        <w:t xml:space="preserve">Routledge Handbook of Postcolonial Politics </w:t>
      </w:r>
      <w:r>
        <w:rPr>
          <w:rFonts w:ascii="Arial" w:hAnsi="Arial" w:cs="Arial"/>
          <w:sz w:val="22"/>
          <w:szCs w:val="22"/>
        </w:rPr>
        <w:t>(2019)</w:t>
      </w:r>
    </w:p>
    <w:p w14:paraId="60CAF763" w14:textId="77777777" w:rsidR="00286625" w:rsidRDefault="00286625" w:rsidP="00286625">
      <w:pPr>
        <w:pStyle w:val="ListParagraph"/>
        <w:numPr>
          <w:ilvl w:val="1"/>
          <w:numId w:val="27"/>
        </w:numPr>
        <w:rPr>
          <w:rFonts w:ascii="Arial" w:hAnsi="Arial" w:cs="Arial"/>
          <w:sz w:val="22"/>
          <w:szCs w:val="22"/>
        </w:rPr>
      </w:pPr>
      <w:r>
        <w:rPr>
          <w:rFonts w:ascii="Arial" w:hAnsi="Arial" w:cs="Arial"/>
          <w:sz w:val="22"/>
          <w:szCs w:val="22"/>
        </w:rPr>
        <w:t xml:space="preserve">Book review by Ananya Sharma in </w:t>
      </w:r>
      <w:r>
        <w:rPr>
          <w:rFonts w:ascii="Arial" w:hAnsi="Arial" w:cs="Arial"/>
          <w:i/>
          <w:sz w:val="22"/>
          <w:szCs w:val="22"/>
        </w:rPr>
        <w:t xml:space="preserve">E-International Relations </w:t>
      </w:r>
      <w:r>
        <w:rPr>
          <w:rFonts w:ascii="Arial" w:hAnsi="Arial" w:cs="Arial"/>
          <w:sz w:val="22"/>
          <w:szCs w:val="22"/>
        </w:rPr>
        <w:t xml:space="preserve">(Jun, 2019) </w:t>
      </w:r>
      <w:hyperlink r:id="rId27" w:history="1">
        <w:r w:rsidRPr="00D273CF">
          <w:rPr>
            <w:rStyle w:val="Hyperlink"/>
            <w:rFonts w:ascii="Arial" w:hAnsi="Arial" w:cs="Arial"/>
            <w:sz w:val="22"/>
            <w:szCs w:val="22"/>
          </w:rPr>
          <w:t>https://www.e-ir.info/2019/06/18/review-routledge-handbook-of-postcolonial-politics/</w:t>
        </w:r>
      </w:hyperlink>
      <w:r>
        <w:rPr>
          <w:rFonts w:ascii="Arial" w:hAnsi="Arial" w:cs="Arial"/>
          <w:sz w:val="22"/>
          <w:szCs w:val="22"/>
        </w:rPr>
        <w:t xml:space="preserve"> </w:t>
      </w:r>
    </w:p>
    <w:p w14:paraId="658186FA" w14:textId="77777777" w:rsidR="006C5B62" w:rsidRDefault="006C5B62" w:rsidP="006C5B62">
      <w:pPr>
        <w:pStyle w:val="ListParagraph"/>
        <w:numPr>
          <w:ilvl w:val="0"/>
          <w:numId w:val="27"/>
        </w:numPr>
        <w:rPr>
          <w:rFonts w:ascii="Arial" w:hAnsi="Arial" w:cs="Arial"/>
          <w:sz w:val="22"/>
          <w:szCs w:val="22"/>
        </w:rPr>
      </w:pPr>
      <w:r>
        <w:rPr>
          <w:rFonts w:ascii="Arial" w:hAnsi="Arial" w:cs="Arial"/>
          <w:i/>
          <w:sz w:val="22"/>
          <w:szCs w:val="22"/>
        </w:rPr>
        <w:t xml:space="preserve">Meanings of Bandung </w:t>
      </w:r>
      <w:r>
        <w:rPr>
          <w:rFonts w:ascii="Arial" w:hAnsi="Arial" w:cs="Arial"/>
          <w:sz w:val="22"/>
          <w:szCs w:val="22"/>
        </w:rPr>
        <w:t>(2016)</w:t>
      </w:r>
    </w:p>
    <w:p w14:paraId="352401E2" w14:textId="77777777" w:rsidR="006C5B62" w:rsidRPr="00EC1A2A" w:rsidRDefault="006C5B62" w:rsidP="006C5B62">
      <w:pPr>
        <w:pStyle w:val="ListParagraph"/>
        <w:numPr>
          <w:ilvl w:val="1"/>
          <w:numId w:val="27"/>
        </w:numPr>
        <w:rPr>
          <w:rFonts w:ascii="Arial" w:hAnsi="Arial" w:cs="Arial"/>
          <w:sz w:val="22"/>
          <w:szCs w:val="22"/>
        </w:rPr>
      </w:pPr>
      <w:r>
        <w:rPr>
          <w:rFonts w:ascii="Arial" w:hAnsi="Arial" w:cs="Arial"/>
          <w:sz w:val="22"/>
          <w:szCs w:val="22"/>
        </w:rPr>
        <w:t xml:space="preserve">Book Review by Ananya Sharma in </w:t>
      </w:r>
      <w:r w:rsidRPr="006C5B62">
        <w:rPr>
          <w:rFonts w:ascii="Arial" w:hAnsi="Arial" w:cs="Arial"/>
          <w:i/>
          <w:sz w:val="22"/>
          <w:szCs w:val="22"/>
        </w:rPr>
        <w:t>International Studies Review</w:t>
      </w:r>
      <w:r>
        <w:rPr>
          <w:rFonts w:ascii="Arial" w:hAnsi="Arial" w:cs="Arial"/>
          <w:sz w:val="22"/>
          <w:szCs w:val="22"/>
        </w:rPr>
        <w:t xml:space="preserve"> (2019) </w:t>
      </w:r>
    </w:p>
    <w:p w14:paraId="41690581" w14:textId="77777777" w:rsidR="00D135C8" w:rsidRPr="007E5E95" w:rsidRDefault="00D135C8" w:rsidP="00E23460">
      <w:pPr>
        <w:pStyle w:val="ListParagraph"/>
        <w:numPr>
          <w:ilvl w:val="0"/>
          <w:numId w:val="27"/>
        </w:numPr>
        <w:rPr>
          <w:rFonts w:ascii="Arial" w:hAnsi="Arial" w:cs="Arial"/>
          <w:sz w:val="22"/>
          <w:szCs w:val="22"/>
        </w:rPr>
      </w:pPr>
      <w:r w:rsidRPr="007E5E95">
        <w:rPr>
          <w:rFonts w:ascii="Arial" w:hAnsi="Arial" w:cs="Arial"/>
          <w:i/>
          <w:sz w:val="22"/>
          <w:szCs w:val="22"/>
        </w:rPr>
        <w:t xml:space="preserve">The Black Pacific </w:t>
      </w:r>
      <w:r w:rsidRPr="007E5E95">
        <w:rPr>
          <w:rFonts w:ascii="Arial" w:hAnsi="Arial" w:cs="Arial"/>
          <w:sz w:val="22"/>
          <w:szCs w:val="22"/>
        </w:rPr>
        <w:t>(2015)</w:t>
      </w:r>
    </w:p>
    <w:p w14:paraId="75050DDC" w14:textId="77777777" w:rsidR="007E5E95" w:rsidRDefault="007E5E95" w:rsidP="00E23460">
      <w:pPr>
        <w:pStyle w:val="ListParagraph"/>
        <w:numPr>
          <w:ilvl w:val="1"/>
          <w:numId w:val="27"/>
        </w:numPr>
        <w:rPr>
          <w:rFonts w:ascii="Arial" w:hAnsi="Arial" w:cs="Arial"/>
          <w:sz w:val="22"/>
          <w:szCs w:val="22"/>
        </w:rPr>
      </w:pPr>
      <w:r w:rsidRPr="007E5E95">
        <w:rPr>
          <w:rFonts w:ascii="Arial" w:hAnsi="Arial" w:cs="Arial"/>
          <w:i/>
          <w:sz w:val="22"/>
          <w:szCs w:val="22"/>
        </w:rPr>
        <w:t>Centre for Advanced International Theory</w:t>
      </w:r>
      <w:r w:rsidRPr="007E5E95">
        <w:rPr>
          <w:rFonts w:ascii="Arial" w:hAnsi="Arial" w:cs="Arial"/>
          <w:sz w:val="22"/>
          <w:szCs w:val="22"/>
        </w:rPr>
        <w:t xml:space="preserve"> Annual Text Symposium on the Black Pacific</w:t>
      </w:r>
      <w:r w:rsidR="00AE1405">
        <w:rPr>
          <w:rFonts w:ascii="Arial" w:hAnsi="Arial" w:cs="Arial"/>
          <w:sz w:val="22"/>
          <w:szCs w:val="22"/>
        </w:rPr>
        <w:t>, University of Sussex, UK</w:t>
      </w:r>
      <w:r w:rsidRPr="007E5E95">
        <w:rPr>
          <w:rFonts w:ascii="Arial" w:hAnsi="Arial" w:cs="Arial"/>
          <w:sz w:val="22"/>
          <w:szCs w:val="22"/>
        </w:rPr>
        <w:t xml:space="preserve"> (Jan 2018)</w:t>
      </w:r>
    </w:p>
    <w:p w14:paraId="5DF1B59E" w14:textId="77777777" w:rsidR="00D668F2" w:rsidRDefault="00D668F2" w:rsidP="00E23460">
      <w:pPr>
        <w:pStyle w:val="ListParagraph"/>
        <w:numPr>
          <w:ilvl w:val="1"/>
          <w:numId w:val="27"/>
        </w:numPr>
        <w:rPr>
          <w:rFonts w:ascii="Arial" w:hAnsi="Arial" w:cs="Arial"/>
          <w:sz w:val="22"/>
          <w:szCs w:val="22"/>
        </w:rPr>
      </w:pPr>
      <w:r>
        <w:rPr>
          <w:rFonts w:ascii="Arial" w:hAnsi="Arial" w:cs="Arial"/>
          <w:sz w:val="22"/>
          <w:szCs w:val="22"/>
        </w:rPr>
        <w:t xml:space="preserve">Panel: </w:t>
      </w:r>
      <w:r w:rsidRPr="00D668F2">
        <w:rPr>
          <w:rFonts w:ascii="Arial" w:hAnsi="Arial" w:cs="Arial"/>
          <w:sz w:val="22"/>
          <w:szCs w:val="22"/>
        </w:rPr>
        <w:t xml:space="preserve">"Author Meets Critics: The Black Pacific", </w:t>
      </w:r>
      <w:r w:rsidRPr="00D668F2">
        <w:rPr>
          <w:rFonts w:ascii="Arial" w:hAnsi="Arial" w:cs="Arial"/>
          <w:i/>
          <w:sz w:val="22"/>
          <w:szCs w:val="22"/>
        </w:rPr>
        <w:t>Royal Geographical Society and Institute of British Geographers Annual International Conference</w:t>
      </w:r>
      <w:r w:rsidRPr="00D668F2">
        <w:rPr>
          <w:rFonts w:ascii="Arial" w:hAnsi="Arial" w:cs="Arial"/>
          <w:sz w:val="22"/>
          <w:szCs w:val="22"/>
        </w:rPr>
        <w:t>, Royal Geographical Society,</w:t>
      </w:r>
      <w:r>
        <w:rPr>
          <w:rFonts w:ascii="Arial" w:hAnsi="Arial" w:cs="Arial"/>
          <w:sz w:val="22"/>
          <w:szCs w:val="22"/>
        </w:rPr>
        <w:t xml:space="preserve"> UK</w:t>
      </w:r>
      <w:r w:rsidRPr="00D668F2">
        <w:rPr>
          <w:rFonts w:ascii="Arial" w:hAnsi="Arial" w:cs="Arial"/>
          <w:sz w:val="22"/>
          <w:szCs w:val="22"/>
        </w:rPr>
        <w:t>, Aug 2017</w:t>
      </w:r>
    </w:p>
    <w:p w14:paraId="1CD1629D" w14:textId="77777777" w:rsidR="00296832" w:rsidRPr="00A30B14" w:rsidRDefault="00296832" w:rsidP="00E23460">
      <w:pPr>
        <w:numPr>
          <w:ilvl w:val="1"/>
          <w:numId w:val="27"/>
        </w:numPr>
        <w:suppressAutoHyphens/>
        <w:ind w:right="42"/>
        <w:rPr>
          <w:rFonts w:ascii="Arial" w:hAnsi="Arial" w:cs="Arial"/>
          <w:sz w:val="22"/>
          <w:szCs w:val="22"/>
        </w:rPr>
      </w:pPr>
      <w:r>
        <w:rPr>
          <w:rFonts w:ascii="Arial" w:hAnsi="Arial" w:cs="Arial"/>
          <w:sz w:val="22"/>
          <w:szCs w:val="22"/>
        </w:rPr>
        <w:t xml:space="preserve">Academic forum on book in the popular IR blog </w:t>
      </w:r>
      <w:r>
        <w:rPr>
          <w:rFonts w:ascii="Arial" w:hAnsi="Arial" w:cs="Arial"/>
          <w:i/>
          <w:sz w:val="22"/>
          <w:szCs w:val="22"/>
        </w:rPr>
        <w:t xml:space="preserve">The Disorder of Things, </w:t>
      </w:r>
      <w:r w:rsidR="00A7331E">
        <w:rPr>
          <w:rFonts w:ascii="Arial" w:hAnsi="Arial" w:cs="Arial"/>
          <w:i/>
          <w:sz w:val="22"/>
          <w:szCs w:val="22"/>
        </w:rPr>
        <w:t>(</w:t>
      </w:r>
      <w:r>
        <w:rPr>
          <w:rFonts w:ascii="Arial" w:hAnsi="Arial" w:cs="Arial"/>
          <w:sz w:val="22"/>
          <w:szCs w:val="22"/>
        </w:rPr>
        <w:t>2016</w:t>
      </w:r>
      <w:r w:rsidR="00A7331E">
        <w:rPr>
          <w:rFonts w:ascii="Arial" w:hAnsi="Arial" w:cs="Arial"/>
          <w:sz w:val="22"/>
          <w:szCs w:val="22"/>
        </w:rPr>
        <w:t>)</w:t>
      </w:r>
      <w:r>
        <w:rPr>
          <w:rFonts w:ascii="Arial" w:hAnsi="Arial" w:cs="Arial"/>
          <w:i/>
          <w:sz w:val="22"/>
          <w:szCs w:val="22"/>
        </w:rPr>
        <w:t xml:space="preserve"> </w:t>
      </w:r>
    </w:p>
    <w:p w14:paraId="1023335F" w14:textId="77777777" w:rsidR="0089310D" w:rsidRDefault="00296832" w:rsidP="0089310D">
      <w:pPr>
        <w:numPr>
          <w:ilvl w:val="1"/>
          <w:numId w:val="27"/>
        </w:numPr>
        <w:suppressAutoHyphens/>
        <w:ind w:right="42"/>
        <w:rPr>
          <w:rFonts w:ascii="Arial" w:hAnsi="Arial" w:cs="Arial"/>
          <w:sz w:val="22"/>
          <w:szCs w:val="22"/>
        </w:rPr>
      </w:pPr>
      <w:r>
        <w:rPr>
          <w:rFonts w:ascii="Arial" w:hAnsi="Arial" w:cs="Arial"/>
          <w:sz w:val="22"/>
          <w:szCs w:val="22"/>
        </w:rPr>
        <w:t xml:space="preserve">Listed as “book of the week” by Centre for Postcolonial Studies”, Goldsmiths College, UK </w:t>
      </w:r>
      <w:r w:rsidR="00A7331E">
        <w:rPr>
          <w:rFonts w:ascii="Arial" w:hAnsi="Arial" w:cs="Arial"/>
          <w:sz w:val="22"/>
          <w:szCs w:val="22"/>
        </w:rPr>
        <w:t>(</w:t>
      </w:r>
      <w:r>
        <w:rPr>
          <w:rFonts w:ascii="Arial" w:hAnsi="Arial" w:cs="Arial"/>
          <w:sz w:val="22"/>
          <w:szCs w:val="22"/>
        </w:rPr>
        <w:t>2016</w:t>
      </w:r>
      <w:r w:rsidR="00A7331E">
        <w:rPr>
          <w:rFonts w:ascii="Arial" w:hAnsi="Arial" w:cs="Arial"/>
          <w:sz w:val="22"/>
          <w:szCs w:val="22"/>
        </w:rPr>
        <w:t>)</w:t>
      </w:r>
    </w:p>
    <w:p w14:paraId="7CF45D4D" w14:textId="05DF79BB" w:rsidR="0089310D" w:rsidRPr="0089310D" w:rsidRDefault="0089310D" w:rsidP="0089310D">
      <w:pPr>
        <w:numPr>
          <w:ilvl w:val="1"/>
          <w:numId w:val="27"/>
        </w:numPr>
        <w:suppressAutoHyphens/>
        <w:ind w:right="42"/>
        <w:rPr>
          <w:rFonts w:ascii="Arial" w:hAnsi="Arial" w:cs="Arial"/>
          <w:sz w:val="22"/>
          <w:szCs w:val="22"/>
        </w:rPr>
      </w:pPr>
      <w:r w:rsidRPr="0089310D">
        <w:rPr>
          <w:rFonts w:ascii="Arial" w:hAnsi="Arial" w:cs="Arial"/>
          <w:sz w:val="22"/>
          <w:szCs w:val="22"/>
        </w:rPr>
        <w:t>“</w:t>
      </w:r>
      <w:r>
        <w:rPr>
          <w:rFonts w:ascii="Arial" w:hAnsi="Arial" w:cs="Arial"/>
          <w:sz w:val="22"/>
          <w:szCs w:val="22"/>
        </w:rPr>
        <w:t>H</w:t>
      </w:r>
      <w:r w:rsidRPr="0089310D">
        <w:rPr>
          <w:rFonts w:ascii="Arial" w:hAnsi="Arial" w:cs="Arial"/>
          <w:sz w:val="22"/>
          <w:szCs w:val="22"/>
        </w:rPr>
        <w:t xml:space="preserve">onourable mention” in the </w:t>
      </w:r>
      <w:r w:rsidRPr="0089310D">
        <w:rPr>
          <w:rFonts w:ascii="Arial" w:hAnsi="Arial" w:cs="Arial"/>
          <w:i/>
          <w:iCs/>
          <w:sz w:val="22"/>
          <w:szCs w:val="22"/>
        </w:rPr>
        <w:t>Centre for Advanced International Theory</w:t>
      </w:r>
      <w:r w:rsidRPr="0089310D">
        <w:rPr>
          <w:rFonts w:ascii="Arial" w:hAnsi="Arial" w:cs="Arial"/>
          <w:sz w:val="22"/>
          <w:szCs w:val="22"/>
        </w:rPr>
        <w:t xml:space="preserve">’s book of the year award </w:t>
      </w:r>
      <w:r>
        <w:rPr>
          <w:rFonts w:ascii="Arial" w:hAnsi="Arial" w:cs="Arial"/>
          <w:sz w:val="22"/>
          <w:szCs w:val="22"/>
        </w:rPr>
        <w:t>(2016)</w:t>
      </w:r>
      <w:r w:rsidRPr="0089310D">
        <w:rPr>
          <w:rFonts w:ascii="Arial" w:hAnsi="Arial" w:cs="Arial"/>
          <w:i/>
          <w:sz w:val="22"/>
          <w:szCs w:val="22"/>
        </w:rPr>
        <w:t xml:space="preserve"> </w:t>
      </w:r>
    </w:p>
    <w:p w14:paraId="2FCFE748" w14:textId="77777777" w:rsidR="00296832" w:rsidRDefault="00296832" w:rsidP="00E23460">
      <w:pPr>
        <w:numPr>
          <w:ilvl w:val="1"/>
          <w:numId w:val="27"/>
        </w:numPr>
        <w:suppressAutoHyphens/>
        <w:ind w:right="42"/>
        <w:rPr>
          <w:rFonts w:ascii="Arial" w:hAnsi="Arial" w:cs="Arial"/>
          <w:sz w:val="22"/>
          <w:szCs w:val="22"/>
        </w:rPr>
      </w:pPr>
      <w:r>
        <w:rPr>
          <w:rFonts w:ascii="Arial" w:hAnsi="Arial" w:cs="Arial"/>
          <w:sz w:val="22"/>
          <w:szCs w:val="22"/>
        </w:rPr>
        <w:t>Author’s introduction published as a</w:t>
      </w:r>
      <w:r w:rsidR="0071234E">
        <w:rPr>
          <w:rFonts w:ascii="Arial" w:hAnsi="Arial" w:cs="Arial"/>
          <w:sz w:val="22"/>
          <w:szCs w:val="22"/>
        </w:rPr>
        <w:t>n invited</w:t>
      </w:r>
      <w:r>
        <w:rPr>
          <w:rFonts w:ascii="Arial" w:hAnsi="Arial" w:cs="Arial"/>
          <w:sz w:val="22"/>
          <w:szCs w:val="22"/>
        </w:rPr>
        <w:t xml:space="preserve"> “think-piece” by academic journal, </w:t>
      </w:r>
      <w:r>
        <w:rPr>
          <w:rFonts w:ascii="Arial" w:hAnsi="Arial" w:cs="Arial"/>
          <w:i/>
          <w:sz w:val="22"/>
          <w:szCs w:val="22"/>
        </w:rPr>
        <w:t>Theory Culture &amp; Society,</w:t>
      </w:r>
      <w:r>
        <w:rPr>
          <w:rFonts w:ascii="Arial" w:hAnsi="Arial" w:cs="Arial"/>
          <w:sz w:val="22"/>
          <w:szCs w:val="22"/>
        </w:rPr>
        <w:t xml:space="preserve"> 2015</w:t>
      </w:r>
    </w:p>
    <w:p w14:paraId="55E8942A" w14:textId="77777777" w:rsidR="00FE6AE0" w:rsidRDefault="00FE6AE0" w:rsidP="00E23460">
      <w:pPr>
        <w:numPr>
          <w:ilvl w:val="1"/>
          <w:numId w:val="27"/>
        </w:numPr>
        <w:suppressAutoHyphens/>
        <w:ind w:right="42"/>
        <w:rPr>
          <w:rFonts w:ascii="Arial" w:hAnsi="Arial" w:cs="Arial"/>
          <w:sz w:val="22"/>
          <w:szCs w:val="22"/>
        </w:rPr>
      </w:pPr>
      <w:r>
        <w:rPr>
          <w:rFonts w:ascii="Arial" w:hAnsi="Arial" w:cs="Arial"/>
          <w:sz w:val="22"/>
          <w:szCs w:val="22"/>
        </w:rPr>
        <w:t xml:space="preserve">Book review by Nitasha Tamar Sharma in </w:t>
      </w:r>
      <w:r>
        <w:rPr>
          <w:rFonts w:ascii="Arial" w:hAnsi="Arial" w:cs="Arial"/>
          <w:i/>
          <w:sz w:val="22"/>
          <w:szCs w:val="22"/>
        </w:rPr>
        <w:t xml:space="preserve">Sociology of Race and Ethnicity </w:t>
      </w:r>
      <w:r>
        <w:rPr>
          <w:rFonts w:ascii="Arial" w:hAnsi="Arial" w:cs="Arial"/>
          <w:sz w:val="22"/>
          <w:szCs w:val="22"/>
        </w:rPr>
        <w:t>3 (4), 2017</w:t>
      </w:r>
    </w:p>
    <w:p w14:paraId="5688F562" w14:textId="77777777" w:rsidR="00604126" w:rsidRDefault="00604126" w:rsidP="00604126">
      <w:pPr>
        <w:numPr>
          <w:ilvl w:val="1"/>
          <w:numId w:val="27"/>
        </w:numPr>
        <w:suppressAutoHyphens/>
        <w:ind w:right="42"/>
        <w:rPr>
          <w:rFonts w:ascii="Arial" w:hAnsi="Arial" w:cs="Arial"/>
          <w:sz w:val="22"/>
          <w:szCs w:val="22"/>
        </w:rPr>
      </w:pPr>
      <w:r>
        <w:rPr>
          <w:rFonts w:ascii="Arial" w:hAnsi="Arial" w:cs="Arial"/>
          <w:sz w:val="22"/>
          <w:szCs w:val="22"/>
        </w:rPr>
        <w:t xml:space="preserve">Book review by </w:t>
      </w:r>
      <w:r w:rsidRPr="00604126">
        <w:rPr>
          <w:rFonts w:ascii="Arial" w:hAnsi="Arial" w:cs="Arial"/>
          <w:sz w:val="22"/>
          <w:szCs w:val="22"/>
        </w:rPr>
        <w:t>Isaac Kamola</w:t>
      </w:r>
      <w:r>
        <w:rPr>
          <w:rFonts w:ascii="Arial" w:hAnsi="Arial" w:cs="Arial"/>
          <w:sz w:val="22"/>
          <w:szCs w:val="22"/>
        </w:rPr>
        <w:t xml:space="preserve"> in</w:t>
      </w:r>
      <w:r w:rsidRPr="00604126">
        <w:rPr>
          <w:rFonts w:ascii="Arial" w:hAnsi="Arial" w:cs="Arial"/>
          <w:sz w:val="22"/>
          <w:szCs w:val="22"/>
        </w:rPr>
        <w:t xml:space="preserve"> </w:t>
      </w:r>
      <w:r w:rsidRPr="00604126">
        <w:rPr>
          <w:rFonts w:ascii="Arial" w:hAnsi="Arial" w:cs="Arial"/>
          <w:i/>
          <w:sz w:val="22"/>
          <w:szCs w:val="22"/>
        </w:rPr>
        <w:t>Contemporary Political Theory</w:t>
      </w:r>
      <w:r w:rsidR="004A771F">
        <w:rPr>
          <w:rFonts w:ascii="Arial" w:hAnsi="Arial" w:cs="Arial"/>
          <w:i/>
          <w:sz w:val="22"/>
          <w:szCs w:val="22"/>
        </w:rPr>
        <w:t xml:space="preserve"> </w:t>
      </w:r>
      <w:proofErr w:type="gramStart"/>
      <w:r w:rsidRPr="00604126">
        <w:rPr>
          <w:rFonts w:ascii="Arial" w:hAnsi="Arial" w:cs="Arial"/>
          <w:sz w:val="22"/>
          <w:szCs w:val="22"/>
        </w:rPr>
        <w:t>2017</w:t>
      </w:r>
      <w:r w:rsidR="004A771F">
        <w:rPr>
          <w:rFonts w:ascii="Arial" w:hAnsi="Arial" w:cs="Arial"/>
          <w:sz w:val="22"/>
          <w:szCs w:val="22"/>
        </w:rPr>
        <w:t>,</w:t>
      </w:r>
      <w:r w:rsidRPr="00604126">
        <w:rPr>
          <w:rFonts w:ascii="Arial" w:hAnsi="Arial" w:cs="Arial"/>
          <w:sz w:val="22"/>
          <w:szCs w:val="22"/>
        </w:rPr>
        <w:t xml:space="preserve">   </w:t>
      </w:r>
      <w:proofErr w:type="gramEnd"/>
      <w:r w:rsidRPr="00604126">
        <w:rPr>
          <w:rFonts w:ascii="Arial" w:hAnsi="Arial" w:cs="Arial"/>
          <w:sz w:val="22"/>
          <w:szCs w:val="22"/>
        </w:rPr>
        <w:t>https://doi.org/10.1057/s41296-017-0161-8</w:t>
      </w:r>
    </w:p>
    <w:p w14:paraId="5F3AA08B" w14:textId="77777777" w:rsidR="009C22D2" w:rsidRPr="00296832" w:rsidRDefault="005B5344" w:rsidP="00E23460">
      <w:pPr>
        <w:pStyle w:val="ListParagraph"/>
        <w:numPr>
          <w:ilvl w:val="1"/>
          <w:numId w:val="27"/>
        </w:numPr>
        <w:rPr>
          <w:rFonts w:ascii="Arial" w:hAnsi="Arial" w:cs="Arial"/>
          <w:sz w:val="22"/>
          <w:szCs w:val="22"/>
        </w:rPr>
      </w:pPr>
      <w:r>
        <w:rPr>
          <w:rFonts w:ascii="Arial" w:hAnsi="Arial" w:cs="Arial"/>
          <w:sz w:val="22"/>
          <w:szCs w:val="22"/>
        </w:rPr>
        <w:t xml:space="preserve">Book review by </w:t>
      </w:r>
      <w:r w:rsidR="00D135C8">
        <w:rPr>
          <w:rFonts w:ascii="Arial" w:hAnsi="Arial" w:cs="Arial"/>
          <w:sz w:val="22"/>
          <w:szCs w:val="22"/>
        </w:rPr>
        <w:t xml:space="preserve">Alex Barder in </w:t>
      </w:r>
      <w:r w:rsidR="00D135C8">
        <w:rPr>
          <w:rFonts w:ascii="Arial" w:hAnsi="Arial" w:cs="Arial"/>
          <w:i/>
          <w:sz w:val="22"/>
          <w:szCs w:val="22"/>
        </w:rPr>
        <w:t>International Studies Review</w:t>
      </w:r>
      <w:r w:rsidR="00E23460">
        <w:rPr>
          <w:rFonts w:ascii="Arial" w:hAnsi="Arial" w:cs="Arial"/>
          <w:sz w:val="22"/>
          <w:szCs w:val="22"/>
        </w:rPr>
        <w:t xml:space="preserve"> </w:t>
      </w:r>
      <w:r w:rsidR="00E23460" w:rsidRPr="00E23460">
        <w:rPr>
          <w:rFonts w:ascii="Arial" w:hAnsi="Arial" w:cs="Arial"/>
          <w:sz w:val="22"/>
          <w:szCs w:val="22"/>
        </w:rPr>
        <w:t xml:space="preserve">19 </w:t>
      </w:r>
      <w:r w:rsidR="00E23460">
        <w:rPr>
          <w:rFonts w:ascii="Arial" w:hAnsi="Arial" w:cs="Arial"/>
          <w:sz w:val="22"/>
          <w:szCs w:val="22"/>
        </w:rPr>
        <w:t>(</w:t>
      </w:r>
      <w:r w:rsidR="00E23460" w:rsidRPr="00E23460">
        <w:rPr>
          <w:rFonts w:ascii="Arial" w:hAnsi="Arial" w:cs="Arial"/>
          <w:sz w:val="22"/>
          <w:szCs w:val="22"/>
        </w:rPr>
        <w:t>3</w:t>
      </w:r>
      <w:r w:rsidR="00E23460">
        <w:rPr>
          <w:rFonts w:ascii="Arial" w:hAnsi="Arial" w:cs="Arial"/>
          <w:sz w:val="22"/>
          <w:szCs w:val="22"/>
        </w:rPr>
        <w:t>),</w:t>
      </w:r>
      <w:r w:rsidR="00E23460" w:rsidRPr="00E23460">
        <w:rPr>
          <w:rFonts w:ascii="Arial" w:hAnsi="Arial" w:cs="Arial"/>
          <w:sz w:val="22"/>
          <w:szCs w:val="22"/>
        </w:rPr>
        <w:t xml:space="preserve"> 2017</w:t>
      </w:r>
      <w:r w:rsidR="00D135C8">
        <w:rPr>
          <w:rFonts w:ascii="Arial" w:hAnsi="Arial" w:cs="Arial"/>
          <w:sz w:val="22"/>
          <w:szCs w:val="22"/>
        </w:rPr>
        <w:t xml:space="preserve"> </w:t>
      </w:r>
    </w:p>
    <w:p w14:paraId="672DDC92" w14:textId="77777777" w:rsidR="00D135C8" w:rsidRDefault="009C22B3" w:rsidP="00E23460">
      <w:pPr>
        <w:pStyle w:val="ListParagraph"/>
        <w:numPr>
          <w:ilvl w:val="1"/>
          <w:numId w:val="27"/>
        </w:numPr>
        <w:rPr>
          <w:rFonts w:ascii="Arial" w:hAnsi="Arial" w:cs="Arial"/>
          <w:sz w:val="22"/>
          <w:szCs w:val="22"/>
        </w:rPr>
      </w:pPr>
      <w:r>
        <w:rPr>
          <w:rFonts w:ascii="Arial" w:hAnsi="Arial" w:cs="Arial"/>
          <w:sz w:val="22"/>
          <w:szCs w:val="22"/>
        </w:rPr>
        <w:t xml:space="preserve">Book review by Lewis B.H. Eliot in </w:t>
      </w:r>
      <w:r>
        <w:rPr>
          <w:rFonts w:ascii="Arial" w:hAnsi="Arial" w:cs="Arial"/>
          <w:i/>
          <w:sz w:val="22"/>
          <w:szCs w:val="22"/>
        </w:rPr>
        <w:t xml:space="preserve">Interface </w:t>
      </w:r>
      <w:r>
        <w:rPr>
          <w:rFonts w:ascii="Arial" w:hAnsi="Arial" w:cs="Arial"/>
          <w:sz w:val="22"/>
          <w:szCs w:val="22"/>
        </w:rPr>
        <w:t>9 (2), 2017</w:t>
      </w:r>
      <w:r>
        <w:rPr>
          <w:rFonts w:ascii="Arial" w:hAnsi="Arial" w:cs="Arial"/>
          <w:i/>
          <w:sz w:val="22"/>
          <w:szCs w:val="22"/>
        </w:rPr>
        <w:t xml:space="preserve"> </w:t>
      </w:r>
    </w:p>
    <w:p w14:paraId="6573B257" w14:textId="77777777" w:rsidR="00D135C8" w:rsidRDefault="005B5344" w:rsidP="00E23460">
      <w:pPr>
        <w:pStyle w:val="ListParagraph"/>
        <w:numPr>
          <w:ilvl w:val="1"/>
          <w:numId w:val="27"/>
        </w:numPr>
        <w:rPr>
          <w:rFonts w:ascii="Arial" w:hAnsi="Arial" w:cs="Arial"/>
          <w:sz w:val="22"/>
          <w:szCs w:val="22"/>
        </w:rPr>
      </w:pPr>
      <w:r>
        <w:rPr>
          <w:rFonts w:ascii="Arial" w:hAnsi="Arial" w:cs="Arial"/>
          <w:sz w:val="22"/>
          <w:szCs w:val="22"/>
        </w:rPr>
        <w:t xml:space="preserve">Book review by </w:t>
      </w:r>
      <w:r w:rsidR="00D135C8">
        <w:rPr>
          <w:rFonts w:ascii="Arial" w:hAnsi="Arial" w:cs="Arial"/>
          <w:sz w:val="22"/>
          <w:szCs w:val="22"/>
        </w:rPr>
        <w:t xml:space="preserve">Quito Swan in </w:t>
      </w:r>
      <w:r w:rsidR="00D135C8" w:rsidRPr="00C51A08">
        <w:rPr>
          <w:rFonts w:ascii="Arial" w:hAnsi="Arial" w:cs="Arial"/>
          <w:i/>
          <w:sz w:val="22"/>
          <w:szCs w:val="22"/>
        </w:rPr>
        <w:t>The Black Scholar</w:t>
      </w:r>
      <w:r w:rsidR="00D135C8">
        <w:rPr>
          <w:rFonts w:ascii="Arial" w:hAnsi="Arial" w:cs="Arial"/>
          <w:sz w:val="22"/>
          <w:szCs w:val="22"/>
        </w:rPr>
        <w:t xml:space="preserve"> 46 (4), 2016 </w:t>
      </w:r>
      <w:r w:rsidR="00D135C8" w:rsidRPr="00F03958">
        <w:rPr>
          <w:rFonts w:ascii="Arial" w:hAnsi="Arial" w:cs="Arial"/>
          <w:sz w:val="22"/>
          <w:szCs w:val="22"/>
        </w:rPr>
        <w:t xml:space="preserve"> </w:t>
      </w:r>
      <w:r w:rsidR="00D135C8">
        <w:rPr>
          <w:rFonts w:ascii="Arial" w:hAnsi="Arial" w:cs="Arial"/>
          <w:sz w:val="22"/>
          <w:szCs w:val="22"/>
        </w:rPr>
        <w:t xml:space="preserve">   </w:t>
      </w:r>
    </w:p>
    <w:p w14:paraId="228DA3A0" w14:textId="77777777" w:rsidR="009C22D2" w:rsidRPr="00296832" w:rsidRDefault="005B5344" w:rsidP="00E23460">
      <w:pPr>
        <w:pStyle w:val="ListParagraph"/>
        <w:numPr>
          <w:ilvl w:val="1"/>
          <w:numId w:val="27"/>
        </w:numPr>
        <w:rPr>
          <w:rFonts w:ascii="Arial" w:hAnsi="Arial" w:cs="Arial"/>
          <w:sz w:val="22"/>
          <w:szCs w:val="22"/>
        </w:rPr>
      </w:pPr>
      <w:r>
        <w:rPr>
          <w:rFonts w:ascii="Arial" w:hAnsi="Arial" w:cs="Arial"/>
          <w:sz w:val="22"/>
          <w:szCs w:val="22"/>
        </w:rPr>
        <w:lastRenderedPageBreak/>
        <w:t>Book review by</w:t>
      </w:r>
      <w:r w:rsidRPr="006C4D89">
        <w:rPr>
          <w:rFonts w:ascii="Arial" w:hAnsi="Arial" w:cs="Arial"/>
          <w:sz w:val="22"/>
          <w:szCs w:val="22"/>
        </w:rPr>
        <w:t xml:space="preserve"> </w:t>
      </w:r>
      <w:proofErr w:type="spellStart"/>
      <w:r w:rsidR="00D135C8" w:rsidRPr="006C4D89">
        <w:rPr>
          <w:rFonts w:ascii="Arial" w:hAnsi="Arial" w:cs="Arial"/>
          <w:sz w:val="22"/>
          <w:szCs w:val="22"/>
        </w:rPr>
        <w:t>Yifen</w:t>
      </w:r>
      <w:proofErr w:type="spellEnd"/>
      <w:r w:rsidR="00D135C8" w:rsidRPr="006C4D89">
        <w:rPr>
          <w:rFonts w:ascii="Arial" w:hAnsi="Arial" w:cs="Arial"/>
          <w:sz w:val="22"/>
          <w:szCs w:val="22"/>
        </w:rPr>
        <w:t xml:space="preserve"> </w:t>
      </w:r>
      <w:proofErr w:type="spellStart"/>
      <w:r w:rsidR="00D135C8" w:rsidRPr="006C4D89">
        <w:rPr>
          <w:rFonts w:ascii="Arial" w:hAnsi="Arial" w:cs="Arial"/>
          <w:sz w:val="22"/>
          <w:szCs w:val="22"/>
        </w:rPr>
        <w:t>Beus</w:t>
      </w:r>
      <w:proofErr w:type="spellEnd"/>
      <w:r w:rsidR="00D135C8">
        <w:rPr>
          <w:rFonts w:ascii="Arial" w:hAnsi="Arial" w:cs="Arial"/>
          <w:sz w:val="22"/>
          <w:szCs w:val="22"/>
        </w:rPr>
        <w:t xml:space="preserve"> in</w:t>
      </w:r>
      <w:r w:rsidR="00D135C8" w:rsidRPr="006C4D89">
        <w:rPr>
          <w:rFonts w:ascii="Arial" w:hAnsi="Arial" w:cs="Arial"/>
          <w:sz w:val="22"/>
          <w:szCs w:val="22"/>
        </w:rPr>
        <w:t xml:space="preserve"> </w:t>
      </w:r>
      <w:r w:rsidR="00D135C8" w:rsidRPr="00A053D0">
        <w:rPr>
          <w:rFonts w:ascii="Arial" w:hAnsi="Arial" w:cs="Arial"/>
          <w:i/>
          <w:sz w:val="22"/>
          <w:szCs w:val="22"/>
        </w:rPr>
        <w:t>The</w:t>
      </w:r>
      <w:r w:rsidR="00D135C8">
        <w:rPr>
          <w:rFonts w:ascii="Arial" w:hAnsi="Arial" w:cs="Arial"/>
          <w:i/>
          <w:sz w:val="22"/>
          <w:szCs w:val="22"/>
        </w:rPr>
        <w:t xml:space="preserve"> </w:t>
      </w:r>
      <w:r w:rsidR="00D135C8" w:rsidRPr="00A053D0">
        <w:rPr>
          <w:rFonts w:ascii="Arial" w:hAnsi="Arial" w:cs="Arial"/>
          <w:i/>
          <w:sz w:val="22"/>
          <w:szCs w:val="22"/>
        </w:rPr>
        <w:t>Journal of New Zealand and Pacific Studies</w:t>
      </w:r>
      <w:r w:rsidR="00D135C8" w:rsidRPr="006C4D89">
        <w:rPr>
          <w:rFonts w:ascii="Arial" w:hAnsi="Arial" w:cs="Arial"/>
          <w:sz w:val="22"/>
          <w:szCs w:val="22"/>
        </w:rPr>
        <w:t xml:space="preserve"> 4 (1), 2016</w:t>
      </w:r>
    </w:p>
    <w:p w14:paraId="2ECAF9CF" w14:textId="77777777" w:rsidR="00D135C8" w:rsidRDefault="00D135C8" w:rsidP="00E23460">
      <w:pPr>
        <w:pStyle w:val="ListParagraph"/>
        <w:numPr>
          <w:ilvl w:val="0"/>
          <w:numId w:val="27"/>
        </w:numPr>
        <w:rPr>
          <w:rFonts w:ascii="Arial" w:hAnsi="Arial" w:cs="Arial"/>
          <w:i/>
          <w:sz w:val="22"/>
          <w:szCs w:val="22"/>
        </w:rPr>
      </w:pPr>
      <w:r w:rsidRPr="00A3473A">
        <w:rPr>
          <w:rFonts w:ascii="Arial" w:hAnsi="Arial" w:cs="Arial"/>
          <w:i/>
          <w:sz w:val="22"/>
          <w:szCs w:val="22"/>
        </w:rPr>
        <w:t>Race and Racism in International Relations</w:t>
      </w:r>
      <w:r>
        <w:rPr>
          <w:rFonts w:ascii="Arial" w:hAnsi="Arial" w:cs="Arial"/>
          <w:i/>
          <w:sz w:val="22"/>
          <w:szCs w:val="22"/>
        </w:rPr>
        <w:t xml:space="preserve"> </w:t>
      </w:r>
      <w:r>
        <w:rPr>
          <w:rFonts w:ascii="Arial" w:hAnsi="Arial" w:cs="Arial"/>
          <w:sz w:val="22"/>
          <w:szCs w:val="22"/>
        </w:rPr>
        <w:t>(2014)</w:t>
      </w:r>
      <w:r>
        <w:rPr>
          <w:rFonts w:ascii="Arial" w:hAnsi="Arial" w:cs="Arial"/>
          <w:i/>
          <w:sz w:val="22"/>
          <w:szCs w:val="22"/>
        </w:rPr>
        <w:t xml:space="preserve"> </w:t>
      </w:r>
    </w:p>
    <w:p w14:paraId="3BDE3505" w14:textId="77777777" w:rsidR="00D135C8" w:rsidRDefault="00027415" w:rsidP="00E23460">
      <w:pPr>
        <w:pStyle w:val="ListParagraph"/>
        <w:numPr>
          <w:ilvl w:val="1"/>
          <w:numId w:val="27"/>
        </w:numPr>
        <w:rPr>
          <w:rFonts w:ascii="Arial" w:hAnsi="Arial" w:cs="Arial"/>
          <w:sz w:val="22"/>
          <w:szCs w:val="22"/>
        </w:rPr>
      </w:pPr>
      <w:r>
        <w:rPr>
          <w:rFonts w:ascii="Arial" w:hAnsi="Arial" w:cs="Arial"/>
          <w:sz w:val="22"/>
          <w:szCs w:val="22"/>
        </w:rPr>
        <w:t xml:space="preserve">Book review by </w:t>
      </w:r>
      <w:r w:rsidR="00D135C8">
        <w:rPr>
          <w:rFonts w:ascii="Arial" w:hAnsi="Arial" w:cs="Arial"/>
          <w:sz w:val="22"/>
          <w:szCs w:val="22"/>
        </w:rPr>
        <w:t xml:space="preserve">Alex Barder in </w:t>
      </w:r>
      <w:r w:rsidR="00D135C8">
        <w:rPr>
          <w:rFonts w:ascii="Arial" w:hAnsi="Arial" w:cs="Arial"/>
          <w:i/>
          <w:sz w:val="22"/>
          <w:szCs w:val="22"/>
        </w:rPr>
        <w:t xml:space="preserve">International Studies Review </w:t>
      </w:r>
      <w:r w:rsidR="005D6687">
        <w:rPr>
          <w:rFonts w:ascii="Arial" w:hAnsi="Arial" w:cs="Arial"/>
          <w:sz w:val="22"/>
          <w:szCs w:val="22"/>
        </w:rPr>
        <w:t>19 (3), 2017</w:t>
      </w:r>
    </w:p>
    <w:p w14:paraId="56A4CAD8" w14:textId="77777777" w:rsidR="00D135C8" w:rsidRDefault="00027415" w:rsidP="00E23460">
      <w:pPr>
        <w:pStyle w:val="ListParagraph"/>
        <w:numPr>
          <w:ilvl w:val="1"/>
          <w:numId w:val="27"/>
        </w:numPr>
        <w:rPr>
          <w:rFonts w:ascii="Arial" w:hAnsi="Arial" w:cs="Arial"/>
          <w:sz w:val="22"/>
          <w:szCs w:val="22"/>
        </w:rPr>
      </w:pPr>
      <w:r>
        <w:rPr>
          <w:rFonts w:ascii="Arial" w:hAnsi="Arial" w:cs="Arial"/>
          <w:sz w:val="22"/>
          <w:szCs w:val="22"/>
        </w:rPr>
        <w:t xml:space="preserve">Book review by </w:t>
      </w:r>
      <w:r w:rsidR="00D135C8" w:rsidRPr="009800A3">
        <w:rPr>
          <w:rFonts w:ascii="Arial" w:hAnsi="Arial" w:cs="Arial"/>
          <w:sz w:val="22"/>
          <w:szCs w:val="22"/>
        </w:rPr>
        <w:t xml:space="preserve">Roger Epp in </w:t>
      </w:r>
      <w:r w:rsidR="00D135C8" w:rsidRPr="009800A3">
        <w:rPr>
          <w:rFonts w:ascii="Arial" w:hAnsi="Arial" w:cs="Arial"/>
          <w:i/>
          <w:sz w:val="22"/>
          <w:szCs w:val="22"/>
        </w:rPr>
        <w:t>E-IR.info</w:t>
      </w:r>
      <w:r>
        <w:rPr>
          <w:rFonts w:ascii="Arial" w:hAnsi="Arial" w:cs="Arial"/>
          <w:i/>
          <w:sz w:val="22"/>
          <w:szCs w:val="22"/>
        </w:rPr>
        <w:t>,</w:t>
      </w:r>
      <w:r w:rsidR="00D135C8">
        <w:rPr>
          <w:rFonts w:ascii="Arial" w:hAnsi="Arial" w:cs="Arial"/>
          <w:sz w:val="22"/>
          <w:szCs w:val="22"/>
        </w:rPr>
        <w:t xml:space="preserve"> 2015</w:t>
      </w:r>
      <w:r w:rsidR="00D135C8" w:rsidRPr="009800A3">
        <w:rPr>
          <w:rFonts w:ascii="Arial" w:hAnsi="Arial" w:cs="Arial"/>
          <w:sz w:val="22"/>
          <w:szCs w:val="22"/>
        </w:rPr>
        <w:t xml:space="preserve"> </w:t>
      </w:r>
      <w:hyperlink r:id="rId28" w:history="1">
        <w:r w:rsidR="00D135C8" w:rsidRPr="00EE6962">
          <w:rPr>
            <w:rStyle w:val="Hyperlink"/>
            <w:rFonts w:ascii="Arial" w:hAnsi="Arial" w:cs="Arial"/>
            <w:sz w:val="22"/>
            <w:szCs w:val="22"/>
          </w:rPr>
          <w:t>http://www.e-ir.info/2015/11/08/review-race-and-racism-in-international-relations/</w:t>
        </w:r>
      </w:hyperlink>
      <w:r w:rsidR="00D135C8">
        <w:rPr>
          <w:rFonts w:ascii="Arial" w:hAnsi="Arial" w:cs="Arial"/>
          <w:sz w:val="22"/>
          <w:szCs w:val="22"/>
        </w:rPr>
        <w:t xml:space="preserve"> </w:t>
      </w:r>
    </w:p>
    <w:p w14:paraId="0B06ABFF" w14:textId="77777777" w:rsidR="00027415" w:rsidRPr="002C4EB2" w:rsidRDefault="00027415" w:rsidP="00E23460">
      <w:pPr>
        <w:pStyle w:val="ListParagraph"/>
        <w:numPr>
          <w:ilvl w:val="1"/>
          <w:numId w:val="27"/>
        </w:numPr>
        <w:rPr>
          <w:rFonts w:ascii="Arial" w:hAnsi="Arial" w:cs="Arial"/>
          <w:sz w:val="22"/>
          <w:szCs w:val="22"/>
        </w:rPr>
      </w:pPr>
      <w:r>
        <w:rPr>
          <w:rFonts w:ascii="Arial" w:hAnsi="Arial" w:cs="Arial"/>
          <w:sz w:val="22"/>
          <w:szCs w:val="22"/>
        </w:rPr>
        <w:t xml:space="preserve">Interview of contributors to book in IR blog, </w:t>
      </w:r>
      <w:r>
        <w:rPr>
          <w:rFonts w:ascii="Arial" w:hAnsi="Arial" w:cs="Arial"/>
          <w:i/>
          <w:sz w:val="22"/>
          <w:szCs w:val="22"/>
        </w:rPr>
        <w:t xml:space="preserve">Disorder of Things, </w:t>
      </w:r>
      <w:r w:rsidRPr="00027415">
        <w:rPr>
          <w:rFonts w:ascii="Arial" w:hAnsi="Arial" w:cs="Arial"/>
          <w:sz w:val="22"/>
          <w:szCs w:val="22"/>
        </w:rPr>
        <w:t>2014</w:t>
      </w:r>
      <w:r>
        <w:rPr>
          <w:rFonts w:ascii="Arial" w:hAnsi="Arial" w:cs="Arial"/>
          <w:sz w:val="22"/>
          <w:szCs w:val="22"/>
        </w:rPr>
        <w:t xml:space="preserve"> </w:t>
      </w:r>
    </w:p>
    <w:p w14:paraId="1A00FBDA" w14:textId="77777777" w:rsidR="00D135C8" w:rsidRDefault="00D135C8" w:rsidP="00E23460">
      <w:pPr>
        <w:pStyle w:val="ListParagraph"/>
        <w:numPr>
          <w:ilvl w:val="0"/>
          <w:numId w:val="27"/>
        </w:numPr>
        <w:rPr>
          <w:rFonts w:ascii="Arial" w:hAnsi="Arial" w:cs="Arial"/>
          <w:i/>
          <w:sz w:val="22"/>
          <w:szCs w:val="22"/>
          <w:lang w:eastAsia="en-GB"/>
        </w:rPr>
      </w:pPr>
      <w:r w:rsidRPr="00A3473A">
        <w:rPr>
          <w:rFonts w:ascii="Arial" w:hAnsi="Arial" w:cs="Arial"/>
          <w:i/>
          <w:sz w:val="22"/>
          <w:szCs w:val="22"/>
        </w:rPr>
        <w:t>International Relations and Non-Western Thought</w:t>
      </w:r>
      <w:r>
        <w:rPr>
          <w:rFonts w:ascii="Arial" w:hAnsi="Arial" w:cs="Arial"/>
          <w:i/>
          <w:sz w:val="22"/>
          <w:szCs w:val="22"/>
        </w:rPr>
        <w:t xml:space="preserve"> </w:t>
      </w:r>
      <w:r>
        <w:rPr>
          <w:rFonts w:ascii="Arial" w:hAnsi="Arial" w:cs="Arial"/>
          <w:sz w:val="22"/>
          <w:szCs w:val="22"/>
        </w:rPr>
        <w:t>(2010)</w:t>
      </w:r>
      <w:r w:rsidRPr="00A3473A">
        <w:rPr>
          <w:rFonts w:ascii="Arial" w:hAnsi="Arial" w:cs="Arial"/>
          <w:i/>
          <w:sz w:val="22"/>
          <w:szCs w:val="22"/>
        </w:rPr>
        <w:t xml:space="preserve">  </w:t>
      </w:r>
    </w:p>
    <w:p w14:paraId="32CAA619" w14:textId="77777777" w:rsidR="00572B2F" w:rsidRDefault="00572B2F" w:rsidP="00572B2F">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proofErr w:type="spellStart"/>
      <w:r w:rsidRPr="00572B2F">
        <w:rPr>
          <w:rFonts w:ascii="Arial" w:hAnsi="Arial" w:cs="Arial"/>
          <w:sz w:val="22"/>
          <w:szCs w:val="22"/>
          <w:lang w:eastAsia="en-GB"/>
        </w:rPr>
        <w:t>Hayriye</w:t>
      </w:r>
      <w:proofErr w:type="spellEnd"/>
      <w:r w:rsidRPr="00572B2F">
        <w:rPr>
          <w:rFonts w:ascii="Arial" w:hAnsi="Arial" w:cs="Arial"/>
          <w:sz w:val="22"/>
          <w:szCs w:val="22"/>
          <w:lang w:eastAsia="en-GB"/>
        </w:rPr>
        <w:t xml:space="preserve"> </w:t>
      </w:r>
      <w:proofErr w:type="spellStart"/>
      <w:r w:rsidRPr="00572B2F">
        <w:rPr>
          <w:rFonts w:ascii="Arial" w:hAnsi="Arial" w:cs="Arial"/>
          <w:sz w:val="22"/>
          <w:szCs w:val="22"/>
          <w:lang w:eastAsia="en-GB"/>
        </w:rPr>
        <w:t>Asena</w:t>
      </w:r>
      <w:proofErr w:type="spellEnd"/>
      <w:r w:rsidRPr="00572B2F">
        <w:rPr>
          <w:rFonts w:ascii="Arial" w:hAnsi="Arial" w:cs="Arial"/>
          <w:sz w:val="22"/>
          <w:szCs w:val="22"/>
          <w:lang w:eastAsia="en-GB"/>
        </w:rPr>
        <w:t xml:space="preserve"> </w:t>
      </w:r>
      <w:proofErr w:type="spellStart"/>
      <w:r w:rsidRPr="00572B2F">
        <w:rPr>
          <w:rFonts w:ascii="Arial" w:hAnsi="Arial" w:cs="Arial"/>
          <w:sz w:val="22"/>
          <w:szCs w:val="22"/>
          <w:lang w:eastAsia="en-GB"/>
        </w:rPr>
        <w:t>Demirer</w:t>
      </w:r>
      <w:proofErr w:type="spellEnd"/>
      <w:r>
        <w:rPr>
          <w:rFonts w:ascii="Arial" w:hAnsi="Arial" w:cs="Arial"/>
          <w:sz w:val="22"/>
          <w:szCs w:val="22"/>
          <w:lang w:eastAsia="en-GB"/>
        </w:rPr>
        <w:t xml:space="preserve"> in </w:t>
      </w:r>
      <w:proofErr w:type="spellStart"/>
      <w:r>
        <w:rPr>
          <w:rFonts w:ascii="Arial" w:hAnsi="Arial" w:cs="Arial"/>
          <w:i/>
          <w:sz w:val="22"/>
          <w:szCs w:val="22"/>
          <w:lang w:eastAsia="en-GB"/>
        </w:rPr>
        <w:t>Insan</w:t>
      </w:r>
      <w:proofErr w:type="spellEnd"/>
      <w:r>
        <w:rPr>
          <w:rFonts w:ascii="Arial" w:hAnsi="Arial" w:cs="Arial"/>
          <w:i/>
          <w:sz w:val="22"/>
          <w:szCs w:val="22"/>
          <w:lang w:eastAsia="en-GB"/>
        </w:rPr>
        <w:t xml:space="preserve"> &amp; </w:t>
      </w:r>
      <w:proofErr w:type="spellStart"/>
      <w:r>
        <w:rPr>
          <w:rFonts w:ascii="Arial" w:hAnsi="Arial" w:cs="Arial"/>
          <w:i/>
          <w:sz w:val="22"/>
          <w:szCs w:val="22"/>
          <w:lang w:eastAsia="en-GB"/>
        </w:rPr>
        <w:t>Toplum</w:t>
      </w:r>
      <w:proofErr w:type="spellEnd"/>
      <w:r>
        <w:rPr>
          <w:rFonts w:ascii="Arial" w:hAnsi="Arial" w:cs="Arial"/>
          <w:i/>
          <w:sz w:val="22"/>
          <w:szCs w:val="22"/>
          <w:lang w:eastAsia="en-GB"/>
        </w:rPr>
        <w:t xml:space="preserve">: </w:t>
      </w:r>
      <w:r w:rsidRPr="00572B2F">
        <w:rPr>
          <w:rFonts w:ascii="Arial" w:hAnsi="Arial" w:cs="Arial"/>
          <w:i/>
          <w:sz w:val="22"/>
          <w:szCs w:val="22"/>
          <w:lang w:eastAsia="en-GB"/>
        </w:rPr>
        <w:t>Journal of Humanity and Society</w:t>
      </w:r>
      <w:r>
        <w:rPr>
          <w:rFonts w:ascii="Arial" w:hAnsi="Arial" w:cs="Arial"/>
          <w:sz w:val="22"/>
          <w:szCs w:val="22"/>
          <w:lang w:eastAsia="en-GB"/>
        </w:rPr>
        <w:t xml:space="preserve"> (Turkish), 9 (1), 2019</w:t>
      </w:r>
    </w:p>
    <w:p w14:paraId="2352E700" w14:textId="77777777" w:rsid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Pr>
          <w:rFonts w:ascii="Arial" w:hAnsi="Arial" w:cs="Arial"/>
          <w:sz w:val="22"/>
          <w:szCs w:val="22"/>
          <w:lang w:eastAsia="en-GB"/>
        </w:rPr>
        <w:t xml:space="preserve">Oliver </w:t>
      </w:r>
      <w:proofErr w:type="spellStart"/>
      <w:r w:rsidR="00D135C8">
        <w:rPr>
          <w:rFonts w:ascii="Arial" w:hAnsi="Arial" w:cs="Arial"/>
          <w:sz w:val="22"/>
          <w:szCs w:val="22"/>
          <w:lang w:eastAsia="en-GB"/>
        </w:rPr>
        <w:t>Stuenkel</w:t>
      </w:r>
      <w:proofErr w:type="spellEnd"/>
      <w:r w:rsidR="00D135C8">
        <w:rPr>
          <w:rFonts w:ascii="Arial" w:hAnsi="Arial" w:cs="Arial"/>
          <w:sz w:val="22"/>
          <w:szCs w:val="22"/>
          <w:lang w:eastAsia="en-GB"/>
        </w:rPr>
        <w:t xml:space="preserve"> in</w:t>
      </w:r>
      <w:r w:rsidR="00D135C8" w:rsidRPr="002A5ACB">
        <w:rPr>
          <w:rFonts w:ascii="Arial" w:hAnsi="Arial" w:cs="Arial"/>
          <w:sz w:val="22"/>
          <w:szCs w:val="22"/>
          <w:lang w:eastAsia="en-GB"/>
        </w:rPr>
        <w:t xml:space="preserve"> </w:t>
      </w:r>
      <w:proofErr w:type="spellStart"/>
      <w:r w:rsidR="00D135C8" w:rsidRPr="002A5ACB">
        <w:rPr>
          <w:rFonts w:ascii="Arial" w:hAnsi="Arial" w:cs="Arial"/>
          <w:i/>
          <w:sz w:val="22"/>
          <w:szCs w:val="22"/>
          <w:lang w:eastAsia="en-GB"/>
        </w:rPr>
        <w:t>Postwestern</w:t>
      </w:r>
      <w:proofErr w:type="spellEnd"/>
      <w:r w:rsidR="00D135C8" w:rsidRPr="002A5ACB">
        <w:rPr>
          <w:rFonts w:ascii="Arial" w:hAnsi="Arial" w:cs="Arial"/>
          <w:i/>
          <w:sz w:val="22"/>
          <w:szCs w:val="22"/>
          <w:lang w:eastAsia="en-GB"/>
        </w:rPr>
        <w:t xml:space="preserve"> World</w:t>
      </w:r>
      <w:r w:rsidR="00D135C8" w:rsidRPr="002A5ACB">
        <w:rPr>
          <w:rFonts w:ascii="Arial" w:hAnsi="Arial" w:cs="Arial"/>
          <w:sz w:val="22"/>
          <w:szCs w:val="22"/>
          <w:lang w:eastAsia="en-GB"/>
        </w:rPr>
        <w:t xml:space="preserve">, 2015 </w:t>
      </w:r>
      <w:hyperlink r:id="rId29" w:history="1">
        <w:r w:rsidR="00D135C8" w:rsidRPr="00EE6962">
          <w:rPr>
            <w:rStyle w:val="Hyperlink"/>
            <w:rFonts w:ascii="Arial" w:hAnsi="Arial" w:cs="Arial"/>
            <w:sz w:val="22"/>
            <w:szCs w:val="22"/>
            <w:lang w:eastAsia="en-GB"/>
          </w:rPr>
          <w:t>http://www.postwesternworld.com/2015/03/22/international-relations-shilliam/</w:t>
        </w:r>
      </w:hyperlink>
    </w:p>
    <w:p w14:paraId="3E749D47" w14:textId="77777777" w:rsid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sidRPr="00551E1E">
        <w:rPr>
          <w:rFonts w:ascii="Arial" w:hAnsi="Arial" w:cs="Arial"/>
          <w:sz w:val="22"/>
          <w:szCs w:val="22"/>
          <w:lang w:eastAsia="en-GB"/>
        </w:rPr>
        <w:t xml:space="preserve">Jamie Jordan in </w:t>
      </w:r>
      <w:r w:rsidR="00D135C8" w:rsidRPr="00551E1E">
        <w:rPr>
          <w:rFonts w:ascii="Arial" w:hAnsi="Arial" w:cs="Arial"/>
          <w:i/>
          <w:sz w:val="22"/>
          <w:szCs w:val="22"/>
          <w:lang w:eastAsia="en-GB"/>
        </w:rPr>
        <w:t xml:space="preserve">Political Studies Review </w:t>
      </w:r>
      <w:r w:rsidR="00D135C8" w:rsidRPr="00551E1E">
        <w:rPr>
          <w:rFonts w:ascii="Arial" w:hAnsi="Arial" w:cs="Arial"/>
          <w:sz w:val="22"/>
          <w:szCs w:val="22"/>
          <w:lang w:eastAsia="en-GB"/>
        </w:rPr>
        <w:t>12 (2) 2014</w:t>
      </w:r>
    </w:p>
    <w:p w14:paraId="1AC28210" w14:textId="77777777" w:rsid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sidRPr="00CE0DDB">
        <w:rPr>
          <w:rFonts w:ascii="Arial" w:hAnsi="Arial" w:cs="Arial"/>
          <w:sz w:val="22"/>
          <w:szCs w:val="22"/>
          <w:lang w:eastAsia="en-GB"/>
        </w:rPr>
        <w:t xml:space="preserve">Cemal Burak Tansel in </w:t>
      </w:r>
      <w:r w:rsidR="00D135C8" w:rsidRPr="00CE0DDB">
        <w:rPr>
          <w:rFonts w:ascii="Arial" w:hAnsi="Arial" w:cs="Arial"/>
          <w:i/>
          <w:sz w:val="22"/>
          <w:szCs w:val="22"/>
          <w:lang w:eastAsia="en-GB"/>
        </w:rPr>
        <w:t>Capital &amp; Class</w:t>
      </w:r>
      <w:r w:rsidR="00D135C8" w:rsidRPr="00CE0DDB">
        <w:rPr>
          <w:rFonts w:ascii="Arial" w:hAnsi="Arial" w:cs="Arial"/>
          <w:sz w:val="22"/>
          <w:szCs w:val="22"/>
          <w:lang w:eastAsia="en-GB"/>
        </w:rPr>
        <w:t xml:space="preserve"> 37 (2), 2013</w:t>
      </w:r>
    </w:p>
    <w:p w14:paraId="33046E6A" w14:textId="77777777" w:rsid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sidRPr="00B2092B">
        <w:rPr>
          <w:rFonts w:ascii="Arial" w:hAnsi="Arial" w:cs="Arial"/>
          <w:sz w:val="22"/>
          <w:szCs w:val="22"/>
          <w:lang w:eastAsia="en-GB"/>
        </w:rPr>
        <w:t xml:space="preserve">Emilian Kavalski in </w:t>
      </w:r>
      <w:r w:rsidR="00D135C8" w:rsidRPr="00B2092B">
        <w:rPr>
          <w:rFonts w:ascii="Arial" w:hAnsi="Arial" w:cs="Arial"/>
          <w:i/>
          <w:sz w:val="22"/>
          <w:szCs w:val="22"/>
          <w:lang w:eastAsia="en-GB"/>
        </w:rPr>
        <w:t>Political Studies Review</w:t>
      </w:r>
      <w:r w:rsidR="00D135C8">
        <w:rPr>
          <w:rFonts w:ascii="Arial" w:hAnsi="Arial" w:cs="Arial"/>
          <w:sz w:val="22"/>
          <w:szCs w:val="22"/>
          <w:lang w:eastAsia="en-GB"/>
        </w:rPr>
        <w:t xml:space="preserve"> 10 (2) 2012</w:t>
      </w:r>
    </w:p>
    <w:p w14:paraId="4C0CA0BD" w14:textId="77777777" w:rsid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Pr>
          <w:rFonts w:ascii="Arial" w:hAnsi="Arial" w:cs="Arial"/>
          <w:sz w:val="22"/>
          <w:szCs w:val="22"/>
          <w:lang w:eastAsia="en-GB"/>
        </w:rPr>
        <w:t>Lucy Mayblin in</w:t>
      </w:r>
      <w:r w:rsidR="00D135C8" w:rsidRPr="00CC5ED6">
        <w:rPr>
          <w:rFonts w:ascii="Arial" w:hAnsi="Arial" w:cs="Arial"/>
          <w:sz w:val="22"/>
          <w:szCs w:val="22"/>
          <w:lang w:eastAsia="en-GB"/>
        </w:rPr>
        <w:t xml:space="preserve"> </w:t>
      </w:r>
      <w:r w:rsidR="00D135C8" w:rsidRPr="00CC5ED6">
        <w:rPr>
          <w:rFonts w:ascii="Arial" w:hAnsi="Arial" w:cs="Arial"/>
          <w:i/>
          <w:sz w:val="22"/>
          <w:szCs w:val="22"/>
          <w:lang w:eastAsia="en-GB"/>
        </w:rPr>
        <w:t>International Affairs</w:t>
      </w:r>
      <w:r w:rsidR="00D135C8">
        <w:rPr>
          <w:rFonts w:ascii="Arial" w:hAnsi="Arial" w:cs="Arial"/>
          <w:sz w:val="22"/>
          <w:szCs w:val="22"/>
          <w:lang w:eastAsia="en-GB"/>
        </w:rPr>
        <w:t xml:space="preserve"> 87 (5), 2011 </w:t>
      </w:r>
    </w:p>
    <w:p w14:paraId="1B7F5066" w14:textId="77777777" w:rsidR="00D135C8" w:rsidRPr="00D135C8" w:rsidRDefault="00027415" w:rsidP="00E23460">
      <w:pPr>
        <w:pStyle w:val="ListParagraph"/>
        <w:numPr>
          <w:ilvl w:val="1"/>
          <w:numId w:val="27"/>
        </w:numPr>
        <w:rPr>
          <w:rFonts w:ascii="Arial" w:hAnsi="Arial" w:cs="Arial"/>
          <w:sz w:val="22"/>
          <w:szCs w:val="22"/>
          <w:lang w:eastAsia="en-GB"/>
        </w:rPr>
      </w:pPr>
      <w:r>
        <w:rPr>
          <w:rFonts w:ascii="Arial" w:hAnsi="Arial" w:cs="Arial"/>
          <w:sz w:val="22"/>
          <w:szCs w:val="22"/>
          <w:lang w:eastAsia="en-GB"/>
        </w:rPr>
        <w:t xml:space="preserve">Book review by </w:t>
      </w:r>
      <w:r w:rsidR="00D135C8" w:rsidRPr="00D135C8">
        <w:rPr>
          <w:rFonts w:ascii="Arial" w:hAnsi="Arial" w:cs="Arial"/>
          <w:sz w:val="22"/>
          <w:szCs w:val="22"/>
          <w:lang w:eastAsia="en-GB"/>
        </w:rPr>
        <w:t xml:space="preserve">Bruno </w:t>
      </w:r>
      <w:proofErr w:type="spellStart"/>
      <w:r w:rsidR="00D135C8" w:rsidRPr="00D135C8">
        <w:rPr>
          <w:rFonts w:ascii="Arial" w:hAnsi="Arial" w:cs="Arial"/>
          <w:sz w:val="22"/>
          <w:szCs w:val="22"/>
          <w:lang w:eastAsia="en-GB"/>
        </w:rPr>
        <w:t>Tertrais</w:t>
      </w:r>
      <w:proofErr w:type="spellEnd"/>
      <w:r w:rsidR="00D135C8" w:rsidRPr="00D135C8">
        <w:rPr>
          <w:rFonts w:ascii="Arial" w:hAnsi="Arial" w:cs="Arial"/>
          <w:sz w:val="22"/>
          <w:szCs w:val="22"/>
          <w:lang w:eastAsia="en-GB"/>
        </w:rPr>
        <w:t xml:space="preserve">, Gilles </w:t>
      </w:r>
      <w:proofErr w:type="spellStart"/>
      <w:r w:rsidR="00D135C8" w:rsidRPr="00D135C8">
        <w:rPr>
          <w:rFonts w:ascii="Arial" w:hAnsi="Arial" w:cs="Arial"/>
          <w:sz w:val="22"/>
          <w:szCs w:val="22"/>
          <w:lang w:eastAsia="en-GB"/>
        </w:rPr>
        <w:t>Andréani</w:t>
      </w:r>
      <w:proofErr w:type="spellEnd"/>
      <w:r w:rsidR="00D135C8" w:rsidRPr="00D135C8">
        <w:rPr>
          <w:rFonts w:ascii="Arial" w:hAnsi="Arial" w:cs="Arial"/>
          <w:sz w:val="22"/>
          <w:szCs w:val="22"/>
          <w:lang w:eastAsia="en-GB"/>
        </w:rPr>
        <w:t xml:space="preserve"> &amp; </w:t>
      </w:r>
      <w:proofErr w:type="spellStart"/>
      <w:r w:rsidR="00D135C8" w:rsidRPr="00D135C8">
        <w:rPr>
          <w:rFonts w:ascii="Arial" w:hAnsi="Arial" w:cs="Arial"/>
          <w:sz w:val="22"/>
          <w:szCs w:val="22"/>
          <w:lang w:eastAsia="en-GB"/>
        </w:rPr>
        <w:t>Lanxin</w:t>
      </w:r>
      <w:proofErr w:type="spellEnd"/>
      <w:r w:rsidR="00D135C8" w:rsidRPr="00D135C8">
        <w:rPr>
          <w:rFonts w:ascii="Arial" w:hAnsi="Arial" w:cs="Arial"/>
          <w:sz w:val="22"/>
          <w:szCs w:val="22"/>
          <w:lang w:eastAsia="en-GB"/>
        </w:rPr>
        <w:t xml:space="preserve"> Xiang in </w:t>
      </w:r>
      <w:r w:rsidR="00D135C8" w:rsidRPr="00D135C8">
        <w:rPr>
          <w:rFonts w:ascii="Arial" w:hAnsi="Arial" w:cs="Arial"/>
          <w:i/>
          <w:sz w:val="22"/>
          <w:szCs w:val="22"/>
          <w:lang w:eastAsia="en-GB"/>
        </w:rPr>
        <w:t>Survival</w:t>
      </w:r>
      <w:r w:rsidR="00D135C8" w:rsidRPr="00D135C8">
        <w:rPr>
          <w:rFonts w:ascii="Arial" w:hAnsi="Arial" w:cs="Arial"/>
          <w:sz w:val="22"/>
          <w:szCs w:val="22"/>
          <w:lang w:eastAsia="en-GB"/>
        </w:rPr>
        <w:t xml:space="preserve"> (Feb-Mar), 2011</w:t>
      </w:r>
    </w:p>
    <w:p w14:paraId="08851E6A" w14:textId="77777777" w:rsidR="00681787" w:rsidRDefault="00681787" w:rsidP="00895B48">
      <w:pPr>
        <w:rPr>
          <w:rFonts w:ascii="Arial" w:hAnsi="Arial" w:cs="Arial"/>
          <w:b/>
          <w:color w:val="002F87"/>
          <w:sz w:val="22"/>
          <w:szCs w:val="22"/>
          <w:lang w:eastAsia="en-GB"/>
        </w:rPr>
      </w:pPr>
    </w:p>
    <w:p w14:paraId="70256CBD" w14:textId="5A1C3E0B" w:rsidR="00EE4BD1" w:rsidRPr="00895B48" w:rsidRDefault="004D700F" w:rsidP="00895B48">
      <w:pPr>
        <w:rPr>
          <w:rFonts w:ascii="Arial" w:hAnsi="Arial" w:cs="Arial"/>
          <w:color w:val="002F87"/>
          <w:sz w:val="22"/>
          <w:szCs w:val="22"/>
          <w:lang w:eastAsia="en-GB"/>
        </w:rPr>
      </w:pPr>
      <w:r w:rsidRPr="00157412">
        <w:rPr>
          <w:rFonts w:ascii="Arial" w:hAnsi="Arial" w:cs="Arial"/>
          <w:b/>
          <w:color w:val="002F87"/>
          <w:sz w:val="22"/>
          <w:szCs w:val="22"/>
          <w:lang w:eastAsia="en-GB"/>
        </w:rPr>
        <w:t>Teaching</w:t>
      </w:r>
      <w:r>
        <w:rPr>
          <w:rFonts w:ascii="Arial" w:hAnsi="Arial" w:cs="Arial"/>
          <w:b/>
          <w:color w:val="002F87"/>
          <w:sz w:val="22"/>
          <w:szCs w:val="22"/>
          <w:lang w:eastAsia="en-GB"/>
        </w:rPr>
        <w:t xml:space="preserve"> (</w:t>
      </w:r>
      <w:r w:rsidR="00EE70BF">
        <w:rPr>
          <w:rFonts w:ascii="Arial" w:hAnsi="Arial" w:cs="Arial"/>
          <w:b/>
          <w:color w:val="002F87"/>
          <w:sz w:val="22"/>
          <w:szCs w:val="22"/>
          <w:lang w:eastAsia="en-GB"/>
        </w:rPr>
        <w:t>JHU only</w:t>
      </w:r>
      <w:r>
        <w:rPr>
          <w:rFonts w:ascii="Arial" w:hAnsi="Arial" w:cs="Arial"/>
          <w:b/>
          <w:color w:val="002F87"/>
          <w:sz w:val="22"/>
          <w:szCs w:val="22"/>
          <w:lang w:eastAsia="en-GB"/>
        </w:rPr>
        <w:t>)</w:t>
      </w:r>
    </w:p>
    <w:p w14:paraId="5368B46C" w14:textId="77777777" w:rsidR="00681787" w:rsidRDefault="00681787" w:rsidP="00681787">
      <w:pPr>
        <w:ind w:right="42"/>
        <w:rPr>
          <w:rFonts w:ascii="Arial" w:hAnsi="Arial" w:cs="Arial"/>
          <w:i/>
          <w:sz w:val="22"/>
          <w:szCs w:val="22"/>
          <w:u w:val="single"/>
        </w:rPr>
      </w:pPr>
      <w:r w:rsidRPr="00681787">
        <w:rPr>
          <w:rFonts w:ascii="Arial" w:hAnsi="Arial" w:cs="Arial"/>
          <w:i/>
          <w:sz w:val="22"/>
          <w:szCs w:val="22"/>
          <w:u w:val="single"/>
        </w:rPr>
        <w:t>Democracy and Institutional Anxiety across the Political Spectrum</w:t>
      </w:r>
    </w:p>
    <w:p w14:paraId="72D8EFAA" w14:textId="45D3C7EC" w:rsidR="00681787" w:rsidRPr="00681787" w:rsidRDefault="00681787" w:rsidP="00681787">
      <w:pPr>
        <w:pStyle w:val="ListParagraph"/>
        <w:numPr>
          <w:ilvl w:val="0"/>
          <w:numId w:val="45"/>
        </w:numPr>
        <w:ind w:right="42"/>
        <w:rPr>
          <w:rFonts w:ascii="Arial" w:hAnsi="Arial" w:cs="Arial"/>
          <w:i/>
          <w:sz w:val="22"/>
          <w:szCs w:val="22"/>
          <w:u w:val="single"/>
        </w:rPr>
      </w:pPr>
      <w:r>
        <w:rPr>
          <w:rFonts w:ascii="Arial" w:hAnsi="Arial" w:cs="Arial"/>
          <w:iCs/>
          <w:sz w:val="22"/>
          <w:szCs w:val="22"/>
        </w:rPr>
        <w:t xml:space="preserve">Junior/Senior undergraduate module, 12 students; 14 weeks </w:t>
      </w:r>
    </w:p>
    <w:p w14:paraId="5B9EFD02" w14:textId="736A2033" w:rsidR="00681787" w:rsidRDefault="00681787" w:rsidP="00681787">
      <w:pPr>
        <w:ind w:right="42"/>
        <w:rPr>
          <w:rFonts w:ascii="Arial" w:hAnsi="Arial" w:cs="Arial"/>
          <w:i/>
          <w:sz w:val="22"/>
          <w:szCs w:val="22"/>
          <w:u w:val="single"/>
        </w:rPr>
      </w:pPr>
      <w:r>
        <w:rPr>
          <w:rFonts w:ascii="Arial" w:hAnsi="Arial" w:cs="Arial"/>
          <w:i/>
          <w:sz w:val="22"/>
          <w:szCs w:val="22"/>
          <w:u w:val="single"/>
        </w:rPr>
        <w:t>Global Politics</w:t>
      </w:r>
    </w:p>
    <w:p w14:paraId="0E76CC0A" w14:textId="5E237504" w:rsidR="00681787" w:rsidRPr="00681787" w:rsidRDefault="00681787" w:rsidP="00887F5E">
      <w:pPr>
        <w:pStyle w:val="ListParagraph"/>
        <w:numPr>
          <w:ilvl w:val="0"/>
          <w:numId w:val="45"/>
        </w:numPr>
        <w:ind w:right="42"/>
        <w:rPr>
          <w:rFonts w:ascii="Arial" w:hAnsi="Arial" w:cs="Arial"/>
          <w:i/>
          <w:sz w:val="22"/>
          <w:szCs w:val="22"/>
          <w:u w:val="single"/>
        </w:rPr>
      </w:pPr>
      <w:r>
        <w:rPr>
          <w:rFonts w:ascii="Arial" w:hAnsi="Arial" w:cs="Arial"/>
          <w:iCs/>
          <w:sz w:val="22"/>
          <w:szCs w:val="22"/>
        </w:rPr>
        <w:t xml:space="preserve">Graduate module, 6 students; 14 weeks </w:t>
      </w:r>
    </w:p>
    <w:p w14:paraId="07A42268" w14:textId="75EC89FE" w:rsidR="00887F5E" w:rsidRDefault="00887F5E" w:rsidP="00887F5E">
      <w:pPr>
        <w:ind w:right="42"/>
        <w:rPr>
          <w:rFonts w:ascii="Arial" w:hAnsi="Arial" w:cs="Arial"/>
          <w:i/>
          <w:sz w:val="22"/>
          <w:szCs w:val="22"/>
          <w:u w:val="single"/>
        </w:rPr>
      </w:pPr>
      <w:r>
        <w:rPr>
          <w:rFonts w:ascii="Arial" w:hAnsi="Arial" w:cs="Arial"/>
          <w:i/>
          <w:sz w:val="22"/>
          <w:szCs w:val="22"/>
          <w:u w:val="single"/>
        </w:rPr>
        <w:t>The Hopkins Graduate Seminar in Racial Politics</w:t>
      </w:r>
    </w:p>
    <w:p w14:paraId="6678D649" w14:textId="0B4C03A5" w:rsidR="00887F5E" w:rsidRPr="00887F5E" w:rsidRDefault="00887F5E" w:rsidP="00887F5E">
      <w:pPr>
        <w:pStyle w:val="ListParagraph"/>
        <w:numPr>
          <w:ilvl w:val="0"/>
          <w:numId w:val="45"/>
        </w:numPr>
        <w:ind w:right="42"/>
        <w:rPr>
          <w:rFonts w:ascii="Arial" w:hAnsi="Arial" w:cs="Arial"/>
          <w:i/>
          <w:sz w:val="22"/>
          <w:szCs w:val="22"/>
          <w:u w:val="single"/>
        </w:rPr>
      </w:pPr>
      <w:r>
        <w:rPr>
          <w:rFonts w:ascii="Arial" w:hAnsi="Arial" w:cs="Arial"/>
          <w:iCs/>
          <w:sz w:val="22"/>
          <w:szCs w:val="22"/>
        </w:rPr>
        <w:t xml:space="preserve">Graduate module, 6 students; 14 weeks </w:t>
      </w:r>
    </w:p>
    <w:p w14:paraId="437C7DBF" w14:textId="22781288" w:rsidR="00887F5E" w:rsidRDefault="00887F5E" w:rsidP="00887F5E">
      <w:pPr>
        <w:ind w:right="42"/>
        <w:rPr>
          <w:rFonts w:ascii="Arial" w:hAnsi="Arial" w:cs="Arial"/>
          <w:i/>
          <w:sz w:val="22"/>
          <w:szCs w:val="22"/>
          <w:u w:val="single"/>
        </w:rPr>
      </w:pPr>
      <w:r>
        <w:rPr>
          <w:rFonts w:ascii="Arial" w:hAnsi="Arial" w:cs="Arial"/>
          <w:i/>
          <w:sz w:val="22"/>
          <w:szCs w:val="22"/>
          <w:u w:val="single"/>
        </w:rPr>
        <w:t>Introduction to Global Studies</w:t>
      </w:r>
    </w:p>
    <w:p w14:paraId="19F0D32B" w14:textId="68CDA864" w:rsidR="00887F5E" w:rsidRPr="004912F6" w:rsidRDefault="00887F5E" w:rsidP="00887F5E">
      <w:pPr>
        <w:pStyle w:val="ListParagraph"/>
        <w:numPr>
          <w:ilvl w:val="0"/>
          <w:numId w:val="45"/>
        </w:numPr>
        <w:ind w:right="42"/>
        <w:rPr>
          <w:rFonts w:ascii="Arial" w:hAnsi="Arial" w:cs="Arial"/>
          <w:i/>
          <w:sz w:val="22"/>
          <w:szCs w:val="22"/>
          <w:u w:val="single"/>
        </w:rPr>
      </w:pPr>
      <w:r>
        <w:rPr>
          <w:rFonts w:ascii="Arial" w:hAnsi="Arial" w:cs="Arial"/>
          <w:iCs/>
          <w:sz w:val="22"/>
          <w:szCs w:val="22"/>
        </w:rPr>
        <w:t>Freshmen undergraduate module; approx. 70 students; 14 weeks.</w:t>
      </w:r>
    </w:p>
    <w:p w14:paraId="28819EF3" w14:textId="5894FD0E" w:rsidR="004912F6" w:rsidRDefault="004912F6" w:rsidP="004912F6">
      <w:pPr>
        <w:ind w:right="42"/>
        <w:rPr>
          <w:rFonts w:ascii="Arial" w:hAnsi="Arial" w:cs="Arial"/>
          <w:i/>
          <w:sz w:val="22"/>
          <w:szCs w:val="22"/>
          <w:u w:val="single"/>
        </w:rPr>
      </w:pPr>
      <w:r w:rsidRPr="004912F6">
        <w:rPr>
          <w:rFonts w:ascii="Arial" w:hAnsi="Arial" w:cs="Arial"/>
          <w:i/>
          <w:sz w:val="22"/>
          <w:szCs w:val="22"/>
          <w:u w:val="single"/>
        </w:rPr>
        <w:t>Race and Racism in International Relations</w:t>
      </w:r>
    </w:p>
    <w:p w14:paraId="47B090FD" w14:textId="72568B34" w:rsidR="004912F6" w:rsidRPr="004912F6" w:rsidRDefault="004912F6" w:rsidP="004912F6">
      <w:pPr>
        <w:pStyle w:val="ListParagraph"/>
        <w:numPr>
          <w:ilvl w:val="0"/>
          <w:numId w:val="45"/>
        </w:numPr>
        <w:ind w:right="42"/>
        <w:rPr>
          <w:rFonts w:ascii="Arial" w:hAnsi="Arial" w:cs="Arial"/>
          <w:i/>
          <w:sz w:val="22"/>
          <w:szCs w:val="22"/>
          <w:u w:val="single"/>
        </w:rPr>
      </w:pPr>
      <w:r>
        <w:rPr>
          <w:rFonts w:ascii="Arial" w:hAnsi="Arial" w:cs="Arial"/>
          <w:iCs/>
          <w:sz w:val="22"/>
          <w:szCs w:val="22"/>
        </w:rPr>
        <w:t>Sophomore undergraduate module; approx. 20 students; 14 weeks.</w:t>
      </w:r>
    </w:p>
    <w:p w14:paraId="0FBB9643" w14:textId="068FAFB4" w:rsidR="004912F6" w:rsidRDefault="004912F6" w:rsidP="004912F6">
      <w:pPr>
        <w:ind w:right="42"/>
        <w:rPr>
          <w:rFonts w:ascii="Arial" w:hAnsi="Arial" w:cs="Arial"/>
          <w:i/>
          <w:sz w:val="22"/>
          <w:szCs w:val="22"/>
          <w:u w:val="single"/>
        </w:rPr>
      </w:pPr>
      <w:r w:rsidRPr="004912F6">
        <w:rPr>
          <w:rFonts w:ascii="Arial" w:hAnsi="Arial" w:cs="Arial"/>
          <w:i/>
          <w:sz w:val="22"/>
          <w:szCs w:val="22"/>
          <w:u w:val="single"/>
        </w:rPr>
        <w:t>CLR James: Black Marxism, Pan-Africanism and International Relations</w:t>
      </w:r>
    </w:p>
    <w:p w14:paraId="0F61AF1B" w14:textId="31875FFF" w:rsidR="004912F6" w:rsidRPr="004912F6" w:rsidRDefault="004912F6" w:rsidP="004912F6">
      <w:pPr>
        <w:pStyle w:val="ListParagraph"/>
        <w:numPr>
          <w:ilvl w:val="0"/>
          <w:numId w:val="45"/>
        </w:numPr>
        <w:ind w:right="42"/>
        <w:rPr>
          <w:rFonts w:ascii="Arial" w:hAnsi="Arial" w:cs="Arial"/>
          <w:i/>
          <w:sz w:val="22"/>
          <w:szCs w:val="22"/>
          <w:u w:val="single"/>
        </w:rPr>
      </w:pPr>
      <w:r w:rsidRPr="004912F6">
        <w:rPr>
          <w:rFonts w:ascii="Arial" w:hAnsi="Arial" w:cs="Arial"/>
          <w:iCs/>
          <w:sz w:val="22"/>
          <w:szCs w:val="22"/>
        </w:rPr>
        <w:t>Graduate module; 14 students; 14 weeks.</w:t>
      </w:r>
    </w:p>
    <w:p w14:paraId="2A8054D8" w14:textId="5154420A" w:rsidR="004912F6" w:rsidRPr="004912F6" w:rsidRDefault="004912F6" w:rsidP="004912F6">
      <w:pPr>
        <w:ind w:right="42"/>
        <w:rPr>
          <w:rFonts w:ascii="Arial" w:hAnsi="Arial" w:cs="Arial"/>
          <w:i/>
          <w:sz w:val="22"/>
          <w:szCs w:val="22"/>
          <w:u w:val="single"/>
        </w:rPr>
      </w:pPr>
      <w:r w:rsidRPr="004912F6">
        <w:rPr>
          <w:rFonts w:ascii="Arial" w:hAnsi="Arial" w:cs="Arial"/>
          <w:i/>
          <w:sz w:val="22"/>
          <w:szCs w:val="22"/>
          <w:u w:val="single"/>
        </w:rPr>
        <w:t>Decolonizing Political Science: Contexts, Concepts, and</w:t>
      </w:r>
      <w:r>
        <w:rPr>
          <w:rFonts w:ascii="Arial" w:hAnsi="Arial" w:cs="Arial"/>
          <w:i/>
          <w:sz w:val="22"/>
          <w:szCs w:val="22"/>
          <w:u w:val="single"/>
        </w:rPr>
        <w:t xml:space="preserve"> </w:t>
      </w:r>
      <w:r w:rsidRPr="004912F6">
        <w:rPr>
          <w:rFonts w:ascii="Arial" w:hAnsi="Arial" w:cs="Arial"/>
          <w:i/>
          <w:sz w:val="22"/>
          <w:szCs w:val="22"/>
          <w:u w:val="single"/>
        </w:rPr>
        <w:t>Imaginations</w:t>
      </w:r>
    </w:p>
    <w:p w14:paraId="6635B931" w14:textId="094A94A8" w:rsidR="004912F6" w:rsidRPr="004912F6" w:rsidRDefault="004912F6" w:rsidP="004912F6">
      <w:pPr>
        <w:pStyle w:val="ListParagraph"/>
        <w:numPr>
          <w:ilvl w:val="0"/>
          <w:numId w:val="45"/>
        </w:numPr>
        <w:ind w:right="42"/>
        <w:rPr>
          <w:rFonts w:ascii="Arial" w:hAnsi="Arial" w:cs="Arial"/>
          <w:i/>
          <w:sz w:val="22"/>
          <w:szCs w:val="22"/>
          <w:u w:val="single"/>
        </w:rPr>
      </w:pPr>
      <w:r w:rsidRPr="004912F6">
        <w:rPr>
          <w:rFonts w:ascii="Arial" w:hAnsi="Arial" w:cs="Arial"/>
          <w:iCs/>
          <w:sz w:val="22"/>
          <w:szCs w:val="22"/>
        </w:rPr>
        <w:t>Graduate module; 12 students; 14 weeks.</w:t>
      </w:r>
    </w:p>
    <w:p w14:paraId="1843A768" w14:textId="28765592" w:rsidR="004912F6" w:rsidRDefault="004912F6" w:rsidP="004912F6">
      <w:pPr>
        <w:ind w:right="42"/>
        <w:rPr>
          <w:rFonts w:ascii="Arial" w:hAnsi="Arial" w:cs="Arial"/>
          <w:i/>
          <w:sz w:val="22"/>
          <w:szCs w:val="22"/>
          <w:u w:val="single"/>
        </w:rPr>
      </w:pPr>
      <w:r w:rsidRPr="004912F6">
        <w:rPr>
          <w:rFonts w:ascii="Arial" w:hAnsi="Arial" w:cs="Arial"/>
          <w:i/>
          <w:sz w:val="22"/>
          <w:szCs w:val="22"/>
          <w:u w:val="single"/>
        </w:rPr>
        <w:t>Africana Studies Meets Public Health</w:t>
      </w:r>
    </w:p>
    <w:p w14:paraId="25F6247A" w14:textId="1A39AD9E" w:rsidR="004912F6" w:rsidRPr="004912F6" w:rsidRDefault="004912F6" w:rsidP="004912F6">
      <w:pPr>
        <w:pStyle w:val="ListParagraph"/>
        <w:numPr>
          <w:ilvl w:val="0"/>
          <w:numId w:val="45"/>
        </w:numPr>
        <w:ind w:right="42"/>
        <w:rPr>
          <w:rFonts w:ascii="Arial" w:hAnsi="Arial" w:cs="Arial"/>
          <w:i/>
          <w:sz w:val="22"/>
          <w:szCs w:val="22"/>
          <w:u w:val="single"/>
        </w:rPr>
      </w:pPr>
      <w:r>
        <w:rPr>
          <w:rFonts w:ascii="Arial" w:hAnsi="Arial" w:cs="Arial"/>
          <w:iCs/>
          <w:sz w:val="22"/>
          <w:szCs w:val="22"/>
        </w:rPr>
        <w:t>Junior/Senior undergraduate module; approx. 22</w:t>
      </w:r>
      <w:r w:rsidRPr="004912F6">
        <w:rPr>
          <w:rFonts w:ascii="Arial" w:hAnsi="Arial" w:cs="Arial"/>
          <w:iCs/>
          <w:sz w:val="22"/>
          <w:szCs w:val="22"/>
        </w:rPr>
        <w:t xml:space="preserve"> students; 14 weeks.</w:t>
      </w:r>
    </w:p>
    <w:p w14:paraId="59DA0FBA" w14:textId="5EBD9702" w:rsidR="00EE4BD1" w:rsidRDefault="004912F6" w:rsidP="004912F6">
      <w:pPr>
        <w:ind w:right="42"/>
        <w:rPr>
          <w:rFonts w:ascii="Arial" w:hAnsi="Arial" w:cs="Arial"/>
          <w:i/>
          <w:sz w:val="22"/>
          <w:szCs w:val="22"/>
          <w:u w:val="single"/>
        </w:rPr>
      </w:pPr>
      <w:r w:rsidRPr="004912F6">
        <w:rPr>
          <w:rFonts w:ascii="Arial" w:hAnsi="Arial" w:cs="Arial"/>
          <w:i/>
          <w:sz w:val="22"/>
          <w:szCs w:val="22"/>
          <w:u w:val="single"/>
        </w:rPr>
        <w:t>Decolonizing Politics</w:t>
      </w:r>
    </w:p>
    <w:p w14:paraId="0B8F38BA" w14:textId="315FE381" w:rsidR="004912F6" w:rsidRPr="004912F6" w:rsidRDefault="004912F6" w:rsidP="004912F6">
      <w:pPr>
        <w:pStyle w:val="ListParagraph"/>
        <w:numPr>
          <w:ilvl w:val="0"/>
          <w:numId w:val="45"/>
        </w:numPr>
        <w:ind w:right="42"/>
        <w:rPr>
          <w:rFonts w:ascii="Arial" w:hAnsi="Arial" w:cs="Arial"/>
          <w:i/>
          <w:sz w:val="22"/>
          <w:szCs w:val="22"/>
        </w:rPr>
      </w:pPr>
      <w:r w:rsidRPr="004912F6">
        <w:rPr>
          <w:rFonts w:ascii="Arial" w:hAnsi="Arial" w:cs="Arial"/>
          <w:iCs/>
          <w:sz w:val="22"/>
          <w:szCs w:val="22"/>
        </w:rPr>
        <w:t>Junior/Senior undergraduate module; approx. 18 students; 14 weeks.</w:t>
      </w:r>
    </w:p>
    <w:p w14:paraId="1FCDAE92" w14:textId="2A5700D1" w:rsidR="008B465C" w:rsidRDefault="008B465C" w:rsidP="008B465C">
      <w:pPr>
        <w:ind w:right="42"/>
        <w:rPr>
          <w:rFonts w:ascii="Arial" w:hAnsi="Arial" w:cs="Arial"/>
          <w:i/>
          <w:sz w:val="22"/>
          <w:szCs w:val="22"/>
          <w:u w:val="single"/>
        </w:rPr>
      </w:pPr>
      <w:r w:rsidRPr="008B465C">
        <w:rPr>
          <w:rFonts w:ascii="Arial" w:hAnsi="Arial" w:cs="Arial"/>
          <w:i/>
          <w:sz w:val="22"/>
          <w:szCs w:val="22"/>
          <w:u w:val="single"/>
        </w:rPr>
        <w:t>Critical theory, method, and application in International Relations</w:t>
      </w:r>
    </w:p>
    <w:p w14:paraId="0786BE8E" w14:textId="20574F45" w:rsidR="008B465C" w:rsidRPr="008B465C" w:rsidRDefault="008B465C" w:rsidP="00E85631">
      <w:pPr>
        <w:pStyle w:val="ListParagraph"/>
        <w:numPr>
          <w:ilvl w:val="0"/>
          <w:numId w:val="42"/>
        </w:numPr>
        <w:tabs>
          <w:tab w:val="left" w:pos="360"/>
        </w:tabs>
        <w:ind w:right="42" w:hanging="720"/>
        <w:rPr>
          <w:rFonts w:ascii="Arial" w:hAnsi="Arial" w:cs="Arial"/>
          <w:sz w:val="22"/>
          <w:szCs w:val="22"/>
        </w:rPr>
      </w:pPr>
      <w:r>
        <w:rPr>
          <w:rFonts w:ascii="Arial" w:hAnsi="Arial" w:cs="Arial"/>
          <w:sz w:val="22"/>
          <w:szCs w:val="22"/>
        </w:rPr>
        <w:t xml:space="preserve">Graduate module; 12 students; </w:t>
      </w:r>
      <w:r w:rsidRPr="00E85631">
        <w:rPr>
          <w:rFonts w:ascii="Arial" w:hAnsi="Arial" w:cs="Arial"/>
          <w:sz w:val="22"/>
          <w:szCs w:val="22"/>
        </w:rPr>
        <w:t>14 weeks.</w:t>
      </w:r>
    </w:p>
    <w:p w14:paraId="7C43A285" w14:textId="66C72AA4" w:rsidR="008B465C" w:rsidRDefault="008B465C" w:rsidP="00E85631">
      <w:pPr>
        <w:ind w:right="42"/>
        <w:rPr>
          <w:rFonts w:ascii="Arial" w:hAnsi="Arial" w:cs="Arial"/>
          <w:i/>
          <w:sz w:val="22"/>
          <w:szCs w:val="22"/>
          <w:u w:val="single"/>
        </w:rPr>
      </w:pPr>
      <w:r w:rsidRPr="008B465C">
        <w:rPr>
          <w:rFonts w:ascii="Arial" w:hAnsi="Arial" w:cs="Arial"/>
          <w:i/>
          <w:sz w:val="22"/>
          <w:szCs w:val="22"/>
          <w:u w:val="single"/>
        </w:rPr>
        <w:t>Beyond Bob Marley: Exploring the Rastafari Movement in the Greater Baltimore Area</w:t>
      </w:r>
    </w:p>
    <w:p w14:paraId="490A70ED" w14:textId="2B7790AC" w:rsidR="008B465C" w:rsidRPr="008B465C" w:rsidRDefault="008B465C" w:rsidP="00E85631">
      <w:pPr>
        <w:pStyle w:val="ListParagraph"/>
        <w:numPr>
          <w:ilvl w:val="0"/>
          <w:numId w:val="42"/>
        </w:numPr>
        <w:tabs>
          <w:tab w:val="left" w:pos="360"/>
        </w:tabs>
        <w:ind w:right="42" w:hanging="720"/>
        <w:rPr>
          <w:rFonts w:ascii="Arial" w:hAnsi="Arial" w:cs="Arial"/>
          <w:sz w:val="22"/>
          <w:szCs w:val="22"/>
        </w:rPr>
      </w:pPr>
      <w:r>
        <w:rPr>
          <w:rFonts w:ascii="Arial" w:hAnsi="Arial" w:cs="Arial"/>
          <w:sz w:val="22"/>
          <w:szCs w:val="22"/>
        </w:rPr>
        <w:t xml:space="preserve">Junior/Senior undergraduate module; 12 students; </w:t>
      </w:r>
      <w:r w:rsidRPr="00E85631">
        <w:rPr>
          <w:rFonts w:ascii="Arial" w:hAnsi="Arial" w:cs="Arial"/>
          <w:sz w:val="22"/>
          <w:szCs w:val="22"/>
        </w:rPr>
        <w:t>14 weeks.</w:t>
      </w:r>
    </w:p>
    <w:p w14:paraId="36D19CAE" w14:textId="01BBB1D2" w:rsidR="00E85631" w:rsidRDefault="00B07033" w:rsidP="00E85631">
      <w:pPr>
        <w:ind w:right="42"/>
        <w:rPr>
          <w:rFonts w:ascii="Arial" w:hAnsi="Arial" w:cs="Arial"/>
          <w:sz w:val="22"/>
          <w:szCs w:val="22"/>
        </w:rPr>
      </w:pPr>
      <w:r w:rsidRPr="00E85631">
        <w:rPr>
          <w:rFonts w:ascii="Arial" w:hAnsi="Arial" w:cs="Arial"/>
          <w:i/>
          <w:sz w:val="22"/>
          <w:szCs w:val="22"/>
          <w:u w:val="single"/>
        </w:rPr>
        <w:t>The Colonial Constitution of the Human</w:t>
      </w:r>
      <w:r w:rsidRPr="00E85631">
        <w:rPr>
          <w:rFonts w:ascii="Arial" w:hAnsi="Arial" w:cs="Arial"/>
          <w:sz w:val="22"/>
          <w:szCs w:val="22"/>
        </w:rPr>
        <w:t xml:space="preserve"> </w:t>
      </w:r>
    </w:p>
    <w:p w14:paraId="1EAC6645" w14:textId="28A0AB1F" w:rsidR="00B07033" w:rsidRPr="00E85631" w:rsidRDefault="00182E84" w:rsidP="00E85631">
      <w:pPr>
        <w:pStyle w:val="ListParagraph"/>
        <w:numPr>
          <w:ilvl w:val="0"/>
          <w:numId w:val="42"/>
        </w:numPr>
        <w:tabs>
          <w:tab w:val="left" w:pos="360"/>
        </w:tabs>
        <w:ind w:right="42" w:hanging="720"/>
        <w:rPr>
          <w:rFonts w:ascii="Arial" w:hAnsi="Arial" w:cs="Arial"/>
          <w:sz w:val="22"/>
          <w:szCs w:val="22"/>
        </w:rPr>
      </w:pPr>
      <w:r w:rsidRPr="00E85631">
        <w:rPr>
          <w:rFonts w:ascii="Arial" w:hAnsi="Arial" w:cs="Arial"/>
          <w:sz w:val="22"/>
          <w:szCs w:val="22"/>
        </w:rPr>
        <w:t>Graduate module; approx. 13 students; 14 weeks.</w:t>
      </w:r>
    </w:p>
    <w:p w14:paraId="3E0E1EF3" w14:textId="18A16968" w:rsidR="00E85631" w:rsidRPr="00E85631" w:rsidRDefault="002D3CA9" w:rsidP="00E85631">
      <w:pPr>
        <w:ind w:right="42"/>
        <w:rPr>
          <w:rFonts w:ascii="Arial" w:hAnsi="Arial" w:cs="Arial"/>
          <w:sz w:val="22"/>
          <w:szCs w:val="22"/>
        </w:rPr>
      </w:pPr>
      <w:r w:rsidRPr="00E85631">
        <w:rPr>
          <w:rFonts w:ascii="Arial" w:hAnsi="Arial" w:cs="Arial"/>
          <w:i/>
          <w:sz w:val="22"/>
          <w:szCs w:val="22"/>
          <w:u w:val="single"/>
        </w:rPr>
        <w:t>Class, Capitalism, Colonialism: Evaluating the work of Walter Rodney.</w:t>
      </w:r>
      <w:r w:rsidRPr="00E85631">
        <w:rPr>
          <w:rFonts w:ascii="Arial" w:hAnsi="Arial" w:cs="Arial"/>
          <w:sz w:val="22"/>
          <w:szCs w:val="22"/>
        </w:rPr>
        <w:t xml:space="preserve"> </w:t>
      </w:r>
    </w:p>
    <w:p w14:paraId="5FEC694E" w14:textId="1B15FD14" w:rsidR="0008556C" w:rsidRPr="0008556C" w:rsidRDefault="002D3CA9" w:rsidP="0008556C">
      <w:pPr>
        <w:pStyle w:val="ListParagraph"/>
        <w:numPr>
          <w:ilvl w:val="0"/>
          <w:numId w:val="42"/>
        </w:numPr>
        <w:ind w:left="270" w:right="42" w:hanging="270"/>
        <w:rPr>
          <w:rFonts w:ascii="Arial" w:hAnsi="Arial" w:cs="Arial"/>
          <w:sz w:val="22"/>
          <w:szCs w:val="22"/>
        </w:rPr>
      </w:pPr>
      <w:r w:rsidRPr="00E85631">
        <w:rPr>
          <w:rFonts w:ascii="Arial" w:hAnsi="Arial" w:cs="Arial"/>
          <w:sz w:val="22"/>
          <w:szCs w:val="22"/>
        </w:rPr>
        <w:t xml:space="preserve">Graduate module; 5 students; 3 weeks. </w:t>
      </w:r>
    </w:p>
    <w:p w14:paraId="3C066614" w14:textId="03558365" w:rsidR="0008556C" w:rsidRPr="0008556C" w:rsidRDefault="0008556C" w:rsidP="0008556C">
      <w:pPr>
        <w:ind w:right="42"/>
        <w:rPr>
          <w:rFonts w:ascii="Arial" w:hAnsi="Arial" w:cs="Arial"/>
          <w:i/>
          <w:sz w:val="22"/>
          <w:szCs w:val="22"/>
          <w:u w:val="single"/>
        </w:rPr>
      </w:pPr>
      <w:r w:rsidRPr="0008556C">
        <w:rPr>
          <w:rFonts w:ascii="Arial" w:hAnsi="Arial" w:cs="Arial"/>
          <w:i/>
          <w:sz w:val="22"/>
          <w:szCs w:val="22"/>
          <w:u w:val="single"/>
        </w:rPr>
        <w:t xml:space="preserve">The Politics of Global Development </w:t>
      </w:r>
    </w:p>
    <w:p w14:paraId="39B95D2D" w14:textId="45992D42" w:rsidR="002D3CA9" w:rsidRPr="0008556C" w:rsidRDefault="00213861" w:rsidP="0008556C">
      <w:pPr>
        <w:pStyle w:val="ListParagraph"/>
        <w:numPr>
          <w:ilvl w:val="0"/>
          <w:numId w:val="42"/>
        </w:numPr>
        <w:ind w:left="360" w:right="42"/>
        <w:rPr>
          <w:rFonts w:ascii="Arial" w:hAnsi="Arial" w:cs="Arial"/>
          <w:sz w:val="22"/>
          <w:szCs w:val="22"/>
        </w:rPr>
      </w:pPr>
      <w:r w:rsidRPr="00213861">
        <w:rPr>
          <w:rFonts w:ascii="Arial" w:hAnsi="Arial" w:cs="Arial"/>
          <w:sz w:val="22"/>
          <w:szCs w:val="22"/>
        </w:rPr>
        <w:t xml:space="preserve">Sophomore </w:t>
      </w:r>
      <w:r>
        <w:rPr>
          <w:rFonts w:ascii="Arial" w:hAnsi="Arial" w:cs="Arial"/>
          <w:sz w:val="22"/>
          <w:szCs w:val="22"/>
        </w:rPr>
        <w:t>u</w:t>
      </w:r>
      <w:r w:rsidR="0008556C" w:rsidRPr="0008556C">
        <w:rPr>
          <w:rFonts w:ascii="Arial" w:hAnsi="Arial" w:cs="Arial"/>
          <w:sz w:val="22"/>
          <w:szCs w:val="22"/>
        </w:rPr>
        <w:t>ndergraduate module; approx. 14 students; 14 weeks.</w:t>
      </w:r>
    </w:p>
    <w:p w14:paraId="0C6E04B9" w14:textId="029E5E30" w:rsidR="003D53AB" w:rsidRPr="00E85631" w:rsidRDefault="003D53AB" w:rsidP="004D700F">
      <w:pPr>
        <w:ind w:right="42"/>
        <w:rPr>
          <w:rFonts w:ascii="Arial" w:hAnsi="Arial" w:cs="Arial"/>
          <w:i/>
          <w:sz w:val="22"/>
          <w:szCs w:val="22"/>
          <w:u w:val="single"/>
        </w:rPr>
      </w:pPr>
      <w:r w:rsidRPr="00E85631">
        <w:rPr>
          <w:rFonts w:ascii="Arial" w:hAnsi="Arial" w:cs="Arial"/>
          <w:i/>
          <w:sz w:val="22"/>
          <w:szCs w:val="22"/>
          <w:u w:val="single"/>
        </w:rPr>
        <w:t>Decolonizing the Episteme: Knowledge, Empire and the Academy</w:t>
      </w:r>
    </w:p>
    <w:p w14:paraId="73B7E241" w14:textId="77777777" w:rsidR="003D53AB" w:rsidRPr="00E85631" w:rsidRDefault="003D53AB" w:rsidP="004D700F">
      <w:pPr>
        <w:pStyle w:val="ListParagraph"/>
        <w:numPr>
          <w:ilvl w:val="0"/>
          <w:numId w:val="37"/>
        </w:numPr>
        <w:ind w:left="360" w:right="42"/>
        <w:rPr>
          <w:rFonts w:ascii="Arial" w:hAnsi="Arial" w:cs="Arial"/>
          <w:sz w:val="22"/>
          <w:szCs w:val="22"/>
        </w:rPr>
      </w:pPr>
      <w:r w:rsidRPr="00E85631">
        <w:rPr>
          <w:rFonts w:ascii="Arial" w:hAnsi="Arial" w:cs="Arial"/>
          <w:sz w:val="22"/>
          <w:szCs w:val="22"/>
        </w:rPr>
        <w:t>Graduate module; approx. 1</w:t>
      </w:r>
      <w:r w:rsidR="004B5D18" w:rsidRPr="00E85631">
        <w:rPr>
          <w:rFonts w:ascii="Arial" w:hAnsi="Arial" w:cs="Arial"/>
          <w:sz w:val="22"/>
          <w:szCs w:val="22"/>
        </w:rPr>
        <w:t>0</w:t>
      </w:r>
      <w:r w:rsidRPr="00E85631">
        <w:rPr>
          <w:rFonts w:ascii="Arial" w:hAnsi="Arial" w:cs="Arial"/>
          <w:sz w:val="22"/>
          <w:szCs w:val="22"/>
        </w:rPr>
        <w:t xml:space="preserve"> students; 14 weeks.</w:t>
      </w:r>
    </w:p>
    <w:p w14:paraId="706FC887" w14:textId="108FF629" w:rsidR="003D53AB" w:rsidRDefault="003D53AB" w:rsidP="004D700F">
      <w:pPr>
        <w:ind w:right="42"/>
        <w:rPr>
          <w:rFonts w:ascii="Arial" w:hAnsi="Arial" w:cs="Arial"/>
          <w:i/>
          <w:sz w:val="22"/>
          <w:szCs w:val="22"/>
          <w:u w:val="single"/>
        </w:rPr>
      </w:pPr>
      <w:r w:rsidRPr="003D53AB">
        <w:rPr>
          <w:rFonts w:ascii="Arial" w:hAnsi="Arial" w:cs="Arial"/>
          <w:i/>
          <w:sz w:val="22"/>
          <w:szCs w:val="22"/>
          <w:u w:val="single"/>
        </w:rPr>
        <w:t>Rastafari: Race and Resistance on a Global Scale</w:t>
      </w:r>
    </w:p>
    <w:p w14:paraId="0B6CD90F" w14:textId="77777777" w:rsidR="003D53AB" w:rsidRPr="003D53AB" w:rsidRDefault="003D53AB" w:rsidP="004D700F">
      <w:pPr>
        <w:pStyle w:val="ListParagraph"/>
        <w:numPr>
          <w:ilvl w:val="0"/>
          <w:numId w:val="37"/>
        </w:numPr>
        <w:tabs>
          <w:tab w:val="left" w:pos="360"/>
        </w:tabs>
        <w:ind w:left="540" w:right="42" w:hanging="540"/>
        <w:rPr>
          <w:rFonts w:ascii="Arial" w:hAnsi="Arial" w:cs="Arial"/>
          <w:sz w:val="22"/>
          <w:szCs w:val="22"/>
        </w:rPr>
      </w:pPr>
      <w:r>
        <w:rPr>
          <w:rFonts w:ascii="Arial" w:hAnsi="Arial" w:cs="Arial"/>
          <w:sz w:val="22"/>
          <w:szCs w:val="22"/>
        </w:rPr>
        <w:t>4</w:t>
      </w:r>
      <w:r w:rsidRPr="003D53AB">
        <w:rPr>
          <w:rFonts w:ascii="Arial" w:hAnsi="Arial" w:cs="Arial"/>
          <w:sz w:val="22"/>
          <w:szCs w:val="22"/>
          <w:vertAlign w:val="superscript"/>
        </w:rPr>
        <w:t>th</w:t>
      </w:r>
      <w:r>
        <w:rPr>
          <w:rFonts w:ascii="Arial" w:hAnsi="Arial" w:cs="Arial"/>
          <w:sz w:val="22"/>
          <w:szCs w:val="22"/>
        </w:rPr>
        <w:t xml:space="preserve"> year undergraduate module; approx. 12 students; 14 weeks.</w:t>
      </w:r>
    </w:p>
    <w:p w14:paraId="69CFCB38" w14:textId="7DE34880" w:rsidR="0041396D" w:rsidRDefault="0041396D" w:rsidP="004D700F">
      <w:pPr>
        <w:ind w:right="42"/>
        <w:rPr>
          <w:rFonts w:ascii="Arial" w:hAnsi="Arial" w:cs="Arial"/>
          <w:sz w:val="22"/>
          <w:szCs w:val="22"/>
        </w:rPr>
      </w:pPr>
      <w:r>
        <w:rPr>
          <w:rFonts w:ascii="Arial" w:hAnsi="Arial" w:cs="Arial"/>
          <w:i/>
          <w:sz w:val="22"/>
          <w:szCs w:val="22"/>
          <w:u w:val="single"/>
        </w:rPr>
        <w:t>The Politics of Global Development</w:t>
      </w:r>
      <w:r>
        <w:rPr>
          <w:rFonts w:ascii="Arial" w:hAnsi="Arial" w:cs="Arial"/>
          <w:sz w:val="22"/>
          <w:szCs w:val="22"/>
        </w:rPr>
        <w:t xml:space="preserve"> </w:t>
      </w:r>
    </w:p>
    <w:p w14:paraId="63B41B14" w14:textId="77777777" w:rsidR="00C20D77" w:rsidRPr="00FE1A49" w:rsidRDefault="000D61F4" w:rsidP="004D700F">
      <w:pPr>
        <w:pStyle w:val="ListParagraph"/>
        <w:numPr>
          <w:ilvl w:val="0"/>
          <w:numId w:val="37"/>
        </w:numPr>
        <w:tabs>
          <w:tab w:val="left" w:pos="360"/>
        </w:tabs>
        <w:ind w:left="540" w:right="42" w:hanging="540"/>
        <w:rPr>
          <w:rFonts w:ascii="Arial" w:hAnsi="Arial" w:cs="Arial"/>
          <w:sz w:val="22"/>
          <w:szCs w:val="22"/>
        </w:rPr>
      </w:pPr>
      <w:r>
        <w:rPr>
          <w:rFonts w:ascii="Arial" w:hAnsi="Arial" w:cs="Arial"/>
          <w:sz w:val="22"/>
          <w:szCs w:val="22"/>
        </w:rPr>
        <w:t>3</w:t>
      </w:r>
      <w:r w:rsidRPr="000D61F4">
        <w:rPr>
          <w:rFonts w:ascii="Arial" w:hAnsi="Arial" w:cs="Arial"/>
          <w:sz w:val="22"/>
          <w:szCs w:val="22"/>
          <w:vertAlign w:val="superscript"/>
        </w:rPr>
        <w:t>rd</w:t>
      </w:r>
      <w:r>
        <w:rPr>
          <w:rFonts w:ascii="Arial" w:hAnsi="Arial" w:cs="Arial"/>
          <w:sz w:val="22"/>
          <w:szCs w:val="22"/>
        </w:rPr>
        <w:t xml:space="preserve"> year (Junior) undergraduate module; approx. 20 students; 14 weeks.</w:t>
      </w:r>
    </w:p>
    <w:p w14:paraId="0F7FB226" w14:textId="136163E5" w:rsidR="00C20D77" w:rsidRPr="000D61F4" w:rsidRDefault="000D61F4" w:rsidP="004D700F">
      <w:pPr>
        <w:ind w:right="42"/>
        <w:rPr>
          <w:rFonts w:ascii="Arial" w:hAnsi="Arial" w:cs="Arial"/>
          <w:sz w:val="22"/>
          <w:szCs w:val="22"/>
        </w:rPr>
      </w:pPr>
      <w:r w:rsidRPr="00E11DD5">
        <w:rPr>
          <w:rFonts w:ascii="Arial" w:hAnsi="Arial" w:cs="Arial"/>
          <w:i/>
          <w:sz w:val="22"/>
          <w:szCs w:val="22"/>
          <w:u w:val="single"/>
        </w:rPr>
        <w:lastRenderedPageBreak/>
        <w:t>Postcolonial Political Economy</w:t>
      </w:r>
      <w:r w:rsidRPr="000D61F4">
        <w:rPr>
          <w:rFonts w:ascii="Arial" w:hAnsi="Arial" w:cs="Arial"/>
          <w:sz w:val="22"/>
          <w:szCs w:val="22"/>
        </w:rPr>
        <w:t xml:space="preserve"> </w:t>
      </w:r>
    </w:p>
    <w:p w14:paraId="30E21427" w14:textId="206A1AA4" w:rsidR="00FE1A49" w:rsidRDefault="00FE1A49" w:rsidP="004D700F">
      <w:pPr>
        <w:pStyle w:val="ListParagraph"/>
        <w:numPr>
          <w:ilvl w:val="0"/>
          <w:numId w:val="37"/>
        </w:numPr>
        <w:ind w:left="360" w:right="42"/>
        <w:rPr>
          <w:rFonts w:ascii="Arial" w:hAnsi="Arial" w:cs="Arial"/>
          <w:sz w:val="22"/>
          <w:szCs w:val="22"/>
        </w:rPr>
      </w:pPr>
      <w:r w:rsidRPr="00FE1A49">
        <w:rPr>
          <w:rFonts w:ascii="Arial" w:hAnsi="Arial" w:cs="Arial"/>
          <w:sz w:val="22"/>
          <w:szCs w:val="22"/>
        </w:rPr>
        <w:t>Graduate module; approx. 13 stud</w:t>
      </w:r>
      <w:r>
        <w:rPr>
          <w:rFonts w:ascii="Arial" w:hAnsi="Arial" w:cs="Arial"/>
          <w:sz w:val="22"/>
          <w:szCs w:val="22"/>
        </w:rPr>
        <w:t>ents; 14 weeks.</w:t>
      </w:r>
    </w:p>
    <w:p w14:paraId="264F696A" w14:textId="5BEA1AB1" w:rsidR="00F936AE" w:rsidRPr="001B1F84" w:rsidRDefault="00F936AE" w:rsidP="00F936AE">
      <w:pPr>
        <w:pStyle w:val="BodyText"/>
        <w:numPr>
          <w:ilvl w:val="0"/>
          <w:numId w:val="0"/>
        </w:numPr>
        <w:spacing w:before="0" w:after="0"/>
        <w:rPr>
          <w:rFonts w:ascii="Arial" w:eastAsia="Arial" w:hAnsi="Arial" w:cs="Arial"/>
          <w:sz w:val="22"/>
          <w:szCs w:val="22"/>
        </w:rPr>
      </w:pPr>
    </w:p>
    <w:p w14:paraId="4F8BD668" w14:textId="77777777" w:rsidR="00D3288F" w:rsidRDefault="002807D2" w:rsidP="00D3288F">
      <w:pPr>
        <w:spacing w:before="60"/>
        <w:ind w:right="40"/>
        <w:rPr>
          <w:rFonts w:ascii="Arial" w:eastAsia="Arial" w:hAnsi="Arial" w:cs="Arial"/>
          <w:color w:val="1F4E79" w:themeColor="accent1" w:themeShade="80"/>
          <w:sz w:val="22"/>
          <w:szCs w:val="22"/>
        </w:rPr>
      </w:pPr>
      <w:r w:rsidRPr="007C7BFB">
        <w:rPr>
          <w:rFonts w:ascii="Arial" w:hAnsi="Arial" w:cs="Arial"/>
          <w:b/>
          <w:color w:val="1F4E79" w:themeColor="accent1" w:themeShade="80"/>
          <w:sz w:val="22"/>
          <w:szCs w:val="22"/>
        </w:rPr>
        <w:t>Research Grants</w:t>
      </w:r>
    </w:p>
    <w:p w14:paraId="0DBC62DC" w14:textId="68EFAAF6" w:rsidR="009444D0" w:rsidRDefault="009444D0" w:rsidP="00E23460">
      <w:pPr>
        <w:pStyle w:val="ListParagraph"/>
        <w:numPr>
          <w:ilvl w:val="0"/>
          <w:numId w:val="28"/>
        </w:numPr>
        <w:spacing w:before="60"/>
        <w:ind w:right="40"/>
        <w:rPr>
          <w:rFonts w:ascii="Arial" w:eastAsia="Arial" w:hAnsi="Arial" w:cs="Arial"/>
          <w:sz w:val="22"/>
          <w:szCs w:val="22"/>
        </w:rPr>
      </w:pPr>
      <w:bookmarkStart w:id="18" w:name="_Hlk92378042"/>
      <w:r>
        <w:rPr>
          <w:rFonts w:ascii="Arial" w:eastAsia="Arial" w:hAnsi="Arial" w:cs="Arial"/>
          <w:sz w:val="22"/>
          <w:szCs w:val="22"/>
        </w:rPr>
        <w:t>“</w:t>
      </w:r>
      <w:r w:rsidRPr="009444D0">
        <w:rPr>
          <w:rFonts w:ascii="Arial" w:eastAsia="Arial" w:hAnsi="Arial" w:cs="Arial"/>
          <w:sz w:val="22"/>
          <w:szCs w:val="22"/>
        </w:rPr>
        <w:t>Race and Racism in IR: Advancing Empirical Research</w:t>
      </w:r>
      <w:r>
        <w:rPr>
          <w:rFonts w:ascii="Arial" w:eastAsia="Arial" w:hAnsi="Arial" w:cs="Arial"/>
          <w:sz w:val="22"/>
          <w:szCs w:val="22"/>
        </w:rPr>
        <w:t xml:space="preserve">”, </w:t>
      </w:r>
      <w:r>
        <w:rPr>
          <w:rFonts w:ascii="Arial" w:eastAsia="Arial" w:hAnsi="Arial" w:cs="Arial"/>
          <w:i/>
          <w:iCs/>
          <w:sz w:val="22"/>
          <w:szCs w:val="22"/>
        </w:rPr>
        <w:t xml:space="preserve">International Studies Association (ISA) </w:t>
      </w:r>
      <w:r>
        <w:rPr>
          <w:rFonts w:ascii="Arial" w:eastAsia="Arial" w:hAnsi="Arial" w:cs="Arial"/>
          <w:sz w:val="22"/>
          <w:szCs w:val="22"/>
        </w:rPr>
        <w:t>workshop grant, Mar 2025, primary investigator,</w:t>
      </w:r>
      <w:r w:rsidRPr="009444D0">
        <w:rPr>
          <w:rFonts w:ascii="Arial" w:eastAsia="Arial" w:hAnsi="Arial" w:cs="Arial"/>
          <w:sz w:val="22"/>
          <w:szCs w:val="22"/>
          <w:u w:val="single"/>
        </w:rPr>
        <w:t xml:space="preserve"> 2,500 USD</w:t>
      </w:r>
    </w:p>
    <w:p w14:paraId="65617626" w14:textId="61B5925A" w:rsidR="001D20F4" w:rsidRDefault="001D20F4" w:rsidP="00E23460">
      <w:pPr>
        <w:pStyle w:val="ListParagraph"/>
        <w:numPr>
          <w:ilvl w:val="0"/>
          <w:numId w:val="28"/>
        </w:numPr>
        <w:spacing w:before="60"/>
        <w:ind w:right="40"/>
        <w:rPr>
          <w:rFonts w:ascii="Arial" w:eastAsia="Arial" w:hAnsi="Arial" w:cs="Arial"/>
          <w:sz w:val="22"/>
          <w:szCs w:val="22"/>
        </w:rPr>
      </w:pPr>
      <w:r>
        <w:rPr>
          <w:rFonts w:ascii="Arial" w:eastAsia="Arial" w:hAnsi="Arial" w:cs="Arial"/>
          <w:sz w:val="22"/>
          <w:szCs w:val="22"/>
        </w:rPr>
        <w:t xml:space="preserve">“The Hopkins Summer School on Racial Politics”, </w:t>
      </w:r>
      <w:r>
        <w:rPr>
          <w:rFonts w:ascii="Arial" w:eastAsia="Arial" w:hAnsi="Arial" w:cs="Arial"/>
          <w:i/>
          <w:iCs/>
          <w:sz w:val="22"/>
          <w:szCs w:val="22"/>
        </w:rPr>
        <w:t>SNF Agora Institute (Johns Hopkins) Faculty Grants Program</w:t>
      </w:r>
      <w:r>
        <w:rPr>
          <w:rFonts w:ascii="Arial" w:eastAsia="Arial" w:hAnsi="Arial" w:cs="Arial"/>
          <w:sz w:val="22"/>
          <w:szCs w:val="22"/>
        </w:rPr>
        <w:t xml:space="preserve">, Jul 2022-Jun 2023, primary investigator, </w:t>
      </w:r>
      <w:r>
        <w:rPr>
          <w:rFonts w:ascii="Arial" w:eastAsia="Arial" w:hAnsi="Arial" w:cs="Arial"/>
          <w:sz w:val="22"/>
          <w:szCs w:val="22"/>
          <w:u w:val="single"/>
        </w:rPr>
        <w:t>17,192</w:t>
      </w:r>
      <w:r w:rsidR="009C7DD6">
        <w:rPr>
          <w:rFonts w:ascii="Arial" w:eastAsia="Arial" w:hAnsi="Arial" w:cs="Arial"/>
          <w:sz w:val="22"/>
          <w:szCs w:val="22"/>
          <w:u w:val="single"/>
        </w:rPr>
        <w:t xml:space="preserve"> </w:t>
      </w:r>
      <w:r>
        <w:rPr>
          <w:rFonts w:ascii="Arial" w:eastAsia="Arial" w:hAnsi="Arial" w:cs="Arial"/>
          <w:sz w:val="22"/>
          <w:szCs w:val="22"/>
          <w:u w:val="single"/>
        </w:rPr>
        <w:t>USD.</w:t>
      </w:r>
    </w:p>
    <w:p w14:paraId="42AD4363" w14:textId="60B6BAE9" w:rsidR="002A4D49" w:rsidRPr="00D3288F" w:rsidRDefault="000F08A2" w:rsidP="00E23460">
      <w:pPr>
        <w:pStyle w:val="ListParagraph"/>
        <w:numPr>
          <w:ilvl w:val="0"/>
          <w:numId w:val="28"/>
        </w:numPr>
        <w:spacing w:before="60"/>
        <w:ind w:right="40"/>
        <w:rPr>
          <w:rFonts w:ascii="Arial" w:eastAsia="Arial" w:hAnsi="Arial" w:cs="Arial"/>
          <w:sz w:val="22"/>
          <w:szCs w:val="22"/>
        </w:rPr>
      </w:pPr>
      <w:r>
        <w:rPr>
          <w:rFonts w:ascii="Arial" w:eastAsia="Arial" w:hAnsi="Arial" w:cs="Arial"/>
          <w:sz w:val="22"/>
          <w:szCs w:val="22"/>
        </w:rPr>
        <w:t xml:space="preserve">“Rethinking the Right to the City through the Black Radical Tradition”, </w:t>
      </w:r>
      <w:r>
        <w:rPr>
          <w:rFonts w:ascii="Arial" w:eastAsia="Arial" w:hAnsi="Arial" w:cs="Arial"/>
          <w:i/>
          <w:iCs/>
          <w:sz w:val="22"/>
          <w:szCs w:val="22"/>
        </w:rPr>
        <w:t xml:space="preserve">Mellon Foundation Sawyer Seminar, </w:t>
      </w:r>
      <w:r>
        <w:rPr>
          <w:rFonts w:ascii="Arial" w:eastAsia="Arial" w:hAnsi="Arial" w:cs="Arial"/>
          <w:sz w:val="22"/>
          <w:szCs w:val="22"/>
        </w:rPr>
        <w:t xml:space="preserve">Spring 2022-Fall 2023, co-investigator with Prof Lester Spence, </w:t>
      </w:r>
      <w:r>
        <w:rPr>
          <w:rFonts w:ascii="Arial" w:eastAsia="Arial" w:hAnsi="Arial" w:cs="Arial"/>
          <w:sz w:val="22"/>
          <w:szCs w:val="22"/>
          <w:u w:val="single"/>
        </w:rPr>
        <w:t>225,000 USD</w:t>
      </w:r>
      <w:r w:rsidR="001D20F4">
        <w:rPr>
          <w:rFonts w:ascii="Arial" w:eastAsia="Arial" w:hAnsi="Arial" w:cs="Arial"/>
          <w:sz w:val="22"/>
          <w:szCs w:val="22"/>
          <w:u w:val="single"/>
        </w:rPr>
        <w:t>.</w:t>
      </w:r>
    </w:p>
    <w:bookmarkEnd w:id="18"/>
    <w:p w14:paraId="0BFF08D5" w14:textId="77777777" w:rsidR="002807D2" w:rsidRDefault="002807D2" w:rsidP="00E23460">
      <w:pPr>
        <w:numPr>
          <w:ilvl w:val="0"/>
          <w:numId w:val="16"/>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The Crisis of European Cosmopolitanism in the Age of Austerity “, </w:t>
      </w:r>
      <w:r>
        <w:rPr>
          <w:rFonts w:ascii="Arial" w:hAnsi="Arial" w:cs="Arial"/>
          <w:i/>
          <w:sz w:val="22"/>
          <w:szCs w:val="22"/>
        </w:rPr>
        <w:t>European Science Foundation Exploratory Workshop</w:t>
      </w:r>
      <w:r>
        <w:rPr>
          <w:rFonts w:ascii="Arial" w:hAnsi="Arial" w:cs="Arial"/>
          <w:sz w:val="22"/>
          <w:szCs w:val="22"/>
        </w:rPr>
        <w:t>, 3-5</w:t>
      </w:r>
      <w:r>
        <w:rPr>
          <w:rFonts w:ascii="Arial" w:hAnsi="Arial" w:cs="Arial"/>
          <w:sz w:val="22"/>
          <w:szCs w:val="22"/>
          <w:vertAlign w:val="superscript"/>
        </w:rPr>
        <w:t>th</w:t>
      </w:r>
      <w:r>
        <w:rPr>
          <w:rFonts w:ascii="Arial" w:hAnsi="Arial" w:cs="Arial"/>
          <w:sz w:val="22"/>
          <w:szCs w:val="22"/>
        </w:rPr>
        <w:t xml:space="preserve"> July 2013, co-investigator with Prof Gurminder K. Bhambra, </w:t>
      </w:r>
      <w:r>
        <w:rPr>
          <w:rFonts w:ascii="Arial" w:hAnsi="Arial" w:cs="Arial"/>
          <w:sz w:val="22"/>
          <w:szCs w:val="22"/>
          <w:u w:val="single"/>
        </w:rPr>
        <w:t>14,000 Euro</w:t>
      </w:r>
      <w:r>
        <w:rPr>
          <w:rFonts w:ascii="Arial" w:hAnsi="Arial" w:cs="Arial"/>
          <w:sz w:val="22"/>
          <w:szCs w:val="22"/>
        </w:rPr>
        <w:t xml:space="preserve"> </w:t>
      </w:r>
    </w:p>
    <w:p w14:paraId="52027B04" w14:textId="77777777" w:rsidR="002807D2" w:rsidRDefault="002807D2" w:rsidP="00E23460">
      <w:pPr>
        <w:numPr>
          <w:ilvl w:val="0"/>
          <w:numId w:val="16"/>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The Crisis of European Cosmopolitanism in the Age of Austerity”, </w:t>
      </w:r>
      <w:r>
        <w:rPr>
          <w:rFonts w:ascii="Arial" w:hAnsi="Arial" w:cs="Arial"/>
          <w:i/>
          <w:sz w:val="22"/>
          <w:szCs w:val="22"/>
        </w:rPr>
        <w:t xml:space="preserve">University of Warwick and Queen Mary College Collaborative Research Award, </w:t>
      </w:r>
      <w:r>
        <w:rPr>
          <w:rFonts w:ascii="Arial" w:hAnsi="Arial" w:cs="Arial"/>
          <w:sz w:val="22"/>
          <w:szCs w:val="22"/>
        </w:rPr>
        <w:t>1</w:t>
      </w:r>
      <w:r>
        <w:rPr>
          <w:rFonts w:ascii="Arial" w:hAnsi="Arial" w:cs="Arial"/>
          <w:sz w:val="22"/>
          <w:szCs w:val="22"/>
          <w:vertAlign w:val="superscript"/>
        </w:rPr>
        <w:t>st</w:t>
      </w:r>
      <w:r>
        <w:rPr>
          <w:rFonts w:ascii="Arial" w:hAnsi="Arial" w:cs="Arial"/>
          <w:sz w:val="22"/>
          <w:szCs w:val="22"/>
        </w:rPr>
        <w:t xml:space="preserve"> Apr – 31</w:t>
      </w:r>
      <w:r>
        <w:rPr>
          <w:rFonts w:ascii="Arial" w:hAnsi="Arial" w:cs="Arial"/>
          <w:sz w:val="22"/>
          <w:szCs w:val="22"/>
          <w:vertAlign w:val="superscript"/>
        </w:rPr>
        <w:t>st</w:t>
      </w:r>
      <w:r>
        <w:rPr>
          <w:rFonts w:ascii="Arial" w:hAnsi="Arial" w:cs="Arial"/>
          <w:sz w:val="22"/>
          <w:szCs w:val="22"/>
        </w:rPr>
        <w:t xml:space="preserve"> Jul 2013</w:t>
      </w:r>
      <w:r>
        <w:rPr>
          <w:rFonts w:ascii="Arial" w:hAnsi="Arial" w:cs="Arial"/>
          <w:color w:val="FF0000"/>
          <w:sz w:val="22"/>
          <w:szCs w:val="22"/>
        </w:rPr>
        <w:t xml:space="preserve">, </w:t>
      </w:r>
      <w:r>
        <w:rPr>
          <w:rFonts w:ascii="Arial" w:hAnsi="Arial" w:cs="Arial"/>
          <w:sz w:val="22"/>
          <w:szCs w:val="22"/>
        </w:rPr>
        <w:t xml:space="preserve">co-investigator with Prof Gurminder K. Bhambra, </w:t>
      </w:r>
      <w:r>
        <w:rPr>
          <w:rFonts w:ascii="Arial" w:hAnsi="Arial" w:cs="Arial"/>
          <w:sz w:val="22"/>
          <w:szCs w:val="22"/>
          <w:u w:val="single"/>
        </w:rPr>
        <w:t>17,000 GBP</w:t>
      </w:r>
      <w:r>
        <w:rPr>
          <w:rFonts w:ascii="Arial" w:hAnsi="Arial" w:cs="Arial"/>
          <w:sz w:val="22"/>
          <w:szCs w:val="22"/>
        </w:rPr>
        <w:t>)</w:t>
      </w:r>
    </w:p>
    <w:p w14:paraId="443625AA" w14:textId="77777777" w:rsidR="002807D2" w:rsidRDefault="002807D2" w:rsidP="00E23460">
      <w:pPr>
        <w:numPr>
          <w:ilvl w:val="0"/>
          <w:numId w:val="16"/>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proofErr w:type="spellStart"/>
      <w:r>
        <w:rPr>
          <w:rFonts w:ascii="Arial" w:hAnsi="Arial" w:cs="Arial"/>
          <w:sz w:val="22"/>
          <w:szCs w:val="22"/>
        </w:rPr>
        <w:t>Keskidee</w:t>
      </w:r>
      <w:proofErr w:type="spellEnd"/>
      <w:r>
        <w:rPr>
          <w:rFonts w:ascii="Arial" w:hAnsi="Arial" w:cs="Arial"/>
          <w:sz w:val="22"/>
          <w:szCs w:val="22"/>
        </w:rPr>
        <w:t xml:space="preserve"> Aroha National Workshop”, </w:t>
      </w:r>
      <w:r>
        <w:rPr>
          <w:rFonts w:ascii="Arial" w:hAnsi="Arial" w:cs="Arial"/>
          <w:i/>
          <w:sz w:val="22"/>
          <w:szCs w:val="22"/>
        </w:rPr>
        <w:t>Faculty Research Grant - Victoria University</w:t>
      </w:r>
      <w:r>
        <w:rPr>
          <w:rFonts w:ascii="Arial" w:hAnsi="Arial" w:cs="Arial"/>
          <w:sz w:val="22"/>
          <w:szCs w:val="22"/>
        </w:rPr>
        <w:t xml:space="preserve"> </w:t>
      </w:r>
      <w:r>
        <w:rPr>
          <w:rFonts w:ascii="Arial" w:hAnsi="Arial" w:cs="Arial"/>
          <w:i/>
          <w:sz w:val="22"/>
          <w:szCs w:val="22"/>
        </w:rPr>
        <w:t>of Wellington</w:t>
      </w:r>
      <w:r>
        <w:rPr>
          <w:rFonts w:ascii="Arial" w:hAnsi="Arial" w:cs="Arial"/>
          <w:sz w:val="22"/>
          <w:szCs w:val="22"/>
        </w:rPr>
        <w:t>, 1</w:t>
      </w:r>
      <w:r>
        <w:rPr>
          <w:rFonts w:ascii="Arial" w:hAnsi="Arial" w:cs="Arial"/>
          <w:sz w:val="22"/>
          <w:szCs w:val="22"/>
          <w:vertAlign w:val="superscript"/>
        </w:rPr>
        <w:t>st</w:t>
      </w:r>
      <w:r>
        <w:rPr>
          <w:rFonts w:ascii="Arial" w:hAnsi="Arial" w:cs="Arial"/>
          <w:sz w:val="22"/>
          <w:szCs w:val="22"/>
        </w:rPr>
        <w:t xml:space="preserve"> -3</w:t>
      </w:r>
      <w:r>
        <w:rPr>
          <w:rFonts w:ascii="Arial" w:hAnsi="Arial" w:cs="Arial"/>
          <w:sz w:val="22"/>
          <w:szCs w:val="22"/>
          <w:vertAlign w:val="superscript"/>
        </w:rPr>
        <w:t>rd</w:t>
      </w:r>
      <w:r>
        <w:rPr>
          <w:rFonts w:ascii="Arial" w:hAnsi="Arial" w:cs="Arial"/>
          <w:sz w:val="22"/>
          <w:szCs w:val="22"/>
        </w:rPr>
        <w:t xml:space="preserve"> May 2010, principal investigator, </w:t>
      </w:r>
      <w:r>
        <w:rPr>
          <w:rFonts w:ascii="Arial" w:hAnsi="Arial" w:cs="Arial"/>
          <w:sz w:val="22"/>
          <w:szCs w:val="22"/>
          <w:u w:val="single"/>
        </w:rPr>
        <w:t>$NZ 2990 (1490</w:t>
      </w:r>
      <w:r w:rsidR="00603242">
        <w:rPr>
          <w:rFonts w:ascii="Arial" w:hAnsi="Arial" w:cs="Arial"/>
          <w:sz w:val="22"/>
          <w:szCs w:val="22"/>
          <w:u w:val="single"/>
        </w:rPr>
        <w:t xml:space="preserve"> </w:t>
      </w:r>
      <w:r>
        <w:rPr>
          <w:rFonts w:ascii="Arial" w:hAnsi="Arial" w:cs="Arial"/>
          <w:sz w:val="22"/>
          <w:szCs w:val="22"/>
          <w:u w:val="single"/>
        </w:rPr>
        <w:t>GBP)</w:t>
      </w:r>
    </w:p>
    <w:p w14:paraId="6C4FC319" w14:textId="77777777" w:rsidR="002807D2" w:rsidRDefault="002807D2" w:rsidP="00E23460">
      <w:pPr>
        <w:numPr>
          <w:ilvl w:val="0"/>
          <w:numId w:val="16"/>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Indigenous Peace, Indigenous Sovereignty” </w:t>
      </w:r>
      <w:r>
        <w:rPr>
          <w:rFonts w:ascii="Arial" w:hAnsi="Arial" w:cs="Arial"/>
          <w:i/>
          <w:sz w:val="22"/>
          <w:szCs w:val="22"/>
        </w:rPr>
        <w:t>Peace and Disarmament Education Trust Grant</w:t>
      </w:r>
      <w:r>
        <w:rPr>
          <w:rFonts w:ascii="Arial" w:hAnsi="Arial" w:cs="Arial"/>
          <w:sz w:val="22"/>
          <w:szCs w:val="22"/>
        </w:rPr>
        <w:t xml:space="preserve">, </w:t>
      </w:r>
      <w:r>
        <w:rPr>
          <w:rFonts w:ascii="Arial" w:hAnsi="Arial" w:cs="Arial"/>
          <w:i/>
          <w:sz w:val="22"/>
          <w:szCs w:val="22"/>
        </w:rPr>
        <w:t xml:space="preserve">Ministry of Internal Affairs NZ </w:t>
      </w:r>
      <w:r>
        <w:rPr>
          <w:rFonts w:ascii="Arial" w:hAnsi="Arial" w:cs="Arial"/>
          <w:sz w:val="22"/>
          <w:szCs w:val="22"/>
        </w:rPr>
        <w:t>1</w:t>
      </w:r>
      <w:r>
        <w:rPr>
          <w:rFonts w:ascii="Arial" w:hAnsi="Arial" w:cs="Arial"/>
          <w:sz w:val="22"/>
          <w:szCs w:val="22"/>
          <w:vertAlign w:val="superscript"/>
        </w:rPr>
        <w:t>st</w:t>
      </w:r>
      <w:r>
        <w:rPr>
          <w:rFonts w:ascii="Arial" w:hAnsi="Arial" w:cs="Arial"/>
          <w:sz w:val="22"/>
          <w:szCs w:val="22"/>
        </w:rPr>
        <w:t xml:space="preserve"> Feb – 1</w:t>
      </w:r>
      <w:r>
        <w:rPr>
          <w:rFonts w:ascii="Arial" w:hAnsi="Arial" w:cs="Arial"/>
          <w:sz w:val="22"/>
          <w:szCs w:val="22"/>
          <w:vertAlign w:val="superscript"/>
        </w:rPr>
        <w:t>st</w:t>
      </w:r>
      <w:r>
        <w:rPr>
          <w:rFonts w:ascii="Arial" w:hAnsi="Arial" w:cs="Arial"/>
          <w:sz w:val="22"/>
          <w:szCs w:val="22"/>
        </w:rPr>
        <w:t xml:space="preserve"> Aug 2011, principal investigator </w:t>
      </w:r>
      <w:r>
        <w:rPr>
          <w:rFonts w:ascii="Arial" w:hAnsi="Arial" w:cs="Arial"/>
          <w:sz w:val="22"/>
          <w:szCs w:val="22"/>
          <w:u w:val="single"/>
        </w:rPr>
        <w:t>$NZ 2465 (1230</w:t>
      </w:r>
      <w:r w:rsidR="00603242">
        <w:rPr>
          <w:rFonts w:ascii="Arial" w:hAnsi="Arial" w:cs="Arial"/>
          <w:sz w:val="22"/>
          <w:szCs w:val="22"/>
          <w:u w:val="single"/>
        </w:rPr>
        <w:t xml:space="preserve"> </w:t>
      </w:r>
      <w:r>
        <w:rPr>
          <w:rFonts w:ascii="Arial" w:hAnsi="Arial" w:cs="Arial"/>
          <w:sz w:val="22"/>
          <w:szCs w:val="22"/>
          <w:u w:val="single"/>
        </w:rPr>
        <w:t>GBP)</w:t>
      </w:r>
    </w:p>
    <w:p w14:paraId="4AFC75D7" w14:textId="77777777" w:rsidR="002807D2" w:rsidRDefault="002807D2" w:rsidP="00E23460">
      <w:pPr>
        <w:numPr>
          <w:ilvl w:val="0"/>
          <w:numId w:val="16"/>
        </w:numPr>
        <w:tabs>
          <w:tab w:val="clear" w:pos="0"/>
          <w:tab w:val="num" w:pos="-360"/>
        </w:tabs>
        <w:suppressAutoHyphens/>
        <w:ind w:left="360" w:right="42"/>
        <w:rPr>
          <w:rFonts w:ascii="Arial" w:eastAsia="Arial" w:hAnsi="Arial" w:cs="Arial"/>
          <w:sz w:val="22"/>
          <w:szCs w:val="22"/>
        </w:rPr>
      </w:pPr>
      <w:r>
        <w:rPr>
          <w:rFonts w:ascii="Arial" w:eastAsia="Arial" w:hAnsi="Arial" w:cs="Arial"/>
          <w:sz w:val="22"/>
          <w:szCs w:val="22"/>
        </w:rPr>
        <w:t>“</w:t>
      </w:r>
      <w:r>
        <w:rPr>
          <w:rFonts w:ascii="Arial" w:hAnsi="Arial" w:cs="Arial"/>
          <w:sz w:val="22"/>
          <w:szCs w:val="22"/>
        </w:rPr>
        <w:t xml:space="preserve">Racial Cosmopolitanism”, </w:t>
      </w:r>
      <w:r>
        <w:rPr>
          <w:rFonts w:ascii="Arial" w:hAnsi="Arial" w:cs="Arial"/>
          <w:i/>
          <w:sz w:val="22"/>
          <w:szCs w:val="22"/>
        </w:rPr>
        <w:t>University Research Fund Grant, Victoria University of Wellington</w:t>
      </w:r>
      <w:r>
        <w:rPr>
          <w:rFonts w:ascii="Arial" w:hAnsi="Arial" w:cs="Arial"/>
          <w:sz w:val="22"/>
          <w:szCs w:val="22"/>
        </w:rPr>
        <w:t>, 1</w:t>
      </w:r>
      <w:r>
        <w:rPr>
          <w:rFonts w:ascii="Arial" w:hAnsi="Arial" w:cs="Arial"/>
          <w:sz w:val="22"/>
          <w:szCs w:val="22"/>
          <w:vertAlign w:val="superscript"/>
        </w:rPr>
        <w:t>st</w:t>
      </w:r>
      <w:r>
        <w:rPr>
          <w:rFonts w:ascii="Arial" w:hAnsi="Arial" w:cs="Arial"/>
          <w:sz w:val="22"/>
          <w:szCs w:val="22"/>
        </w:rPr>
        <w:t xml:space="preserve"> Feb – 1</w:t>
      </w:r>
      <w:r>
        <w:rPr>
          <w:rFonts w:ascii="Arial" w:hAnsi="Arial" w:cs="Arial"/>
          <w:sz w:val="22"/>
          <w:szCs w:val="22"/>
          <w:vertAlign w:val="superscript"/>
        </w:rPr>
        <w:t>st</w:t>
      </w:r>
      <w:r>
        <w:rPr>
          <w:rFonts w:ascii="Arial" w:hAnsi="Arial" w:cs="Arial"/>
          <w:sz w:val="22"/>
          <w:szCs w:val="22"/>
        </w:rPr>
        <w:t xml:space="preserve"> Oct 2010, </w:t>
      </w:r>
      <w:r>
        <w:rPr>
          <w:rFonts w:ascii="Arial" w:hAnsi="Arial" w:cs="Arial"/>
          <w:color w:val="000000"/>
          <w:sz w:val="22"/>
          <w:szCs w:val="22"/>
        </w:rPr>
        <w:t>principal investigator</w:t>
      </w:r>
      <w:r>
        <w:rPr>
          <w:rFonts w:ascii="Arial" w:hAnsi="Arial" w:cs="Arial"/>
          <w:sz w:val="22"/>
          <w:szCs w:val="22"/>
        </w:rPr>
        <w:t xml:space="preserve"> </w:t>
      </w:r>
      <w:r>
        <w:rPr>
          <w:rFonts w:ascii="Arial" w:hAnsi="Arial" w:cs="Arial"/>
          <w:sz w:val="22"/>
          <w:szCs w:val="22"/>
          <w:u w:val="single"/>
        </w:rPr>
        <w:t>$NZ 9030 (4530</w:t>
      </w:r>
      <w:r w:rsidR="00603242">
        <w:rPr>
          <w:rFonts w:ascii="Arial" w:hAnsi="Arial" w:cs="Arial"/>
          <w:sz w:val="22"/>
          <w:szCs w:val="22"/>
          <w:u w:val="single"/>
        </w:rPr>
        <w:t xml:space="preserve"> </w:t>
      </w:r>
      <w:r>
        <w:rPr>
          <w:rFonts w:ascii="Arial" w:hAnsi="Arial" w:cs="Arial"/>
          <w:sz w:val="22"/>
          <w:szCs w:val="22"/>
          <w:u w:val="single"/>
        </w:rPr>
        <w:t>GBP)</w:t>
      </w:r>
      <w:r>
        <w:rPr>
          <w:rFonts w:ascii="Arial" w:hAnsi="Arial" w:cs="Arial"/>
          <w:sz w:val="22"/>
          <w:szCs w:val="22"/>
        </w:rPr>
        <w:t xml:space="preserve"> </w:t>
      </w:r>
    </w:p>
    <w:p w14:paraId="52419857" w14:textId="77777777" w:rsidR="005237B5" w:rsidRPr="005237B5" w:rsidRDefault="002807D2" w:rsidP="00E23460">
      <w:pPr>
        <w:numPr>
          <w:ilvl w:val="0"/>
          <w:numId w:val="16"/>
        </w:numPr>
        <w:tabs>
          <w:tab w:val="clear" w:pos="0"/>
          <w:tab w:val="num" w:pos="-360"/>
        </w:tabs>
        <w:suppressAutoHyphens/>
        <w:ind w:left="360" w:right="42"/>
        <w:rPr>
          <w:rFonts w:ascii="Arial" w:hAnsi="Arial" w:cs="Arial"/>
          <w:sz w:val="22"/>
          <w:szCs w:val="22"/>
        </w:rPr>
      </w:pPr>
      <w:r>
        <w:rPr>
          <w:rFonts w:ascii="Arial" w:eastAsia="Arial" w:hAnsi="Arial" w:cs="Arial"/>
          <w:sz w:val="22"/>
          <w:szCs w:val="22"/>
        </w:rPr>
        <w:t>“</w:t>
      </w:r>
      <w:r>
        <w:rPr>
          <w:rFonts w:ascii="Arial" w:hAnsi="Arial" w:cs="Arial"/>
          <w:sz w:val="22"/>
          <w:szCs w:val="22"/>
        </w:rPr>
        <w:t xml:space="preserve">Human Rights and Racial Justice in the UN”, </w:t>
      </w:r>
      <w:r>
        <w:rPr>
          <w:rFonts w:ascii="Arial" w:hAnsi="Arial" w:cs="Arial"/>
          <w:i/>
          <w:sz w:val="22"/>
          <w:szCs w:val="22"/>
        </w:rPr>
        <w:t>New Researchers Grant, Victoria University of Wellington</w:t>
      </w:r>
      <w:r>
        <w:rPr>
          <w:rFonts w:ascii="Arial" w:hAnsi="Arial" w:cs="Arial"/>
          <w:sz w:val="22"/>
          <w:szCs w:val="22"/>
        </w:rPr>
        <w:t>, 1</w:t>
      </w:r>
      <w:r>
        <w:rPr>
          <w:rFonts w:ascii="Arial" w:hAnsi="Arial" w:cs="Arial"/>
          <w:sz w:val="22"/>
          <w:szCs w:val="22"/>
          <w:vertAlign w:val="superscript"/>
        </w:rPr>
        <w:t>st</w:t>
      </w:r>
      <w:r>
        <w:rPr>
          <w:rFonts w:ascii="Arial" w:hAnsi="Arial" w:cs="Arial"/>
          <w:sz w:val="22"/>
          <w:szCs w:val="22"/>
        </w:rPr>
        <w:t xml:space="preserve"> Mar – 1</w:t>
      </w:r>
      <w:r>
        <w:rPr>
          <w:rFonts w:ascii="Arial" w:hAnsi="Arial" w:cs="Arial"/>
          <w:sz w:val="22"/>
          <w:szCs w:val="22"/>
          <w:vertAlign w:val="superscript"/>
        </w:rPr>
        <w:t>st</w:t>
      </w:r>
      <w:r>
        <w:rPr>
          <w:rFonts w:ascii="Arial" w:hAnsi="Arial" w:cs="Arial"/>
          <w:sz w:val="22"/>
          <w:szCs w:val="22"/>
        </w:rPr>
        <w:t xml:space="preserve"> Aug 2009</w:t>
      </w:r>
      <w:r>
        <w:rPr>
          <w:rFonts w:ascii="Arial" w:hAnsi="Arial" w:cs="Arial"/>
          <w:color w:val="FF0000"/>
          <w:sz w:val="22"/>
          <w:szCs w:val="22"/>
        </w:rPr>
        <w:t xml:space="preserve"> </w:t>
      </w:r>
      <w:r>
        <w:rPr>
          <w:rFonts w:ascii="Arial" w:hAnsi="Arial" w:cs="Arial"/>
          <w:color w:val="000000"/>
          <w:sz w:val="22"/>
          <w:szCs w:val="22"/>
        </w:rPr>
        <w:t>principal investigator</w:t>
      </w:r>
      <w:r>
        <w:rPr>
          <w:rFonts w:ascii="Arial" w:hAnsi="Arial" w:cs="Arial"/>
          <w:sz w:val="22"/>
          <w:szCs w:val="22"/>
        </w:rPr>
        <w:t xml:space="preserve"> </w:t>
      </w:r>
      <w:r>
        <w:rPr>
          <w:rFonts w:ascii="Arial" w:hAnsi="Arial" w:cs="Arial"/>
          <w:sz w:val="22"/>
          <w:szCs w:val="22"/>
          <w:u w:val="single"/>
        </w:rPr>
        <w:t>$NZ 4858 (2420</w:t>
      </w:r>
      <w:r w:rsidR="00603242">
        <w:rPr>
          <w:rFonts w:ascii="Arial" w:hAnsi="Arial" w:cs="Arial"/>
          <w:sz w:val="22"/>
          <w:szCs w:val="22"/>
          <w:u w:val="single"/>
        </w:rPr>
        <w:t xml:space="preserve"> </w:t>
      </w:r>
      <w:r>
        <w:rPr>
          <w:rFonts w:ascii="Arial" w:hAnsi="Arial" w:cs="Arial"/>
          <w:sz w:val="22"/>
          <w:szCs w:val="22"/>
          <w:u w:val="single"/>
        </w:rPr>
        <w:t>GBP)</w:t>
      </w:r>
      <w:r>
        <w:rPr>
          <w:rFonts w:ascii="Arial" w:hAnsi="Arial" w:cs="Arial"/>
          <w:sz w:val="22"/>
          <w:szCs w:val="22"/>
        </w:rPr>
        <w:t xml:space="preserve">  </w:t>
      </w:r>
    </w:p>
    <w:p w14:paraId="397E1646" w14:textId="3618AADD" w:rsidR="005237B5" w:rsidRDefault="005237B5" w:rsidP="007C7BFB">
      <w:pPr>
        <w:suppressAutoHyphens/>
        <w:ind w:right="42"/>
        <w:rPr>
          <w:rFonts w:ascii="Arial" w:hAnsi="Arial" w:cs="Arial"/>
          <w:sz w:val="22"/>
          <w:szCs w:val="22"/>
        </w:rPr>
      </w:pPr>
    </w:p>
    <w:p w14:paraId="52321245" w14:textId="77777777" w:rsidR="00334EB1" w:rsidRDefault="00334EB1" w:rsidP="00334EB1">
      <w:pPr>
        <w:spacing w:before="60"/>
        <w:ind w:right="40"/>
        <w:rPr>
          <w:rFonts w:ascii="Arial" w:hAnsi="Arial" w:cs="Arial"/>
          <w:b/>
          <w:color w:val="1F4E79" w:themeColor="accent1" w:themeShade="80"/>
          <w:sz w:val="22"/>
          <w:szCs w:val="22"/>
        </w:rPr>
      </w:pPr>
      <w:r w:rsidRPr="007C7BFB">
        <w:rPr>
          <w:rFonts w:ascii="Arial" w:hAnsi="Arial" w:cs="Arial"/>
          <w:b/>
          <w:color w:val="1F4E79" w:themeColor="accent1" w:themeShade="80"/>
          <w:sz w:val="22"/>
          <w:szCs w:val="22"/>
        </w:rPr>
        <w:t xml:space="preserve">Conference/workshop </w:t>
      </w:r>
      <w:r>
        <w:rPr>
          <w:rFonts w:ascii="Arial" w:hAnsi="Arial" w:cs="Arial"/>
          <w:b/>
          <w:color w:val="1F4E79" w:themeColor="accent1" w:themeShade="80"/>
          <w:sz w:val="22"/>
          <w:szCs w:val="22"/>
        </w:rPr>
        <w:t xml:space="preserve">organization   </w:t>
      </w:r>
    </w:p>
    <w:p w14:paraId="65F3CC96" w14:textId="77777777" w:rsidR="00334EB1" w:rsidRPr="009444D0" w:rsidRDefault="00334EB1" w:rsidP="00334EB1">
      <w:pPr>
        <w:pStyle w:val="ListParagraph"/>
        <w:numPr>
          <w:ilvl w:val="0"/>
          <w:numId w:val="37"/>
        </w:numPr>
        <w:spacing w:before="60"/>
        <w:ind w:left="270" w:right="40" w:hanging="270"/>
        <w:rPr>
          <w:rFonts w:ascii="Arial" w:hAnsi="Arial" w:cs="Arial"/>
          <w:sz w:val="22"/>
          <w:szCs w:val="22"/>
        </w:rPr>
      </w:pPr>
      <w:bookmarkStart w:id="19" w:name="_Hlk187518802"/>
      <w:bookmarkStart w:id="20" w:name="_Hlk187517780"/>
      <w:r>
        <w:rPr>
          <w:rFonts w:ascii="Arial" w:hAnsi="Arial" w:cs="Arial"/>
          <w:sz w:val="22"/>
          <w:szCs w:val="22"/>
        </w:rPr>
        <w:t xml:space="preserve">Organizer of </w:t>
      </w:r>
      <w:r w:rsidRPr="009444D0">
        <w:rPr>
          <w:rFonts w:ascii="Arial" w:hAnsi="Arial" w:cs="Arial"/>
          <w:i/>
          <w:iCs/>
          <w:sz w:val="22"/>
          <w:szCs w:val="22"/>
        </w:rPr>
        <w:t>Race and Racism in IR: Advancing Empirical Research</w:t>
      </w:r>
      <w:r>
        <w:rPr>
          <w:rFonts w:ascii="Arial" w:hAnsi="Arial" w:cs="Arial"/>
          <w:i/>
          <w:iCs/>
          <w:sz w:val="22"/>
          <w:szCs w:val="22"/>
        </w:rPr>
        <w:t>,</w:t>
      </w:r>
      <w:r w:rsidRPr="009444D0">
        <w:rPr>
          <w:rFonts w:ascii="Arial" w:hAnsi="Arial" w:cs="Arial"/>
          <w:sz w:val="22"/>
          <w:szCs w:val="22"/>
        </w:rPr>
        <w:t xml:space="preserve"> research workshop at the </w:t>
      </w:r>
      <w:r>
        <w:rPr>
          <w:rFonts w:ascii="Arial" w:hAnsi="Arial" w:cs="Arial"/>
          <w:sz w:val="22"/>
          <w:szCs w:val="22"/>
        </w:rPr>
        <w:t>International Studies Association (ISA) Annual Conference 2025</w:t>
      </w:r>
    </w:p>
    <w:p w14:paraId="54FC896E" w14:textId="77777777" w:rsidR="00334EB1" w:rsidRPr="00FD79C3"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bookmarkStart w:id="21" w:name="a9"/>
      <w:bookmarkEnd w:id="19"/>
      <w:bookmarkEnd w:id="21"/>
      <w:r>
        <w:rPr>
          <w:rFonts w:ascii="Arial" w:hAnsi="Arial" w:cs="Arial"/>
          <w:bCs/>
          <w:sz w:val="22"/>
          <w:szCs w:val="22"/>
        </w:rPr>
        <w:t xml:space="preserve">Co-organizer (25%) of </w:t>
      </w:r>
      <w:r w:rsidRPr="00FD79C3">
        <w:rPr>
          <w:rFonts w:ascii="Arial" w:hAnsi="Arial" w:cs="Arial"/>
          <w:bCs/>
          <w:i/>
          <w:iCs/>
          <w:sz w:val="22"/>
          <w:szCs w:val="22"/>
        </w:rPr>
        <w:t xml:space="preserve">The Hopkins Graduate </w:t>
      </w:r>
      <w:r>
        <w:rPr>
          <w:rFonts w:ascii="Arial" w:hAnsi="Arial" w:cs="Arial"/>
          <w:bCs/>
          <w:i/>
          <w:iCs/>
          <w:sz w:val="22"/>
          <w:szCs w:val="22"/>
        </w:rPr>
        <w:t xml:space="preserve">Summer </w:t>
      </w:r>
      <w:r w:rsidRPr="00FD79C3">
        <w:rPr>
          <w:rFonts w:ascii="Arial" w:hAnsi="Arial" w:cs="Arial"/>
          <w:bCs/>
          <w:i/>
          <w:iCs/>
          <w:sz w:val="22"/>
          <w:szCs w:val="22"/>
        </w:rPr>
        <w:t>School in Racial Politics</w:t>
      </w:r>
      <w:r>
        <w:rPr>
          <w:rFonts w:ascii="Arial" w:hAnsi="Arial" w:cs="Arial"/>
          <w:bCs/>
          <w:sz w:val="22"/>
          <w:szCs w:val="22"/>
        </w:rPr>
        <w:t xml:space="preserve"> 2023</w:t>
      </w:r>
    </w:p>
    <w:bookmarkEnd w:id="20"/>
    <w:p w14:paraId="77313339" w14:textId="77777777" w:rsidR="00334EB1" w:rsidRPr="00615F1D"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Pr>
          <w:rFonts w:ascii="Arial" w:hAnsi="Arial" w:cs="Arial"/>
          <w:sz w:val="22"/>
          <w:szCs w:val="22"/>
        </w:rPr>
        <w:t xml:space="preserve">Co-organizer (25%) of </w:t>
      </w:r>
      <w:r>
        <w:rPr>
          <w:rFonts w:ascii="Arial" w:hAnsi="Arial" w:cs="Arial"/>
          <w:i/>
          <w:iCs/>
          <w:sz w:val="22"/>
          <w:szCs w:val="22"/>
        </w:rPr>
        <w:t xml:space="preserve">Rethinking the Right to the City through the Black Radical Tradition, </w:t>
      </w:r>
      <w:r>
        <w:rPr>
          <w:rFonts w:ascii="Arial" w:hAnsi="Arial" w:cs="Arial"/>
          <w:sz w:val="22"/>
          <w:szCs w:val="22"/>
        </w:rPr>
        <w:t>Sawyer Seminar, 2022-2023</w:t>
      </w:r>
    </w:p>
    <w:p w14:paraId="358711FC" w14:textId="77777777" w:rsidR="00334EB1" w:rsidRPr="00F01A6A"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Pr>
          <w:rFonts w:ascii="Arial" w:hAnsi="Arial" w:cs="Arial"/>
          <w:i/>
          <w:iCs/>
          <w:sz w:val="22"/>
          <w:szCs w:val="22"/>
        </w:rPr>
        <w:t xml:space="preserve"> </w:t>
      </w:r>
      <w:r>
        <w:rPr>
          <w:rFonts w:ascii="Arial" w:hAnsi="Arial" w:cs="Arial"/>
          <w:sz w:val="22"/>
          <w:szCs w:val="22"/>
        </w:rPr>
        <w:t xml:space="preserve">Organizer of </w:t>
      </w:r>
      <w:r>
        <w:rPr>
          <w:rFonts w:ascii="Arial" w:hAnsi="Arial" w:cs="Arial"/>
          <w:i/>
          <w:iCs/>
          <w:sz w:val="22"/>
          <w:szCs w:val="22"/>
        </w:rPr>
        <w:t xml:space="preserve">Policing the Global </w:t>
      </w:r>
      <w:r w:rsidRPr="00F01A6A">
        <w:rPr>
          <w:rFonts w:ascii="Arial" w:hAnsi="Arial" w:cs="Arial"/>
          <w:i/>
          <w:iCs/>
          <w:sz w:val="22"/>
          <w:szCs w:val="22"/>
        </w:rPr>
        <w:t>Crisis</w:t>
      </w:r>
      <w:r>
        <w:rPr>
          <w:rFonts w:ascii="Arial" w:hAnsi="Arial" w:cs="Arial"/>
          <w:i/>
          <w:iCs/>
          <w:sz w:val="22"/>
          <w:szCs w:val="22"/>
        </w:rPr>
        <w:t xml:space="preserve">, </w:t>
      </w:r>
      <w:r>
        <w:rPr>
          <w:rFonts w:ascii="Arial" w:hAnsi="Arial" w:cs="Arial"/>
          <w:sz w:val="22"/>
          <w:szCs w:val="22"/>
        </w:rPr>
        <w:t>seminar series, Arrighi Center for Global Studies, Johns Hopkins University, Oct 2020 – Apr 2021</w:t>
      </w:r>
    </w:p>
    <w:p w14:paraId="19C9C931" w14:textId="77777777" w:rsidR="00334EB1" w:rsidRPr="00DF507D"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sidRPr="00F01A6A">
        <w:rPr>
          <w:rFonts w:ascii="Arial" w:hAnsi="Arial" w:cs="Arial"/>
          <w:sz w:val="22"/>
          <w:szCs w:val="22"/>
        </w:rPr>
        <w:t>Organizer</w:t>
      </w:r>
      <w:r>
        <w:rPr>
          <w:rFonts w:ascii="Arial" w:hAnsi="Arial" w:cs="Arial"/>
          <w:sz w:val="22"/>
          <w:szCs w:val="22"/>
        </w:rPr>
        <w:t xml:space="preserve"> of </w:t>
      </w:r>
      <w:r>
        <w:rPr>
          <w:rFonts w:ascii="Arial" w:hAnsi="Arial" w:cs="Arial"/>
          <w:i/>
          <w:sz w:val="22"/>
          <w:szCs w:val="22"/>
        </w:rPr>
        <w:t xml:space="preserve">Global Groundings: Evaluating Walter Rodney’s Legacies, </w:t>
      </w:r>
      <w:r>
        <w:rPr>
          <w:rFonts w:ascii="Arial" w:hAnsi="Arial" w:cs="Arial"/>
          <w:sz w:val="22"/>
          <w:szCs w:val="22"/>
        </w:rPr>
        <w:t>national workshop, Johns Hopkins University, Jan 2020</w:t>
      </w:r>
    </w:p>
    <w:p w14:paraId="6D380BB4" w14:textId="77777777" w:rsidR="00334EB1" w:rsidRPr="00A66A7E"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Pr>
          <w:rFonts w:ascii="Arial" w:hAnsi="Arial" w:cs="Arial"/>
          <w:sz w:val="22"/>
          <w:szCs w:val="22"/>
        </w:rPr>
        <w:t xml:space="preserve">Organizer of </w:t>
      </w:r>
      <w:r>
        <w:rPr>
          <w:rFonts w:ascii="Arial" w:hAnsi="Arial" w:cs="Arial"/>
          <w:i/>
          <w:sz w:val="22"/>
          <w:szCs w:val="22"/>
        </w:rPr>
        <w:t>Grenfell Tower: Politics and Inequality from the Micro to the Macro</w:t>
      </w:r>
      <w:r>
        <w:rPr>
          <w:rFonts w:ascii="Arial" w:hAnsi="Arial" w:cs="Arial"/>
          <w:sz w:val="22"/>
          <w:szCs w:val="22"/>
        </w:rPr>
        <w:t>, workshop, Queen Mary University of London, Apr 2018</w:t>
      </w:r>
    </w:p>
    <w:p w14:paraId="1A25ED5B"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sidRPr="00422B64">
        <w:rPr>
          <w:rFonts w:ascii="Arial" w:hAnsi="Arial" w:cs="Arial"/>
          <w:sz w:val="22"/>
          <w:szCs w:val="22"/>
        </w:rPr>
        <w:t xml:space="preserve">Co-organizer (50%) of </w:t>
      </w:r>
      <w:r w:rsidRPr="00422B64">
        <w:rPr>
          <w:rFonts w:ascii="Arial" w:hAnsi="Arial" w:cs="Arial"/>
          <w:i/>
          <w:sz w:val="22"/>
          <w:szCs w:val="22"/>
        </w:rPr>
        <w:t xml:space="preserve">Brixton 81@35: Black Community and Civic Struggles, </w:t>
      </w:r>
      <w:r w:rsidRPr="00422B64">
        <w:rPr>
          <w:rFonts w:ascii="Arial" w:hAnsi="Arial" w:cs="Arial"/>
          <w:sz w:val="22"/>
          <w:szCs w:val="22"/>
        </w:rPr>
        <w:t>one day conference, Q</w:t>
      </w:r>
      <w:r>
        <w:rPr>
          <w:rFonts w:ascii="Arial" w:hAnsi="Arial" w:cs="Arial"/>
          <w:sz w:val="22"/>
          <w:szCs w:val="22"/>
        </w:rPr>
        <w:t xml:space="preserve">ueen Mary University of London, UK, </w:t>
      </w:r>
      <w:r w:rsidRPr="00422B64">
        <w:rPr>
          <w:rFonts w:ascii="Arial" w:hAnsi="Arial" w:cs="Arial"/>
          <w:sz w:val="22"/>
          <w:szCs w:val="22"/>
        </w:rPr>
        <w:t>Nov 2016</w:t>
      </w:r>
      <w:r w:rsidRPr="00422B64">
        <w:rPr>
          <w:rFonts w:ascii="Arial" w:hAnsi="Arial" w:cs="Arial"/>
          <w:i/>
          <w:sz w:val="22"/>
          <w:szCs w:val="22"/>
        </w:rPr>
        <w:t xml:space="preserve">  </w:t>
      </w:r>
    </w:p>
    <w:p w14:paraId="3C0F845D"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sidRPr="00422B64">
        <w:rPr>
          <w:rFonts w:ascii="Arial" w:hAnsi="Arial" w:cs="Arial"/>
          <w:sz w:val="22"/>
          <w:szCs w:val="22"/>
        </w:rPr>
        <w:t>Co-organizer (50%) of</w:t>
      </w:r>
      <w:r w:rsidRPr="00422B64">
        <w:rPr>
          <w:rFonts w:ascii="Arial" w:hAnsi="Arial" w:cs="Arial"/>
          <w:i/>
          <w:sz w:val="22"/>
          <w:szCs w:val="22"/>
        </w:rPr>
        <w:t xml:space="preserve"> </w:t>
      </w:r>
      <w:r w:rsidRPr="00422B64">
        <w:rPr>
          <w:rFonts w:ascii="Arial" w:hAnsi="Arial" w:cs="Arial"/>
          <w:sz w:val="22"/>
          <w:szCs w:val="22"/>
        </w:rPr>
        <w:t xml:space="preserve">British International Studies Association’s (BISA) </w:t>
      </w:r>
      <w:r w:rsidRPr="00422B64">
        <w:rPr>
          <w:rFonts w:ascii="Arial" w:hAnsi="Arial" w:cs="Arial"/>
          <w:i/>
          <w:sz w:val="22"/>
          <w:szCs w:val="22"/>
        </w:rPr>
        <w:t>Colonial/Postcolonial/Decolonial (CPD)</w:t>
      </w:r>
      <w:r w:rsidRPr="00422B64">
        <w:rPr>
          <w:rFonts w:ascii="Arial" w:hAnsi="Arial" w:cs="Arial"/>
          <w:sz w:val="22"/>
          <w:szCs w:val="22"/>
        </w:rPr>
        <w:t xml:space="preserve"> annual workshop, “Alternative Traditions of International Thought”, University of Brighton,</w:t>
      </w:r>
      <w:r>
        <w:rPr>
          <w:rFonts w:ascii="Arial" w:hAnsi="Arial" w:cs="Arial"/>
          <w:sz w:val="22"/>
          <w:szCs w:val="22"/>
        </w:rPr>
        <w:t xml:space="preserve"> UK,</w:t>
      </w:r>
      <w:r w:rsidRPr="00422B64">
        <w:rPr>
          <w:rFonts w:ascii="Arial" w:hAnsi="Arial" w:cs="Arial"/>
          <w:sz w:val="22"/>
          <w:szCs w:val="22"/>
        </w:rPr>
        <w:t xml:space="preserve"> Sep 2016 </w:t>
      </w:r>
    </w:p>
    <w:p w14:paraId="3A55C87D"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 xml:space="preserve">Co-organizer (50%) of </w:t>
      </w:r>
      <w:r w:rsidRPr="00422B64">
        <w:rPr>
          <w:rFonts w:ascii="Arial" w:hAnsi="Arial" w:cs="Arial"/>
          <w:i/>
          <w:sz w:val="22"/>
          <w:szCs w:val="22"/>
        </w:rPr>
        <w:t xml:space="preserve">Epistemic Violence </w:t>
      </w:r>
      <w:r w:rsidRPr="00422B64">
        <w:rPr>
          <w:rFonts w:ascii="Arial" w:hAnsi="Arial" w:cs="Arial"/>
          <w:sz w:val="22"/>
          <w:szCs w:val="22"/>
        </w:rPr>
        <w:t>workshop, Queen Mary University of London,</w:t>
      </w:r>
      <w:r>
        <w:rPr>
          <w:rFonts w:ascii="Arial" w:hAnsi="Arial" w:cs="Arial"/>
          <w:sz w:val="22"/>
          <w:szCs w:val="22"/>
        </w:rPr>
        <w:t xml:space="preserve"> UK,</w:t>
      </w:r>
      <w:r w:rsidRPr="00422B64">
        <w:rPr>
          <w:rFonts w:ascii="Arial" w:hAnsi="Arial" w:cs="Arial"/>
          <w:sz w:val="22"/>
          <w:szCs w:val="22"/>
        </w:rPr>
        <w:t xml:space="preserve"> Feb 2016 </w:t>
      </w:r>
    </w:p>
    <w:p w14:paraId="07F9420C"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b/>
          <w:sz w:val="22"/>
          <w:szCs w:val="22"/>
        </w:rPr>
      </w:pPr>
      <w:r w:rsidRPr="00422B64">
        <w:rPr>
          <w:rFonts w:ascii="Arial" w:hAnsi="Arial" w:cs="Arial"/>
          <w:sz w:val="22"/>
          <w:szCs w:val="22"/>
        </w:rPr>
        <w:t xml:space="preserve">Co-organizer (50%): </w:t>
      </w:r>
      <w:r w:rsidRPr="00422B64">
        <w:rPr>
          <w:rFonts w:ascii="Arial" w:hAnsi="Arial" w:cs="Arial"/>
          <w:i/>
          <w:sz w:val="22"/>
          <w:szCs w:val="22"/>
        </w:rPr>
        <w:t xml:space="preserve">Raced Markets, </w:t>
      </w:r>
      <w:r w:rsidRPr="00422B64">
        <w:rPr>
          <w:rFonts w:ascii="Arial" w:hAnsi="Arial" w:cs="Arial"/>
          <w:sz w:val="22"/>
          <w:szCs w:val="22"/>
        </w:rPr>
        <w:t>International Political Economy workshop organized with PAIS/Warwick</w:t>
      </w:r>
      <w:r>
        <w:rPr>
          <w:rFonts w:ascii="Arial" w:hAnsi="Arial" w:cs="Arial"/>
          <w:sz w:val="22"/>
          <w:szCs w:val="22"/>
        </w:rPr>
        <w:t xml:space="preserve"> University</w:t>
      </w:r>
      <w:r w:rsidRPr="00422B64">
        <w:rPr>
          <w:rFonts w:ascii="Arial" w:hAnsi="Arial" w:cs="Arial"/>
          <w:b/>
          <w:sz w:val="22"/>
          <w:szCs w:val="22"/>
        </w:rPr>
        <w:t xml:space="preserve">, </w:t>
      </w:r>
      <w:r w:rsidRPr="00CF0767">
        <w:rPr>
          <w:rFonts w:ascii="Arial" w:hAnsi="Arial" w:cs="Arial"/>
          <w:sz w:val="22"/>
          <w:szCs w:val="22"/>
        </w:rPr>
        <w:t>UK,</w:t>
      </w:r>
      <w:r>
        <w:rPr>
          <w:rFonts w:ascii="Arial" w:hAnsi="Arial" w:cs="Arial"/>
          <w:b/>
          <w:sz w:val="22"/>
          <w:szCs w:val="22"/>
        </w:rPr>
        <w:t xml:space="preserve"> </w:t>
      </w:r>
      <w:r w:rsidRPr="00422B64">
        <w:rPr>
          <w:rFonts w:ascii="Arial" w:hAnsi="Arial" w:cs="Arial"/>
          <w:sz w:val="22"/>
          <w:szCs w:val="22"/>
        </w:rPr>
        <w:t xml:space="preserve">Dec 2015 </w:t>
      </w:r>
      <w:r w:rsidRPr="00422B64">
        <w:rPr>
          <w:rFonts w:ascii="Arial" w:hAnsi="Arial" w:cs="Arial"/>
          <w:b/>
          <w:sz w:val="22"/>
          <w:szCs w:val="22"/>
        </w:rPr>
        <w:t xml:space="preserve">  </w:t>
      </w:r>
    </w:p>
    <w:p w14:paraId="006789A6"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Co-section chair (50%) of “Worlds of Colonial Violence”</w:t>
      </w:r>
      <w:r>
        <w:rPr>
          <w:rFonts w:ascii="Arial" w:hAnsi="Arial" w:cs="Arial"/>
          <w:sz w:val="22"/>
          <w:szCs w:val="22"/>
        </w:rPr>
        <w:t xml:space="preserve"> (organizing 10 panels)</w:t>
      </w:r>
      <w:r w:rsidRPr="00422B64">
        <w:rPr>
          <w:rFonts w:ascii="Arial" w:hAnsi="Arial" w:cs="Arial"/>
          <w:sz w:val="22"/>
          <w:szCs w:val="22"/>
        </w:rPr>
        <w:t xml:space="preserve">, </w:t>
      </w:r>
      <w:r w:rsidRPr="00422B64">
        <w:rPr>
          <w:rFonts w:ascii="Arial" w:hAnsi="Arial" w:cs="Arial"/>
          <w:i/>
          <w:sz w:val="22"/>
          <w:szCs w:val="22"/>
        </w:rPr>
        <w:t>European International Studies Association</w:t>
      </w:r>
      <w:r w:rsidRPr="00422B64">
        <w:rPr>
          <w:rFonts w:ascii="Arial" w:hAnsi="Arial" w:cs="Arial"/>
          <w:sz w:val="22"/>
          <w:szCs w:val="22"/>
        </w:rPr>
        <w:t xml:space="preserve"> annual conference, </w:t>
      </w:r>
      <w:r>
        <w:rPr>
          <w:rFonts w:ascii="Arial" w:hAnsi="Arial" w:cs="Arial"/>
          <w:sz w:val="22"/>
          <w:szCs w:val="22"/>
        </w:rPr>
        <w:t xml:space="preserve">Italy, </w:t>
      </w:r>
      <w:r w:rsidRPr="00422B64">
        <w:rPr>
          <w:rFonts w:ascii="Arial" w:hAnsi="Arial" w:cs="Arial"/>
          <w:sz w:val="22"/>
          <w:szCs w:val="22"/>
        </w:rPr>
        <w:t xml:space="preserve">Sep 2015 </w:t>
      </w:r>
    </w:p>
    <w:p w14:paraId="1F185D21"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lastRenderedPageBreak/>
        <w:t xml:space="preserve">Board advisor for </w:t>
      </w:r>
      <w:r w:rsidRPr="00422B64">
        <w:rPr>
          <w:rFonts w:ascii="Arial" w:hAnsi="Arial" w:cs="Arial"/>
          <w:i/>
          <w:sz w:val="22"/>
          <w:szCs w:val="22"/>
        </w:rPr>
        <w:t>“</w:t>
      </w:r>
      <w:r w:rsidRPr="00422B64">
        <w:rPr>
          <w:rFonts w:ascii="Arial" w:hAnsi="Arial" w:cs="Arial"/>
          <w:sz w:val="22"/>
          <w:szCs w:val="22"/>
        </w:rPr>
        <w:t xml:space="preserve">Blackness in Britain”, annual international conference of the Black Studies Association, Birmingham City University, </w:t>
      </w:r>
      <w:r>
        <w:rPr>
          <w:rFonts w:ascii="Arial" w:hAnsi="Arial" w:cs="Arial"/>
          <w:sz w:val="22"/>
          <w:szCs w:val="22"/>
        </w:rPr>
        <w:t xml:space="preserve">UK, </w:t>
      </w:r>
      <w:r w:rsidRPr="00422B64">
        <w:rPr>
          <w:rFonts w:ascii="Arial" w:hAnsi="Arial" w:cs="Arial"/>
          <w:sz w:val="22"/>
          <w:szCs w:val="22"/>
        </w:rPr>
        <w:t xml:space="preserve">Oct 2015 </w:t>
      </w:r>
    </w:p>
    <w:p w14:paraId="04B97AD5"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 xml:space="preserve">Co-organizer (50%): British International Studies Association’s (BISA) </w:t>
      </w:r>
      <w:r w:rsidRPr="00422B64">
        <w:rPr>
          <w:rFonts w:ascii="Arial" w:hAnsi="Arial" w:cs="Arial"/>
          <w:i/>
          <w:sz w:val="22"/>
          <w:szCs w:val="22"/>
        </w:rPr>
        <w:t xml:space="preserve">Colonial/Postcolonial/Decolonial (CPD) </w:t>
      </w:r>
      <w:r w:rsidRPr="00422B64">
        <w:rPr>
          <w:rFonts w:ascii="Arial" w:hAnsi="Arial" w:cs="Arial"/>
          <w:sz w:val="22"/>
          <w:szCs w:val="22"/>
        </w:rPr>
        <w:t xml:space="preserve">working group annual conference, “Thinking </w:t>
      </w:r>
      <w:proofErr w:type="gramStart"/>
      <w:r w:rsidRPr="00422B64">
        <w:rPr>
          <w:rFonts w:ascii="Arial" w:hAnsi="Arial" w:cs="Arial"/>
          <w:sz w:val="22"/>
          <w:szCs w:val="22"/>
        </w:rPr>
        <w:t>With</w:t>
      </w:r>
      <w:proofErr w:type="gramEnd"/>
      <w:r w:rsidRPr="00422B64">
        <w:rPr>
          <w:rFonts w:ascii="Arial" w:hAnsi="Arial" w:cs="Arial"/>
          <w:sz w:val="22"/>
          <w:szCs w:val="22"/>
        </w:rPr>
        <w:t xml:space="preserve"> and Against the Subaltern”, SOAS</w:t>
      </w:r>
      <w:r>
        <w:rPr>
          <w:rFonts w:ascii="Arial" w:hAnsi="Arial" w:cs="Arial"/>
          <w:sz w:val="22"/>
          <w:szCs w:val="22"/>
        </w:rPr>
        <w:t>, UK</w:t>
      </w:r>
      <w:r w:rsidRPr="00422B64">
        <w:rPr>
          <w:rFonts w:ascii="Arial" w:hAnsi="Arial" w:cs="Arial"/>
          <w:sz w:val="22"/>
          <w:szCs w:val="22"/>
        </w:rPr>
        <w:t xml:space="preserve"> Sep 2015 </w:t>
      </w:r>
    </w:p>
    <w:p w14:paraId="5AA9F5F3"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 xml:space="preserve">Co-organizer (50%): British International Studies Association’s (BISA) </w:t>
      </w:r>
      <w:r w:rsidRPr="00422B64">
        <w:rPr>
          <w:rFonts w:ascii="Arial" w:hAnsi="Arial" w:cs="Arial"/>
          <w:i/>
          <w:sz w:val="22"/>
          <w:szCs w:val="22"/>
        </w:rPr>
        <w:t xml:space="preserve">Colonial/Postcolonial/Decolonial (CPD) </w:t>
      </w:r>
      <w:r w:rsidRPr="00422B64">
        <w:rPr>
          <w:rFonts w:ascii="Arial" w:hAnsi="Arial" w:cs="Arial"/>
          <w:sz w:val="22"/>
          <w:szCs w:val="22"/>
        </w:rPr>
        <w:t xml:space="preserve">working group annual conference, “Postcolonial Methodologies”, </w:t>
      </w:r>
      <w:r>
        <w:rPr>
          <w:rFonts w:ascii="Arial" w:hAnsi="Arial" w:cs="Arial"/>
          <w:sz w:val="22"/>
          <w:szCs w:val="22"/>
        </w:rPr>
        <w:t xml:space="preserve">Queen Mary University of </w:t>
      </w:r>
      <w:r w:rsidRPr="00422B64">
        <w:rPr>
          <w:rFonts w:ascii="Arial" w:hAnsi="Arial" w:cs="Arial"/>
          <w:sz w:val="22"/>
          <w:szCs w:val="22"/>
        </w:rPr>
        <w:t>L</w:t>
      </w:r>
      <w:r>
        <w:rPr>
          <w:rFonts w:ascii="Arial" w:hAnsi="Arial" w:cs="Arial"/>
          <w:sz w:val="22"/>
          <w:szCs w:val="22"/>
        </w:rPr>
        <w:t>ondon, UK,</w:t>
      </w:r>
      <w:r w:rsidRPr="00422B64">
        <w:rPr>
          <w:rFonts w:ascii="Arial" w:hAnsi="Arial" w:cs="Arial"/>
          <w:sz w:val="22"/>
          <w:szCs w:val="22"/>
        </w:rPr>
        <w:t xml:space="preserve"> Jun 2014 </w:t>
      </w:r>
    </w:p>
    <w:p w14:paraId="454D4A70" w14:textId="77777777" w:rsidR="00334EB1" w:rsidRPr="007B430D"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Co-organizer (50%): European Science Foundation workshop, “The Crisis of European Cosmopolitanism”, Warwick University,</w:t>
      </w:r>
      <w:r>
        <w:rPr>
          <w:rFonts w:ascii="Arial" w:hAnsi="Arial" w:cs="Arial"/>
          <w:sz w:val="22"/>
          <w:szCs w:val="22"/>
        </w:rPr>
        <w:t xml:space="preserve"> UK,</w:t>
      </w:r>
      <w:r w:rsidRPr="00422B64">
        <w:rPr>
          <w:rFonts w:ascii="Arial" w:hAnsi="Arial" w:cs="Arial"/>
          <w:sz w:val="22"/>
          <w:szCs w:val="22"/>
        </w:rPr>
        <w:t xml:space="preserve"> Dec 2013 </w:t>
      </w:r>
    </w:p>
    <w:p w14:paraId="412D7863"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(co-organize</w:t>
      </w:r>
      <w:r>
        <w:rPr>
          <w:rFonts w:ascii="Arial" w:hAnsi="Arial" w:cs="Arial"/>
          <w:sz w:val="22"/>
          <w:szCs w:val="22"/>
        </w:rPr>
        <w:t>r</w:t>
      </w:r>
      <w:r w:rsidRPr="00422B64">
        <w:rPr>
          <w:rFonts w:ascii="Arial" w:hAnsi="Arial" w:cs="Arial"/>
          <w:sz w:val="22"/>
          <w:szCs w:val="22"/>
        </w:rPr>
        <w:t xml:space="preserve"> 25%): Conference: </w:t>
      </w:r>
      <w:r w:rsidRPr="00422B64">
        <w:rPr>
          <w:rFonts w:ascii="Arial" w:hAnsi="Arial" w:cs="Arial"/>
          <w:i/>
          <w:sz w:val="22"/>
          <w:szCs w:val="22"/>
        </w:rPr>
        <w:t xml:space="preserve">Race, Migration, Citizenship: Postcolonial and Decolonial Perspectives, </w:t>
      </w:r>
      <w:r w:rsidRPr="00422B64">
        <w:rPr>
          <w:rFonts w:ascii="Arial" w:hAnsi="Arial" w:cs="Arial"/>
          <w:sz w:val="22"/>
          <w:szCs w:val="22"/>
        </w:rPr>
        <w:t>Birmingham Midland Institute</w:t>
      </w:r>
      <w:r>
        <w:rPr>
          <w:rFonts w:ascii="Arial" w:hAnsi="Arial" w:cs="Arial"/>
          <w:sz w:val="22"/>
          <w:szCs w:val="22"/>
        </w:rPr>
        <w:t>, UK,</w:t>
      </w:r>
      <w:r w:rsidRPr="00422B64">
        <w:rPr>
          <w:rFonts w:ascii="Arial" w:hAnsi="Arial" w:cs="Arial"/>
          <w:i/>
          <w:sz w:val="22"/>
          <w:szCs w:val="22"/>
        </w:rPr>
        <w:t xml:space="preserve"> </w:t>
      </w:r>
      <w:r w:rsidRPr="00422B64">
        <w:rPr>
          <w:rFonts w:ascii="Arial" w:hAnsi="Arial" w:cs="Arial"/>
          <w:sz w:val="22"/>
          <w:szCs w:val="22"/>
        </w:rPr>
        <w:t>Jul 2013</w:t>
      </w:r>
    </w:p>
    <w:p w14:paraId="087055AB"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(co-organize</w:t>
      </w:r>
      <w:r>
        <w:rPr>
          <w:rFonts w:ascii="Arial" w:hAnsi="Arial" w:cs="Arial"/>
          <w:sz w:val="22"/>
          <w:szCs w:val="22"/>
        </w:rPr>
        <w:t>r</w:t>
      </w:r>
      <w:r w:rsidRPr="00422B64">
        <w:rPr>
          <w:rFonts w:ascii="Arial" w:hAnsi="Arial" w:cs="Arial"/>
          <w:sz w:val="22"/>
          <w:szCs w:val="22"/>
        </w:rPr>
        <w:t xml:space="preserve"> 50%): Warwick-QMUL Joint Workshop, “Rethinking Cosmopolitan Citizenship in an Austere Europe”,</w:t>
      </w:r>
      <w:r w:rsidRPr="00422B64">
        <w:rPr>
          <w:rFonts w:ascii="Arial" w:hAnsi="Arial" w:cs="Arial"/>
          <w:i/>
          <w:sz w:val="22"/>
          <w:szCs w:val="22"/>
        </w:rPr>
        <w:t xml:space="preserve"> </w:t>
      </w:r>
      <w:r w:rsidRPr="00422B64">
        <w:rPr>
          <w:rFonts w:ascii="Arial" w:hAnsi="Arial" w:cs="Arial"/>
          <w:sz w:val="22"/>
          <w:szCs w:val="22"/>
        </w:rPr>
        <w:t xml:space="preserve">University of Warwick, </w:t>
      </w:r>
      <w:r>
        <w:rPr>
          <w:rFonts w:ascii="Arial" w:hAnsi="Arial" w:cs="Arial"/>
          <w:sz w:val="22"/>
          <w:szCs w:val="22"/>
        </w:rPr>
        <w:t xml:space="preserve">UK, </w:t>
      </w:r>
      <w:r w:rsidRPr="00422B64">
        <w:rPr>
          <w:rFonts w:ascii="Arial" w:hAnsi="Arial" w:cs="Arial"/>
          <w:sz w:val="22"/>
          <w:szCs w:val="22"/>
        </w:rPr>
        <w:t>Jul 2013</w:t>
      </w:r>
    </w:p>
    <w:p w14:paraId="58934395"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(co-organize</w:t>
      </w:r>
      <w:r>
        <w:rPr>
          <w:rFonts w:ascii="Arial" w:hAnsi="Arial" w:cs="Arial"/>
          <w:sz w:val="22"/>
          <w:szCs w:val="22"/>
        </w:rPr>
        <w:t>r 50%</w:t>
      </w:r>
      <w:r w:rsidRPr="00422B64">
        <w:rPr>
          <w:rFonts w:ascii="Arial" w:hAnsi="Arial" w:cs="Arial"/>
          <w:sz w:val="22"/>
          <w:szCs w:val="22"/>
        </w:rPr>
        <w:t xml:space="preserve">): Workshop: “The Crisis of Theory, The Crisis of Europe”, University of Warwick, </w:t>
      </w:r>
      <w:r>
        <w:rPr>
          <w:rFonts w:ascii="Arial" w:hAnsi="Arial" w:cs="Arial"/>
          <w:sz w:val="22"/>
          <w:szCs w:val="22"/>
        </w:rPr>
        <w:t xml:space="preserve">UK, </w:t>
      </w:r>
      <w:r w:rsidRPr="00422B64">
        <w:rPr>
          <w:rFonts w:ascii="Arial" w:hAnsi="Arial" w:cs="Arial"/>
          <w:sz w:val="22"/>
          <w:szCs w:val="22"/>
        </w:rPr>
        <w:t>May 2012</w:t>
      </w:r>
    </w:p>
    <w:p w14:paraId="24948964"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color w:val="000000"/>
          <w:sz w:val="22"/>
          <w:szCs w:val="22"/>
        </w:rPr>
        <w:t>(co-organise</w:t>
      </w:r>
      <w:r>
        <w:rPr>
          <w:rFonts w:ascii="Arial" w:hAnsi="Arial" w:cs="Arial"/>
          <w:color w:val="000000"/>
          <w:sz w:val="22"/>
          <w:szCs w:val="22"/>
        </w:rPr>
        <w:t>r 25%</w:t>
      </w:r>
      <w:r w:rsidRPr="00422B64">
        <w:rPr>
          <w:rFonts w:ascii="Arial" w:hAnsi="Arial" w:cs="Arial"/>
          <w:color w:val="000000"/>
          <w:sz w:val="22"/>
          <w:szCs w:val="22"/>
        </w:rPr>
        <w:t xml:space="preserve">): Conference: </w:t>
      </w:r>
      <w:r w:rsidRPr="00422B64">
        <w:rPr>
          <w:rFonts w:ascii="Arial" w:hAnsi="Arial" w:cs="Arial"/>
          <w:i/>
          <w:color w:val="000000"/>
          <w:sz w:val="22"/>
          <w:szCs w:val="22"/>
        </w:rPr>
        <w:t xml:space="preserve">Rethinking the Modern: Colonialism, Empire, and Slavery, </w:t>
      </w:r>
      <w:r w:rsidRPr="00422B64">
        <w:rPr>
          <w:rFonts w:ascii="Arial" w:hAnsi="Arial" w:cs="Arial"/>
          <w:color w:val="000000"/>
          <w:sz w:val="22"/>
          <w:szCs w:val="22"/>
        </w:rPr>
        <w:t>Birmingham Midland Institute,</w:t>
      </w:r>
      <w:r>
        <w:rPr>
          <w:rFonts w:ascii="Arial" w:hAnsi="Arial" w:cs="Arial"/>
          <w:color w:val="000000"/>
          <w:sz w:val="22"/>
          <w:szCs w:val="22"/>
        </w:rPr>
        <w:t xml:space="preserve"> UK, Jul 2011 </w:t>
      </w:r>
    </w:p>
    <w:p w14:paraId="71678822"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(co-organise</w:t>
      </w:r>
      <w:r>
        <w:rPr>
          <w:rFonts w:ascii="Arial" w:hAnsi="Arial" w:cs="Arial"/>
          <w:sz w:val="22"/>
          <w:szCs w:val="22"/>
        </w:rPr>
        <w:t>r 33%</w:t>
      </w:r>
      <w:r w:rsidRPr="00422B64">
        <w:rPr>
          <w:rFonts w:ascii="Arial" w:hAnsi="Arial" w:cs="Arial"/>
          <w:sz w:val="22"/>
          <w:szCs w:val="22"/>
        </w:rPr>
        <w:t xml:space="preserve">): Bi-Annual conference: </w:t>
      </w:r>
      <w:r w:rsidRPr="00422B64">
        <w:rPr>
          <w:rFonts w:ascii="Arial" w:hAnsi="Arial" w:cs="Arial"/>
          <w:i/>
          <w:sz w:val="22"/>
          <w:szCs w:val="22"/>
        </w:rPr>
        <w:t>Oceanic Conference on International Studies (OCIS)</w:t>
      </w:r>
      <w:r w:rsidRPr="00422B64">
        <w:rPr>
          <w:rFonts w:ascii="Arial" w:hAnsi="Arial" w:cs="Arial"/>
          <w:sz w:val="22"/>
          <w:szCs w:val="22"/>
        </w:rPr>
        <w:t xml:space="preserve"> New Zealand, </w:t>
      </w:r>
      <w:r>
        <w:rPr>
          <w:rFonts w:ascii="Arial" w:hAnsi="Arial" w:cs="Arial"/>
          <w:sz w:val="22"/>
          <w:szCs w:val="22"/>
        </w:rPr>
        <w:t xml:space="preserve">UK, </w:t>
      </w:r>
      <w:r w:rsidRPr="00422B64">
        <w:rPr>
          <w:rFonts w:ascii="Arial" w:hAnsi="Arial" w:cs="Arial"/>
          <w:sz w:val="22"/>
          <w:szCs w:val="22"/>
        </w:rPr>
        <w:t>Jul 2010</w:t>
      </w:r>
    </w:p>
    <w:p w14:paraId="2BDE7325" w14:textId="77777777" w:rsidR="00334EB1" w:rsidRPr="00422B6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(co-organise</w:t>
      </w:r>
      <w:r>
        <w:rPr>
          <w:rFonts w:ascii="Arial" w:hAnsi="Arial" w:cs="Arial"/>
          <w:sz w:val="22"/>
          <w:szCs w:val="22"/>
        </w:rPr>
        <w:t>r 50%</w:t>
      </w:r>
      <w:r w:rsidRPr="00422B64">
        <w:rPr>
          <w:rFonts w:ascii="Arial" w:hAnsi="Arial" w:cs="Arial"/>
          <w:sz w:val="22"/>
          <w:szCs w:val="22"/>
        </w:rPr>
        <w:t>): Historical Sociology Section (</w:t>
      </w:r>
      <w:r>
        <w:rPr>
          <w:rFonts w:ascii="Arial" w:hAnsi="Arial" w:cs="Arial"/>
          <w:sz w:val="22"/>
          <w:szCs w:val="22"/>
        </w:rPr>
        <w:t>organizing 7</w:t>
      </w:r>
      <w:r w:rsidRPr="00422B64">
        <w:rPr>
          <w:rFonts w:ascii="Arial" w:hAnsi="Arial" w:cs="Arial"/>
          <w:sz w:val="22"/>
          <w:szCs w:val="22"/>
        </w:rPr>
        <w:t xml:space="preserve"> panels) for the </w:t>
      </w:r>
      <w:r w:rsidRPr="00422B64">
        <w:rPr>
          <w:rFonts w:ascii="Arial" w:hAnsi="Arial" w:cs="Arial"/>
          <w:i/>
          <w:iCs/>
          <w:sz w:val="22"/>
          <w:szCs w:val="22"/>
        </w:rPr>
        <w:t>Sixth Pan-European International Relations Conference</w:t>
      </w:r>
      <w:r w:rsidRPr="00422B64">
        <w:rPr>
          <w:rFonts w:ascii="Arial" w:hAnsi="Arial" w:cs="Arial"/>
          <w:sz w:val="22"/>
          <w:szCs w:val="22"/>
        </w:rPr>
        <w:t xml:space="preserve">, </w:t>
      </w:r>
      <w:r>
        <w:rPr>
          <w:rFonts w:ascii="Arial" w:hAnsi="Arial" w:cs="Arial"/>
          <w:sz w:val="22"/>
          <w:szCs w:val="22"/>
        </w:rPr>
        <w:t xml:space="preserve">Italy, </w:t>
      </w:r>
      <w:r w:rsidRPr="00422B64">
        <w:rPr>
          <w:rFonts w:ascii="Arial" w:hAnsi="Arial" w:cs="Arial"/>
          <w:sz w:val="22"/>
          <w:szCs w:val="22"/>
        </w:rPr>
        <w:t>Sep, 2007</w:t>
      </w:r>
    </w:p>
    <w:p w14:paraId="0FF41069" w14:textId="77777777" w:rsidR="00334EB1" w:rsidRPr="00F42784" w:rsidRDefault="00334EB1" w:rsidP="00334EB1">
      <w:pPr>
        <w:pStyle w:val="Header"/>
        <w:numPr>
          <w:ilvl w:val="0"/>
          <w:numId w:val="26"/>
        </w:numPr>
        <w:tabs>
          <w:tab w:val="clear" w:pos="4153"/>
          <w:tab w:val="clear" w:pos="8306"/>
        </w:tabs>
        <w:ind w:left="284" w:right="42" w:hanging="284"/>
        <w:rPr>
          <w:rFonts w:ascii="Arial" w:hAnsi="Arial" w:cs="Arial"/>
          <w:sz w:val="22"/>
          <w:szCs w:val="22"/>
        </w:rPr>
      </w:pPr>
      <w:r w:rsidRPr="00422B64">
        <w:rPr>
          <w:rFonts w:ascii="Arial" w:hAnsi="Arial" w:cs="Arial"/>
          <w:sz w:val="22"/>
          <w:szCs w:val="22"/>
        </w:rPr>
        <w:t>(organise</w:t>
      </w:r>
      <w:r>
        <w:rPr>
          <w:rFonts w:ascii="Arial" w:hAnsi="Arial" w:cs="Arial"/>
          <w:sz w:val="22"/>
          <w:szCs w:val="22"/>
        </w:rPr>
        <w:t>r</w:t>
      </w:r>
      <w:r w:rsidRPr="00422B64">
        <w:rPr>
          <w:rFonts w:ascii="Arial" w:hAnsi="Arial" w:cs="Arial"/>
          <w:sz w:val="22"/>
          <w:szCs w:val="22"/>
        </w:rPr>
        <w:t xml:space="preserve">): </w:t>
      </w:r>
      <w:proofErr w:type="gramStart"/>
      <w:r w:rsidRPr="00422B64">
        <w:rPr>
          <w:rFonts w:ascii="Arial" w:hAnsi="Arial" w:cs="Arial"/>
          <w:sz w:val="22"/>
          <w:szCs w:val="22"/>
        </w:rPr>
        <w:t>Two day</w:t>
      </w:r>
      <w:proofErr w:type="gramEnd"/>
      <w:r w:rsidRPr="00422B64">
        <w:rPr>
          <w:rFonts w:ascii="Arial" w:hAnsi="Arial" w:cs="Arial"/>
          <w:sz w:val="22"/>
          <w:szCs w:val="22"/>
        </w:rPr>
        <w:t xml:space="preserve"> international workshop,</w:t>
      </w:r>
      <w:r w:rsidRPr="00422B64">
        <w:rPr>
          <w:rFonts w:ascii="Arial" w:hAnsi="Arial" w:cs="Arial"/>
          <w:i/>
          <w:iCs/>
          <w:sz w:val="22"/>
          <w:szCs w:val="22"/>
        </w:rPr>
        <w:t xml:space="preserve"> </w:t>
      </w:r>
      <w:r>
        <w:rPr>
          <w:rFonts w:ascii="Arial" w:hAnsi="Arial" w:cs="Arial"/>
          <w:i/>
          <w:iCs/>
          <w:sz w:val="22"/>
          <w:szCs w:val="22"/>
        </w:rPr>
        <w:t>Non-</w:t>
      </w:r>
      <w:r w:rsidRPr="00422B64">
        <w:rPr>
          <w:rFonts w:ascii="Arial" w:hAnsi="Arial" w:cs="Arial"/>
          <w:i/>
          <w:iCs/>
          <w:sz w:val="22"/>
          <w:szCs w:val="22"/>
        </w:rPr>
        <w:t>Western Insights into International Relations</w:t>
      </w:r>
      <w:r w:rsidRPr="00422B64">
        <w:rPr>
          <w:rFonts w:ascii="Arial" w:hAnsi="Arial" w:cs="Arial"/>
          <w:sz w:val="22"/>
          <w:szCs w:val="22"/>
        </w:rPr>
        <w:t xml:space="preserve">, University of Oxford, </w:t>
      </w:r>
      <w:r>
        <w:rPr>
          <w:rFonts w:ascii="Arial" w:hAnsi="Arial" w:cs="Arial"/>
          <w:sz w:val="22"/>
          <w:szCs w:val="22"/>
        </w:rPr>
        <w:t xml:space="preserve">UK, </w:t>
      </w:r>
      <w:r w:rsidRPr="00422B64">
        <w:rPr>
          <w:rFonts w:ascii="Arial" w:hAnsi="Arial" w:cs="Arial"/>
          <w:sz w:val="22"/>
          <w:szCs w:val="22"/>
        </w:rPr>
        <w:t>Jun, 2007</w:t>
      </w:r>
    </w:p>
    <w:p w14:paraId="6B5FB866" w14:textId="77777777" w:rsidR="00334EB1" w:rsidRDefault="00334EB1" w:rsidP="007C7BFB">
      <w:pPr>
        <w:suppressAutoHyphens/>
        <w:ind w:right="42"/>
        <w:rPr>
          <w:rFonts w:ascii="Arial" w:hAnsi="Arial" w:cs="Arial"/>
          <w:sz w:val="22"/>
          <w:szCs w:val="22"/>
        </w:rPr>
      </w:pPr>
    </w:p>
    <w:p w14:paraId="0774A98B" w14:textId="37F8B204" w:rsidR="00177B3A" w:rsidRDefault="007C7BFB" w:rsidP="007652DF">
      <w:pPr>
        <w:suppressAutoHyphens/>
        <w:ind w:right="42"/>
        <w:rPr>
          <w:rFonts w:ascii="Arial" w:hAnsi="Arial" w:cs="Arial"/>
          <w:b/>
          <w:color w:val="1F4E79" w:themeColor="accent1" w:themeShade="80"/>
          <w:sz w:val="22"/>
          <w:szCs w:val="22"/>
        </w:rPr>
      </w:pPr>
      <w:r w:rsidRPr="007C7BFB">
        <w:rPr>
          <w:rFonts w:ascii="Arial" w:hAnsi="Arial" w:cs="Arial"/>
          <w:b/>
          <w:color w:val="1F4E79" w:themeColor="accent1" w:themeShade="80"/>
          <w:sz w:val="22"/>
          <w:szCs w:val="22"/>
        </w:rPr>
        <w:t>Invited presentations</w:t>
      </w:r>
      <w:bookmarkStart w:id="22" w:name="_Hlk508356144"/>
      <w:r w:rsidR="009C7328">
        <w:rPr>
          <w:rFonts w:ascii="Arial" w:hAnsi="Arial" w:cs="Arial"/>
          <w:b/>
          <w:color w:val="1F4E79" w:themeColor="accent1" w:themeShade="80"/>
          <w:sz w:val="22"/>
          <w:szCs w:val="22"/>
        </w:rPr>
        <w:t xml:space="preserve"> </w:t>
      </w:r>
      <w:r w:rsidR="002613D6">
        <w:rPr>
          <w:rFonts w:ascii="Arial" w:hAnsi="Arial" w:cs="Arial"/>
          <w:b/>
          <w:color w:val="1F4E79" w:themeColor="accent1" w:themeShade="80"/>
          <w:sz w:val="22"/>
          <w:szCs w:val="22"/>
        </w:rPr>
        <w:t xml:space="preserve"> </w:t>
      </w:r>
    </w:p>
    <w:p w14:paraId="3ECA1E92" w14:textId="415DE25C" w:rsidR="00FA2F99" w:rsidRPr="00FA2F99" w:rsidRDefault="00FA2F99" w:rsidP="00FA2F99">
      <w:pPr>
        <w:pStyle w:val="ListParagraph"/>
        <w:numPr>
          <w:ilvl w:val="0"/>
          <w:numId w:val="47"/>
        </w:numPr>
        <w:suppressAutoHyphens/>
        <w:ind w:right="42"/>
        <w:rPr>
          <w:rFonts w:ascii="Arial" w:hAnsi="Arial" w:cs="Arial"/>
          <w:sz w:val="22"/>
          <w:szCs w:val="22"/>
        </w:rPr>
      </w:pPr>
      <w:r w:rsidRPr="00FA2F99">
        <w:rPr>
          <w:rFonts w:ascii="Arial" w:hAnsi="Arial" w:cs="Arial"/>
          <w:sz w:val="22"/>
          <w:szCs w:val="22"/>
        </w:rPr>
        <w:t>Talk</w:t>
      </w:r>
      <w:r>
        <w:rPr>
          <w:rFonts w:ascii="Arial" w:hAnsi="Arial" w:cs="Arial"/>
          <w:sz w:val="22"/>
          <w:szCs w:val="22"/>
        </w:rPr>
        <w:t>:</w:t>
      </w:r>
      <w:r w:rsidRPr="00FA2F99">
        <w:rPr>
          <w:rFonts w:ascii="Arial" w:hAnsi="Arial" w:cs="Arial"/>
          <w:sz w:val="22"/>
          <w:szCs w:val="22"/>
        </w:rPr>
        <w:t xml:space="preserve"> </w:t>
      </w:r>
      <w:r w:rsidRPr="00FA2F99">
        <w:rPr>
          <w:rFonts w:ascii="Arial" w:hAnsi="Arial" w:cs="Arial"/>
          <w:i/>
          <w:iCs/>
          <w:sz w:val="22"/>
          <w:szCs w:val="22"/>
        </w:rPr>
        <w:t>Political Theory</w:t>
      </w:r>
      <w:r w:rsidRPr="00FA2F99">
        <w:rPr>
          <w:rFonts w:ascii="Arial" w:hAnsi="Arial" w:cs="Arial"/>
          <w:sz w:val="22"/>
          <w:szCs w:val="22"/>
        </w:rPr>
        <w:t>, University of Pennsylvania, Oct</w:t>
      </w:r>
      <w:r>
        <w:rPr>
          <w:rFonts w:ascii="Arial" w:hAnsi="Arial" w:cs="Arial"/>
          <w:sz w:val="22"/>
          <w:szCs w:val="22"/>
        </w:rPr>
        <w:t xml:space="preserve"> 24</w:t>
      </w:r>
    </w:p>
    <w:p w14:paraId="02516B2B" w14:textId="6E4FFC0A" w:rsidR="00FA2F99" w:rsidRPr="00FA2F99" w:rsidRDefault="00FA2F99" w:rsidP="00FA2F99">
      <w:pPr>
        <w:pStyle w:val="ListParagraph"/>
        <w:numPr>
          <w:ilvl w:val="0"/>
          <w:numId w:val="47"/>
        </w:numPr>
        <w:suppressAutoHyphens/>
        <w:ind w:right="42"/>
        <w:rPr>
          <w:rFonts w:ascii="Arial" w:hAnsi="Arial" w:cs="Arial"/>
          <w:sz w:val="22"/>
          <w:szCs w:val="22"/>
        </w:rPr>
      </w:pPr>
      <w:r w:rsidRPr="00FA2F99">
        <w:rPr>
          <w:rFonts w:ascii="Arial" w:hAnsi="Arial" w:cs="Arial"/>
          <w:sz w:val="22"/>
          <w:szCs w:val="22"/>
        </w:rPr>
        <w:t>Talk</w:t>
      </w:r>
      <w:r>
        <w:rPr>
          <w:rFonts w:ascii="Arial" w:hAnsi="Arial" w:cs="Arial"/>
          <w:sz w:val="22"/>
          <w:szCs w:val="22"/>
        </w:rPr>
        <w:t>:</w:t>
      </w:r>
      <w:r w:rsidRPr="00FA2F99">
        <w:rPr>
          <w:rFonts w:ascii="Arial" w:hAnsi="Arial" w:cs="Arial"/>
          <w:sz w:val="22"/>
          <w:szCs w:val="22"/>
        </w:rPr>
        <w:t xml:space="preserve"> </w:t>
      </w:r>
      <w:r w:rsidRPr="00FA2F99">
        <w:rPr>
          <w:rFonts w:ascii="Arial" w:hAnsi="Arial" w:cs="Arial"/>
          <w:i/>
          <w:iCs/>
          <w:sz w:val="22"/>
          <w:szCs w:val="22"/>
        </w:rPr>
        <w:t>Athenaeum</w:t>
      </w:r>
      <w:r w:rsidRPr="00FA2F99">
        <w:rPr>
          <w:rFonts w:ascii="Arial" w:hAnsi="Arial" w:cs="Arial"/>
          <w:sz w:val="22"/>
          <w:szCs w:val="22"/>
        </w:rPr>
        <w:t>, Claremont Mckenna College Sep</w:t>
      </w:r>
      <w:r>
        <w:rPr>
          <w:rFonts w:ascii="Arial" w:hAnsi="Arial" w:cs="Arial"/>
          <w:sz w:val="22"/>
          <w:szCs w:val="22"/>
        </w:rPr>
        <w:t xml:space="preserve"> 24</w:t>
      </w:r>
    </w:p>
    <w:p w14:paraId="0B9742F3" w14:textId="1ADEBEF2" w:rsidR="00FA2F99" w:rsidRPr="00FA2F99" w:rsidRDefault="00FA2F99" w:rsidP="00FA2F99">
      <w:pPr>
        <w:pStyle w:val="ListParagraph"/>
        <w:numPr>
          <w:ilvl w:val="0"/>
          <w:numId w:val="47"/>
        </w:numPr>
        <w:suppressAutoHyphens/>
        <w:ind w:right="42"/>
        <w:rPr>
          <w:rFonts w:ascii="Arial" w:hAnsi="Arial" w:cs="Arial"/>
          <w:sz w:val="22"/>
          <w:szCs w:val="22"/>
        </w:rPr>
      </w:pPr>
      <w:r>
        <w:rPr>
          <w:rFonts w:ascii="Arial" w:hAnsi="Arial" w:cs="Arial"/>
          <w:sz w:val="22"/>
          <w:szCs w:val="22"/>
        </w:rPr>
        <w:t>Workshop:</w:t>
      </w:r>
      <w:r w:rsidRPr="00FA2F99">
        <w:rPr>
          <w:rFonts w:ascii="Arial" w:hAnsi="Arial" w:cs="Arial"/>
          <w:sz w:val="22"/>
          <w:szCs w:val="22"/>
        </w:rPr>
        <w:t xml:space="preserve"> 4th </w:t>
      </w:r>
      <w:r w:rsidRPr="00FA2F99">
        <w:rPr>
          <w:rFonts w:ascii="Arial" w:hAnsi="Arial" w:cs="Arial"/>
          <w:i/>
          <w:iCs/>
          <w:sz w:val="22"/>
          <w:szCs w:val="22"/>
        </w:rPr>
        <w:t>Black Politics/Theory/History Workshop</w:t>
      </w:r>
      <w:r w:rsidRPr="00FA2F99">
        <w:rPr>
          <w:rFonts w:ascii="Arial" w:hAnsi="Arial" w:cs="Arial"/>
          <w:sz w:val="22"/>
          <w:szCs w:val="22"/>
        </w:rPr>
        <w:t xml:space="preserve">, </w:t>
      </w:r>
      <w:r>
        <w:rPr>
          <w:rFonts w:ascii="Arial" w:hAnsi="Arial" w:cs="Arial"/>
          <w:sz w:val="22"/>
          <w:szCs w:val="22"/>
        </w:rPr>
        <w:t xml:space="preserve">Cartagena, </w:t>
      </w:r>
      <w:r w:rsidRPr="00FA2F99">
        <w:rPr>
          <w:rFonts w:ascii="Arial" w:hAnsi="Arial" w:cs="Arial"/>
          <w:sz w:val="22"/>
          <w:szCs w:val="22"/>
        </w:rPr>
        <w:t>Columbia</w:t>
      </w:r>
      <w:r>
        <w:rPr>
          <w:rFonts w:ascii="Arial" w:hAnsi="Arial" w:cs="Arial"/>
          <w:sz w:val="22"/>
          <w:szCs w:val="22"/>
        </w:rPr>
        <w:t>,</w:t>
      </w:r>
      <w:r w:rsidRPr="00FA2F99">
        <w:rPr>
          <w:rFonts w:ascii="Arial" w:hAnsi="Arial" w:cs="Arial"/>
          <w:sz w:val="22"/>
          <w:szCs w:val="22"/>
        </w:rPr>
        <w:t xml:space="preserve"> Jul</w:t>
      </w:r>
      <w:r>
        <w:rPr>
          <w:rFonts w:ascii="Arial" w:hAnsi="Arial" w:cs="Arial"/>
          <w:sz w:val="22"/>
          <w:szCs w:val="22"/>
        </w:rPr>
        <w:t xml:space="preserve"> 24</w:t>
      </w:r>
      <w:r w:rsidRPr="00FA2F99">
        <w:rPr>
          <w:rFonts w:ascii="Arial" w:hAnsi="Arial" w:cs="Arial"/>
          <w:sz w:val="22"/>
          <w:szCs w:val="22"/>
        </w:rPr>
        <w:t xml:space="preserve"> </w:t>
      </w:r>
    </w:p>
    <w:p w14:paraId="1E1F67BB" w14:textId="43DA23E3" w:rsidR="00FA2F99" w:rsidRPr="00FA2F99" w:rsidRDefault="00FA2F99" w:rsidP="00FA2F99">
      <w:pPr>
        <w:pStyle w:val="ListParagraph"/>
        <w:numPr>
          <w:ilvl w:val="0"/>
          <w:numId w:val="47"/>
        </w:numPr>
        <w:suppressAutoHyphens/>
        <w:ind w:right="42"/>
        <w:rPr>
          <w:rFonts w:ascii="Arial" w:hAnsi="Arial" w:cs="Arial"/>
          <w:sz w:val="22"/>
          <w:szCs w:val="22"/>
        </w:rPr>
      </w:pPr>
      <w:r w:rsidRPr="00FA2F99">
        <w:rPr>
          <w:rFonts w:ascii="Arial" w:hAnsi="Arial" w:cs="Arial"/>
          <w:sz w:val="22"/>
          <w:szCs w:val="22"/>
        </w:rPr>
        <w:t>Co-convener</w:t>
      </w:r>
      <w:r>
        <w:rPr>
          <w:rFonts w:ascii="Arial" w:hAnsi="Arial" w:cs="Arial"/>
          <w:sz w:val="22"/>
          <w:szCs w:val="22"/>
        </w:rPr>
        <w:t>:</w:t>
      </w:r>
      <w:r w:rsidRPr="00FA2F99">
        <w:rPr>
          <w:rFonts w:ascii="Arial" w:hAnsi="Arial" w:cs="Arial"/>
          <w:sz w:val="22"/>
          <w:szCs w:val="22"/>
        </w:rPr>
        <w:t xml:space="preserve"> Ethnography</w:t>
      </w:r>
      <w:r>
        <w:rPr>
          <w:rFonts w:ascii="Arial" w:hAnsi="Arial" w:cs="Arial"/>
          <w:sz w:val="22"/>
          <w:szCs w:val="22"/>
        </w:rPr>
        <w:t xml:space="preserve"> section</w:t>
      </w:r>
      <w:r w:rsidRPr="00FA2F99">
        <w:rPr>
          <w:rFonts w:ascii="Arial" w:hAnsi="Arial" w:cs="Arial"/>
          <w:sz w:val="22"/>
          <w:szCs w:val="22"/>
        </w:rPr>
        <w:t xml:space="preserve">, </w:t>
      </w:r>
      <w:r w:rsidRPr="00FA2F99">
        <w:rPr>
          <w:rFonts w:ascii="Arial" w:hAnsi="Arial" w:cs="Arial"/>
          <w:i/>
          <w:iCs/>
          <w:sz w:val="22"/>
          <w:szCs w:val="22"/>
        </w:rPr>
        <w:t>Institute of Qualitative and Multi-Method Research (IQMR)</w:t>
      </w:r>
      <w:r w:rsidRPr="00FA2F99">
        <w:rPr>
          <w:rFonts w:ascii="Arial" w:hAnsi="Arial" w:cs="Arial"/>
          <w:sz w:val="22"/>
          <w:szCs w:val="22"/>
        </w:rPr>
        <w:t>, Syracuse</w:t>
      </w:r>
      <w:r>
        <w:rPr>
          <w:rFonts w:ascii="Arial" w:hAnsi="Arial" w:cs="Arial"/>
          <w:sz w:val="22"/>
          <w:szCs w:val="22"/>
        </w:rPr>
        <w:t>,</w:t>
      </w:r>
      <w:r w:rsidRPr="00FA2F99">
        <w:rPr>
          <w:rFonts w:ascii="Arial" w:hAnsi="Arial" w:cs="Arial"/>
          <w:sz w:val="22"/>
          <w:szCs w:val="22"/>
        </w:rPr>
        <w:t xml:space="preserve"> Jun</w:t>
      </w:r>
      <w:r>
        <w:rPr>
          <w:rFonts w:ascii="Arial" w:hAnsi="Arial" w:cs="Arial"/>
          <w:sz w:val="22"/>
          <w:szCs w:val="22"/>
        </w:rPr>
        <w:t xml:space="preserve"> 24</w:t>
      </w:r>
    </w:p>
    <w:p w14:paraId="7A4C9ADA" w14:textId="5D6C574F" w:rsidR="00FA2F99" w:rsidRPr="00FA2F99" w:rsidRDefault="00FA2F99" w:rsidP="00FA2F99">
      <w:pPr>
        <w:pStyle w:val="ListParagraph"/>
        <w:numPr>
          <w:ilvl w:val="0"/>
          <w:numId w:val="47"/>
        </w:numPr>
        <w:suppressAutoHyphens/>
        <w:ind w:right="42"/>
        <w:rPr>
          <w:rFonts w:ascii="Arial" w:hAnsi="Arial" w:cs="Arial"/>
          <w:sz w:val="22"/>
          <w:szCs w:val="22"/>
        </w:rPr>
      </w:pPr>
      <w:r w:rsidRPr="00FA2F99">
        <w:rPr>
          <w:rFonts w:ascii="Arial" w:hAnsi="Arial" w:cs="Arial"/>
          <w:sz w:val="22"/>
          <w:szCs w:val="22"/>
        </w:rPr>
        <w:t>Talk</w:t>
      </w:r>
      <w:r>
        <w:rPr>
          <w:rFonts w:ascii="Arial" w:hAnsi="Arial" w:cs="Arial"/>
          <w:sz w:val="22"/>
          <w:szCs w:val="22"/>
        </w:rPr>
        <w:t>:</w:t>
      </w:r>
      <w:r w:rsidRPr="00FA2F99">
        <w:rPr>
          <w:rFonts w:ascii="Arial" w:hAnsi="Arial" w:cs="Arial"/>
          <w:sz w:val="22"/>
          <w:szCs w:val="22"/>
        </w:rPr>
        <w:t xml:space="preserve"> Asia Research Institute, National University of Singapore, Apr 24</w:t>
      </w:r>
    </w:p>
    <w:p w14:paraId="3614E362" w14:textId="09E4E14D" w:rsidR="00D37D77" w:rsidRDefault="00D37D77" w:rsidP="00BA4AA3">
      <w:pPr>
        <w:numPr>
          <w:ilvl w:val="0"/>
          <w:numId w:val="19"/>
        </w:numPr>
        <w:rPr>
          <w:rFonts w:ascii="Arial" w:hAnsi="Arial" w:cs="Arial"/>
          <w:sz w:val="22"/>
          <w:szCs w:val="22"/>
        </w:rPr>
      </w:pPr>
      <w:bookmarkStart w:id="23" w:name="_Hlk92305308"/>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Florida International University, Dec 23</w:t>
      </w:r>
    </w:p>
    <w:p w14:paraId="609E9FDF" w14:textId="5381CFFC" w:rsidR="00D37D77" w:rsidRDefault="00D37D77" w:rsidP="00BA4AA3">
      <w:pPr>
        <w:numPr>
          <w:ilvl w:val="0"/>
          <w:numId w:val="19"/>
        </w:numPr>
        <w:rPr>
          <w:rFonts w:ascii="Arial" w:hAnsi="Arial" w:cs="Arial"/>
          <w:sz w:val="22"/>
          <w:szCs w:val="22"/>
        </w:rPr>
      </w:pPr>
      <w:r>
        <w:rPr>
          <w:rFonts w:ascii="Arial" w:hAnsi="Arial" w:cs="Arial"/>
          <w:sz w:val="22"/>
          <w:szCs w:val="22"/>
        </w:rPr>
        <w:t xml:space="preserve">Keynote: </w:t>
      </w:r>
      <w:r>
        <w:rPr>
          <w:rFonts w:ascii="Arial" w:hAnsi="Arial" w:cs="Arial"/>
          <w:i/>
          <w:iCs/>
          <w:sz w:val="22"/>
          <w:szCs w:val="22"/>
        </w:rPr>
        <w:t xml:space="preserve">Visions of World Society Beyond the West Conference, </w:t>
      </w:r>
      <w:r>
        <w:rPr>
          <w:rFonts w:ascii="Arial" w:hAnsi="Arial" w:cs="Arial"/>
          <w:sz w:val="22"/>
          <w:szCs w:val="22"/>
        </w:rPr>
        <w:t>Columbia University Nov 23</w:t>
      </w:r>
    </w:p>
    <w:p w14:paraId="4DA377AD" w14:textId="67311279" w:rsidR="00BA4AA3" w:rsidRDefault="00BA4AA3" w:rsidP="00BA4AA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John F. Kennedy Institute, </w:t>
      </w:r>
      <w:proofErr w:type="spellStart"/>
      <w:r>
        <w:rPr>
          <w:rFonts w:ascii="Arial" w:hAnsi="Arial" w:cs="Arial"/>
          <w:sz w:val="22"/>
          <w:szCs w:val="22"/>
        </w:rPr>
        <w:t>Fr</w:t>
      </w:r>
      <w:r w:rsidR="00D37D77">
        <w:rPr>
          <w:rFonts w:ascii="Arial" w:hAnsi="Arial" w:cs="Arial"/>
          <w:sz w:val="22"/>
          <w:szCs w:val="22"/>
        </w:rPr>
        <w:t>eie</w:t>
      </w:r>
      <w:proofErr w:type="spellEnd"/>
      <w:r w:rsidR="00D37D77">
        <w:rPr>
          <w:rFonts w:ascii="Arial" w:hAnsi="Arial" w:cs="Arial"/>
          <w:sz w:val="22"/>
          <w:szCs w:val="22"/>
        </w:rPr>
        <w:t xml:space="preserve"> University, Berlin, Germany, Nov 23</w:t>
      </w:r>
    </w:p>
    <w:p w14:paraId="059FD823" w14:textId="58AF06C4" w:rsidR="00BA4AA3" w:rsidRDefault="00BA4AA3" w:rsidP="00BA4AA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Decolonising Knowledge Production,</w:t>
      </w:r>
      <w:r>
        <w:rPr>
          <w:rFonts w:ascii="Arial" w:hAnsi="Arial" w:cs="Arial"/>
          <w:sz w:val="22"/>
          <w:szCs w:val="22"/>
        </w:rPr>
        <w:t xml:space="preserve"> University of Erfurt, Germany, Nov 23</w:t>
      </w:r>
    </w:p>
    <w:p w14:paraId="54FDD3CE" w14:textId="6A5CCFE1" w:rsidR="00BA4AA3" w:rsidRDefault="00BA4AA3" w:rsidP="00BA4AA3">
      <w:pPr>
        <w:numPr>
          <w:ilvl w:val="0"/>
          <w:numId w:val="19"/>
        </w:numPr>
        <w:rPr>
          <w:rFonts w:ascii="Arial" w:hAnsi="Arial" w:cs="Arial"/>
          <w:sz w:val="22"/>
          <w:szCs w:val="22"/>
        </w:rPr>
      </w:pPr>
      <w:r>
        <w:rPr>
          <w:rFonts w:ascii="Arial" w:hAnsi="Arial" w:cs="Arial"/>
          <w:sz w:val="22"/>
          <w:szCs w:val="22"/>
        </w:rPr>
        <w:t xml:space="preserve">Workshop: </w:t>
      </w:r>
      <w:r>
        <w:rPr>
          <w:rFonts w:ascii="Arial" w:hAnsi="Arial" w:cs="Arial"/>
          <w:i/>
          <w:iCs/>
          <w:sz w:val="22"/>
          <w:szCs w:val="22"/>
        </w:rPr>
        <w:t>Colonial/Postcolonial/Decolonial working group</w:t>
      </w:r>
      <w:r>
        <w:rPr>
          <w:rFonts w:ascii="Arial" w:hAnsi="Arial" w:cs="Arial"/>
          <w:sz w:val="22"/>
          <w:szCs w:val="22"/>
        </w:rPr>
        <w:t xml:space="preserve">, Queen Mary University of London, Nov 23 </w:t>
      </w:r>
    </w:p>
    <w:p w14:paraId="74311D73" w14:textId="085E1400" w:rsidR="00BA4AA3" w:rsidRDefault="00BA4AA3" w:rsidP="00BA4AA3">
      <w:pPr>
        <w:numPr>
          <w:ilvl w:val="0"/>
          <w:numId w:val="19"/>
        </w:numPr>
        <w:rPr>
          <w:rFonts w:ascii="Arial" w:hAnsi="Arial" w:cs="Arial"/>
          <w:sz w:val="22"/>
          <w:szCs w:val="22"/>
        </w:rPr>
      </w:pPr>
      <w:r>
        <w:rPr>
          <w:rFonts w:ascii="Arial" w:hAnsi="Arial" w:cs="Arial"/>
          <w:sz w:val="22"/>
          <w:szCs w:val="22"/>
        </w:rPr>
        <w:t xml:space="preserve">Workshop: </w:t>
      </w:r>
      <w:r>
        <w:rPr>
          <w:rFonts w:ascii="Arial" w:hAnsi="Arial" w:cs="Arial"/>
          <w:i/>
          <w:iCs/>
          <w:sz w:val="22"/>
          <w:szCs w:val="22"/>
        </w:rPr>
        <w:t xml:space="preserve">Pacific Horizons, </w:t>
      </w:r>
      <w:r>
        <w:rPr>
          <w:rFonts w:ascii="Arial" w:hAnsi="Arial" w:cs="Arial"/>
          <w:sz w:val="22"/>
          <w:szCs w:val="22"/>
        </w:rPr>
        <w:t>Cornell University, Oct 23</w:t>
      </w:r>
    </w:p>
    <w:p w14:paraId="511901A4" w14:textId="6DB92E46" w:rsidR="00BA4AA3" w:rsidRPr="00BA4AA3" w:rsidRDefault="00BA4AA3" w:rsidP="00BA4AA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International Affairs, </w:t>
      </w:r>
      <w:r>
        <w:rPr>
          <w:rFonts w:ascii="Arial" w:hAnsi="Arial" w:cs="Arial"/>
          <w:sz w:val="22"/>
          <w:szCs w:val="22"/>
        </w:rPr>
        <w:t>Columbia University, Oct 23</w:t>
      </w:r>
    </w:p>
    <w:p w14:paraId="33085FE0" w14:textId="0B40D431" w:rsidR="00BA4AA3" w:rsidRDefault="00BA4AA3"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University of Ottawa, Sep 23</w:t>
      </w:r>
    </w:p>
    <w:p w14:paraId="0D1DEF1B" w14:textId="620491CA" w:rsidR="00BA4AA3" w:rsidRDefault="00BA4AA3" w:rsidP="00D45F43">
      <w:pPr>
        <w:numPr>
          <w:ilvl w:val="0"/>
          <w:numId w:val="19"/>
        </w:numPr>
        <w:rPr>
          <w:rFonts w:ascii="Arial" w:hAnsi="Arial" w:cs="Arial"/>
          <w:sz w:val="22"/>
          <w:szCs w:val="22"/>
        </w:rPr>
      </w:pPr>
      <w:r>
        <w:rPr>
          <w:rFonts w:ascii="Arial" w:hAnsi="Arial" w:cs="Arial"/>
          <w:sz w:val="22"/>
          <w:szCs w:val="22"/>
        </w:rPr>
        <w:t xml:space="preserve">Keynote: </w:t>
      </w:r>
      <w:r w:rsidRPr="00BA4AA3">
        <w:rPr>
          <w:rFonts w:ascii="Arial" w:hAnsi="Arial" w:cs="Arial"/>
          <w:i/>
          <w:iCs/>
          <w:sz w:val="22"/>
          <w:szCs w:val="22"/>
        </w:rPr>
        <w:t>Race, Politics and International Relations Workshop</w:t>
      </w:r>
      <w:r>
        <w:rPr>
          <w:rFonts w:ascii="Arial" w:hAnsi="Arial" w:cs="Arial"/>
          <w:sz w:val="22"/>
          <w:szCs w:val="22"/>
        </w:rPr>
        <w:t xml:space="preserve">, University of Boston, Sep 23 </w:t>
      </w:r>
    </w:p>
    <w:p w14:paraId="5E2B4BA7" w14:textId="5DB53E25" w:rsidR="00BA4AA3" w:rsidRDefault="00BA4AA3" w:rsidP="00D45F43">
      <w:pPr>
        <w:numPr>
          <w:ilvl w:val="0"/>
          <w:numId w:val="19"/>
        </w:numPr>
        <w:rPr>
          <w:rFonts w:ascii="Arial" w:hAnsi="Arial" w:cs="Arial"/>
          <w:sz w:val="22"/>
          <w:szCs w:val="22"/>
        </w:rPr>
      </w:pPr>
      <w:r>
        <w:rPr>
          <w:rFonts w:ascii="Arial" w:hAnsi="Arial" w:cs="Arial"/>
          <w:sz w:val="22"/>
          <w:szCs w:val="22"/>
        </w:rPr>
        <w:t xml:space="preserve">Keynote: </w:t>
      </w:r>
      <w:r>
        <w:rPr>
          <w:rFonts w:ascii="Arial" w:hAnsi="Arial" w:cs="Arial"/>
          <w:i/>
          <w:iCs/>
          <w:sz w:val="22"/>
          <w:szCs w:val="22"/>
        </w:rPr>
        <w:t>Oceanic Conference on International Studies,</w:t>
      </w:r>
      <w:r>
        <w:rPr>
          <w:rFonts w:ascii="Arial" w:hAnsi="Arial" w:cs="Arial"/>
          <w:sz w:val="22"/>
          <w:szCs w:val="22"/>
        </w:rPr>
        <w:t xml:space="preserve"> University of Melbourne, Jul 23</w:t>
      </w:r>
    </w:p>
    <w:p w14:paraId="2BEE13DE" w14:textId="41FB3BA0" w:rsidR="00842834" w:rsidRDefault="00842834" w:rsidP="00D45F43">
      <w:pPr>
        <w:numPr>
          <w:ilvl w:val="0"/>
          <w:numId w:val="19"/>
        </w:numPr>
        <w:rPr>
          <w:rFonts w:ascii="Arial" w:hAnsi="Arial" w:cs="Arial"/>
          <w:sz w:val="22"/>
          <w:szCs w:val="22"/>
        </w:rPr>
      </w:pPr>
      <w:r>
        <w:rPr>
          <w:rFonts w:ascii="Arial" w:hAnsi="Arial" w:cs="Arial"/>
          <w:sz w:val="22"/>
          <w:szCs w:val="22"/>
        </w:rPr>
        <w:t>Workshop:</w:t>
      </w:r>
      <w:r w:rsidR="00BA4AA3">
        <w:rPr>
          <w:rFonts w:ascii="Arial" w:hAnsi="Arial" w:cs="Arial"/>
          <w:sz w:val="22"/>
          <w:szCs w:val="22"/>
        </w:rPr>
        <w:t xml:space="preserve"> </w:t>
      </w:r>
      <w:r w:rsidR="00BA4AA3">
        <w:rPr>
          <w:rFonts w:ascii="Arial" w:hAnsi="Arial" w:cs="Arial"/>
          <w:i/>
          <w:iCs/>
          <w:sz w:val="22"/>
          <w:szCs w:val="22"/>
        </w:rPr>
        <w:t xml:space="preserve">Multiracial Left Populism, </w:t>
      </w:r>
      <w:r w:rsidR="00BA4AA3">
        <w:rPr>
          <w:rFonts w:ascii="Arial" w:hAnsi="Arial" w:cs="Arial"/>
          <w:sz w:val="22"/>
          <w:szCs w:val="22"/>
        </w:rPr>
        <w:t>Political Science, University of Chicago, Jun 23</w:t>
      </w:r>
    </w:p>
    <w:p w14:paraId="01859FEC" w14:textId="4434780B" w:rsidR="00842834" w:rsidRDefault="00842834"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University of Georgia, Apr 23</w:t>
      </w:r>
    </w:p>
    <w:p w14:paraId="7A589D24" w14:textId="77CCA93E" w:rsidR="0043386F" w:rsidRDefault="00842834"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Center for International Security and Cooperation, </w:t>
      </w:r>
      <w:r>
        <w:rPr>
          <w:rFonts w:ascii="Arial" w:hAnsi="Arial" w:cs="Arial"/>
          <w:sz w:val="22"/>
          <w:szCs w:val="22"/>
        </w:rPr>
        <w:t>Stanford University, Apr 23</w:t>
      </w:r>
    </w:p>
    <w:p w14:paraId="7DFA9A12" w14:textId="1C1611FB" w:rsidR="0043386F" w:rsidRDefault="0043386F"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Institute for Global Leadership, </w:t>
      </w:r>
      <w:r>
        <w:rPr>
          <w:rFonts w:ascii="Arial" w:hAnsi="Arial" w:cs="Arial"/>
          <w:sz w:val="22"/>
          <w:szCs w:val="22"/>
        </w:rPr>
        <w:t>Tufts University, Mar 23</w:t>
      </w:r>
    </w:p>
    <w:p w14:paraId="210317A6" w14:textId="119AE2C7" w:rsidR="00865E9B" w:rsidRDefault="00865E9B"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University of Florida (</w:t>
      </w:r>
      <w:proofErr w:type="spellStart"/>
      <w:r>
        <w:rPr>
          <w:rFonts w:ascii="Arial" w:hAnsi="Arial" w:cs="Arial"/>
          <w:sz w:val="22"/>
          <w:szCs w:val="22"/>
        </w:rPr>
        <w:t>Gainsville</w:t>
      </w:r>
      <w:proofErr w:type="spellEnd"/>
      <w:r>
        <w:rPr>
          <w:rFonts w:ascii="Arial" w:hAnsi="Arial" w:cs="Arial"/>
          <w:sz w:val="22"/>
          <w:szCs w:val="22"/>
        </w:rPr>
        <w:t>), Dec 22</w:t>
      </w:r>
    </w:p>
    <w:p w14:paraId="77CED745" w14:textId="3C79A030" w:rsidR="00865E9B" w:rsidRDefault="00865E9B"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International Affairs, </w:t>
      </w:r>
      <w:r>
        <w:rPr>
          <w:rFonts w:ascii="Arial" w:hAnsi="Arial" w:cs="Arial"/>
          <w:sz w:val="22"/>
          <w:szCs w:val="22"/>
        </w:rPr>
        <w:t>Columbia University, Oct 22</w:t>
      </w:r>
    </w:p>
    <w:p w14:paraId="33A39AE8" w14:textId="547A6DB0" w:rsidR="00865E9B" w:rsidRDefault="00865E9B"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Wake Forest University, Oct 22</w:t>
      </w:r>
    </w:p>
    <w:p w14:paraId="1B9A7BA4" w14:textId="0E718262" w:rsidR="00F8393C" w:rsidRDefault="0010227F" w:rsidP="00D45F43">
      <w:pPr>
        <w:numPr>
          <w:ilvl w:val="0"/>
          <w:numId w:val="19"/>
        </w:numPr>
        <w:rPr>
          <w:rFonts w:ascii="Arial" w:hAnsi="Arial" w:cs="Arial"/>
          <w:sz w:val="22"/>
          <w:szCs w:val="22"/>
        </w:rPr>
      </w:pPr>
      <w:r>
        <w:rPr>
          <w:rFonts w:ascii="Arial" w:hAnsi="Arial" w:cs="Arial"/>
          <w:sz w:val="22"/>
          <w:szCs w:val="22"/>
        </w:rPr>
        <w:t xml:space="preserve">Seminar speaker: </w:t>
      </w:r>
      <w:r w:rsidR="003822AA">
        <w:rPr>
          <w:rFonts w:ascii="Arial" w:hAnsi="Arial" w:cs="Arial"/>
          <w:i/>
          <w:iCs/>
          <w:sz w:val="22"/>
          <w:szCs w:val="22"/>
        </w:rPr>
        <w:t xml:space="preserve">Development Geographies, </w:t>
      </w:r>
      <w:r w:rsidR="00862999">
        <w:rPr>
          <w:rFonts w:ascii="Arial" w:hAnsi="Arial" w:cs="Arial"/>
          <w:sz w:val="22"/>
          <w:szCs w:val="22"/>
        </w:rPr>
        <w:t xml:space="preserve">Stockholm University, </w:t>
      </w:r>
      <w:r w:rsidR="003822AA">
        <w:rPr>
          <w:rFonts w:ascii="Arial" w:hAnsi="Arial" w:cs="Arial"/>
          <w:sz w:val="22"/>
          <w:szCs w:val="22"/>
        </w:rPr>
        <w:t>Sweden, Sep 22</w:t>
      </w:r>
    </w:p>
    <w:p w14:paraId="3D68844E" w14:textId="4BD73F0C" w:rsidR="00994AB4" w:rsidRDefault="00994AB4" w:rsidP="00D45F43">
      <w:pPr>
        <w:numPr>
          <w:ilvl w:val="0"/>
          <w:numId w:val="19"/>
        </w:numPr>
        <w:rPr>
          <w:rFonts w:ascii="Arial" w:hAnsi="Arial" w:cs="Arial"/>
          <w:sz w:val="22"/>
          <w:szCs w:val="22"/>
        </w:rPr>
      </w:pPr>
      <w:r>
        <w:rPr>
          <w:rFonts w:ascii="Arial" w:hAnsi="Arial" w:cs="Arial"/>
          <w:sz w:val="22"/>
          <w:szCs w:val="22"/>
        </w:rPr>
        <w:lastRenderedPageBreak/>
        <w:t xml:space="preserve">Talk: </w:t>
      </w:r>
      <w:r w:rsidRPr="00F8393C">
        <w:rPr>
          <w:rFonts w:ascii="Arial" w:hAnsi="Arial" w:cs="Arial"/>
          <w:i/>
          <w:iCs/>
          <w:sz w:val="22"/>
          <w:szCs w:val="22"/>
        </w:rPr>
        <w:t>XXVI ENERI Conference</w:t>
      </w:r>
      <w:r>
        <w:rPr>
          <w:rFonts w:ascii="Arial" w:hAnsi="Arial" w:cs="Arial"/>
          <w:sz w:val="22"/>
          <w:szCs w:val="22"/>
        </w:rPr>
        <w:t xml:space="preserve">, </w:t>
      </w:r>
      <w:r w:rsidR="00F8393C">
        <w:rPr>
          <w:rFonts w:ascii="Arial" w:hAnsi="Arial" w:cs="Arial"/>
          <w:sz w:val="22"/>
          <w:szCs w:val="22"/>
        </w:rPr>
        <w:t>Brazil, Sep 22</w:t>
      </w:r>
    </w:p>
    <w:p w14:paraId="3FCFCC0C" w14:textId="16F48394" w:rsidR="00804E81" w:rsidRDefault="00245A6B" w:rsidP="00D45F43">
      <w:pPr>
        <w:numPr>
          <w:ilvl w:val="0"/>
          <w:numId w:val="19"/>
        </w:numPr>
        <w:rPr>
          <w:rFonts w:ascii="Arial" w:hAnsi="Arial" w:cs="Arial"/>
          <w:sz w:val="22"/>
          <w:szCs w:val="22"/>
        </w:rPr>
      </w:pPr>
      <w:r>
        <w:rPr>
          <w:rFonts w:ascii="Arial" w:hAnsi="Arial" w:cs="Arial"/>
          <w:sz w:val="22"/>
          <w:szCs w:val="22"/>
        </w:rPr>
        <w:t xml:space="preserve">Talk: </w:t>
      </w:r>
      <w:r w:rsidR="001B30B3" w:rsidRPr="001B30B3">
        <w:rPr>
          <w:rFonts w:ascii="Arial" w:hAnsi="Arial" w:cs="Arial"/>
          <w:i/>
          <w:iCs/>
          <w:sz w:val="22"/>
          <w:szCs w:val="22"/>
        </w:rPr>
        <w:t>Institute for Global Leadership</w:t>
      </w:r>
      <w:r w:rsidR="001B30B3">
        <w:rPr>
          <w:rFonts w:ascii="Arial" w:hAnsi="Arial" w:cs="Arial"/>
          <w:sz w:val="22"/>
          <w:szCs w:val="22"/>
        </w:rPr>
        <w:t xml:space="preserve">, Tufts University, </w:t>
      </w:r>
      <w:r>
        <w:rPr>
          <w:rFonts w:ascii="Arial" w:hAnsi="Arial" w:cs="Arial"/>
          <w:sz w:val="22"/>
          <w:szCs w:val="22"/>
        </w:rPr>
        <w:t>Sep 22</w:t>
      </w:r>
    </w:p>
    <w:p w14:paraId="04BB4297" w14:textId="4F63B97D" w:rsidR="00144FD2" w:rsidRDefault="00030D51" w:rsidP="00D45F43">
      <w:pPr>
        <w:numPr>
          <w:ilvl w:val="0"/>
          <w:numId w:val="19"/>
        </w:numPr>
        <w:rPr>
          <w:rFonts w:ascii="Arial" w:hAnsi="Arial" w:cs="Arial"/>
          <w:sz w:val="22"/>
          <w:szCs w:val="22"/>
        </w:rPr>
      </w:pPr>
      <w:r>
        <w:rPr>
          <w:rFonts w:ascii="Arial" w:hAnsi="Arial" w:cs="Arial"/>
          <w:sz w:val="22"/>
          <w:szCs w:val="22"/>
        </w:rPr>
        <w:t xml:space="preserve">Workshop: Third Black </w:t>
      </w:r>
      <w:r w:rsidR="00804E81">
        <w:rPr>
          <w:rFonts w:ascii="Arial" w:hAnsi="Arial" w:cs="Arial"/>
          <w:sz w:val="22"/>
          <w:szCs w:val="22"/>
        </w:rPr>
        <w:t>Political Thought and History Workshop, France, Jun 22</w:t>
      </w:r>
    </w:p>
    <w:p w14:paraId="3342D355" w14:textId="37E5C4CA" w:rsidR="00F959E3" w:rsidRDefault="00144FD2" w:rsidP="00D45F43">
      <w:pPr>
        <w:numPr>
          <w:ilvl w:val="0"/>
          <w:numId w:val="19"/>
        </w:numPr>
        <w:rPr>
          <w:rFonts w:ascii="Arial" w:hAnsi="Arial" w:cs="Arial"/>
          <w:sz w:val="22"/>
          <w:szCs w:val="22"/>
        </w:rPr>
      </w:pPr>
      <w:r>
        <w:rPr>
          <w:rFonts w:ascii="Arial" w:hAnsi="Arial" w:cs="Arial"/>
          <w:sz w:val="22"/>
          <w:szCs w:val="22"/>
        </w:rPr>
        <w:t xml:space="preserve">Workshop: </w:t>
      </w:r>
      <w:r>
        <w:rPr>
          <w:rFonts w:ascii="Arial" w:hAnsi="Arial" w:cs="Arial"/>
          <w:i/>
          <w:iCs/>
          <w:sz w:val="22"/>
          <w:szCs w:val="22"/>
        </w:rPr>
        <w:t>Dialogues on Violence</w:t>
      </w:r>
      <w:r>
        <w:rPr>
          <w:rFonts w:ascii="Arial" w:hAnsi="Arial" w:cs="Arial"/>
          <w:sz w:val="22"/>
          <w:szCs w:val="22"/>
        </w:rPr>
        <w:t>, PUC-Rio, Brazil, May 22</w:t>
      </w:r>
    </w:p>
    <w:p w14:paraId="38BD4BE1" w14:textId="26AF6F05" w:rsidR="00274506" w:rsidRDefault="00F959E3"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Political Science Department, </w:t>
      </w:r>
      <w:r>
        <w:rPr>
          <w:rFonts w:ascii="Arial" w:hAnsi="Arial" w:cs="Arial"/>
          <w:sz w:val="22"/>
          <w:szCs w:val="22"/>
        </w:rPr>
        <w:t>UC Irvine, May 22</w:t>
      </w:r>
    </w:p>
    <w:p w14:paraId="4803D362" w14:textId="56D15BD8" w:rsidR="00E159C7" w:rsidRDefault="00E159C7" w:rsidP="00D45F43">
      <w:pPr>
        <w:numPr>
          <w:ilvl w:val="0"/>
          <w:numId w:val="19"/>
        </w:numPr>
        <w:rPr>
          <w:rFonts w:ascii="Arial" w:hAnsi="Arial" w:cs="Arial"/>
          <w:sz w:val="22"/>
          <w:szCs w:val="22"/>
        </w:rPr>
      </w:pPr>
      <w:r>
        <w:rPr>
          <w:rFonts w:ascii="Arial" w:hAnsi="Arial" w:cs="Arial"/>
          <w:sz w:val="22"/>
          <w:szCs w:val="22"/>
        </w:rPr>
        <w:t xml:space="preserve">Workshop: </w:t>
      </w:r>
      <w:r w:rsidRPr="00274506">
        <w:rPr>
          <w:rFonts w:ascii="Arial" w:hAnsi="Arial" w:cs="Arial"/>
          <w:i/>
          <w:iCs/>
          <w:sz w:val="22"/>
          <w:szCs w:val="22"/>
        </w:rPr>
        <w:t>Race and Populism</w:t>
      </w:r>
      <w:r>
        <w:rPr>
          <w:rFonts w:ascii="Arial" w:hAnsi="Arial" w:cs="Arial"/>
          <w:sz w:val="22"/>
          <w:szCs w:val="22"/>
        </w:rPr>
        <w:t xml:space="preserve">, </w:t>
      </w:r>
      <w:r w:rsidR="00274506">
        <w:rPr>
          <w:rFonts w:ascii="Arial" w:hAnsi="Arial" w:cs="Arial"/>
          <w:sz w:val="22"/>
          <w:szCs w:val="22"/>
        </w:rPr>
        <w:t>Center for the Study of Race, Politics and Culture, Chicago University, May 22</w:t>
      </w:r>
    </w:p>
    <w:p w14:paraId="125FB89E" w14:textId="4A736559" w:rsidR="006511F5" w:rsidRDefault="006511F5" w:rsidP="00D45F43">
      <w:pPr>
        <w:numPr>
          <w:ilvl w:val="0"/>
          <w:numId w:val="19"/>
        </w:numPr>
        <w:rPr>
          <w:rFonts w:ascii="Arial" w:hAnsi="Arial" w:cs="Arial"/>
          <w:sz w:val="22"/>
          <w:szCs w:val="22"/>
        </w:rPr>
      </w:pPr>
      <w:r>
        <w:rPr>
          <w:rFonts w:ascii="Arial" w:hAnsi="Arial" w:cs="Arial"/>
          <w:sz w:val="22"/>
          <w:szCs w:val="22"/>
        </w:rPr>
        <w:t xml:space="preserve">Talk: </w:t>
      </w:r>
      <w:proofErr w:type="spellStart"/>
      <w:r>
        <w:rPr>
          <w:rFonts w:ascii="Arial" w:hAnsi="Arial" w:cs="Arial"/>
          <w:i/>
          <w:iCs/>
          <w:sz w:val="22"/>
          <w:szCs w:val="22"/>
        </w:rPr>
        <w:t>Mortara</w:t>
      </w:r>
      <w:proofErr w:type="spellEnd"/>
      <w:r>
        <w:rPr>
          <w:rFonts w:ascii="Arial" w:hAnsi="Arial" w:cs="Arial"/>
          <w:i/>
          <w:iCs/>
          <w:sz w:val="22"/>
          <w:szCs w:val="22"/>
        </w:rPr>
        <w:t xml:space="preserve"> Cen</w:t>
      </w:r>
      <w:r w:rsidR="00CF5263">
        <w:rPr>
          <w:rFonts w:ascii="Arial" w:hAnsi="Arial" w:cs="Arial"/>
          <w:i/>
          <w:iCs/>
          <w:sz w:val="22"/>
          <w:szCs w:val="22"/>
        </w:rPr>
        <w:t xml:space="preserve">ter for International Studies, </w:t>
      </w:r>
      <w:r w:rsidR="00CF5263">
        <w:rPr>
          <w:rFonts w:ascii="Arial" w:hAnsi="Arial" w:cs="Arial"/>
          <w:sz w:val="22"/>
          <w:szCs w:val="22"/>
        </w:rPr>
        <w:t>Georgetown University, Apr 22</w:t>
      </w:r>
    </w:p>
    <w:p w14:paraId="05EDFED6" w14:textId="17361F69" w:rsidR="00B04F96" w:rsidRDefault="00B04F96" w:rsidP="00D45F43">
      <w:pPr>
        <w:numPr>
          <w:ilvl w:val="0"/>
          <w:numId w:val="19"/>
        </w:numPr>
        <w:rPr>
          <w:rFonts w:ascii="Arial" w:hAnsi="Arial" w:cs="Arial"/>
          <w:sz w:val="22"/>
          <w:szCs w:val="22"/>
        </w:rPr>
      </w:pPr>
      <w:r>
        <w:rPr>
          <w:rFonts w:ascii="Arial" w:hAnsi="Arial" w:cs="Arial"/>
          <w:sz w:val="22"/>
          <w:szCs w:val="22"/>
        </w:rPr>
        <w:t xml:space="preserve">Keynote: </w:t>
      </w:r>
      <w:r w:rsidR="00973B25" w:rsidRPr="00973B25">
        <w:rPr>
          <w:rFonts w:ascii="Arial" w:hAnsi="Arial" w:cs="Arial"/>
          <w:i/>
          <w:iCs/>
          <w:sz w:val="22"/>
          <w:szCs w:val="22"/>
        </w:rPr>
        <w:t xml:space="preserve">Stein </w:t>
      </w:r>
      <w:proofErr w:type="spellStart"/>
      <w:r w:rsidR="00973B25" w:rsidRPr="00973B25">
        <w:rPr>
          <w:rFonts w:ascii="Arial" w:hAnsi="Arial" w:cs="Arial"/>
          <w:i/>
          <w:iCs/>
          <w:sz w:val="22"/>
          <w:szCs w:val="22"/>
        </w:rPr>
        <w:t>Rokkan</w:t>
      </w:r>
      <w:proofErr w:type="spellEnd"/>
      <w:r w:rsidR="00973B25" w:rsidRPr="00973B25">
        <w:rPr>
          <w:rFonts w:ascii="Arial" w:hAnsi="Arial" w:cs="Arial"/>
          <w:i/>
          <w:iCs/>
          <w:sz w:val="22"/>
          <w:szCs w:val="22"/>
        </w:rPr>
        <w:t xml:space="preserve"> Lecture,</w:t>
      </w:r>
      <w:r w:rsidR="00973B25">
        <w:rPr>
          <w:rFonts w:ascii="Arial" w:hAnsi="Arial" w:cs="Arial"/>
          <w:i/>
          <w:iCs/>
          <w:sz w:val="22"/>
          <w:szCs w:val="22"/>
        </w:rPr>
        <w:t xml:space="preserve"> European Consortium for Political Research, </w:t>
      </w:r>
      <w:r w:rsidR="00973B25">
        <w:rPr>
          <w:rFonts w:ascii="Arial" w:hAnsi="Arial" w:cs="Arial"/>
          <w:sz w:val="22"/>
          <w:szCs w:val="22"/>
        </w:rPr>
        <w:t>Edinburgh, Apr 22</w:t>
      </w:r>
    </w:p>
    <w:p w14:paraId="4ECC0E5E" w14:textId="37886095" w:rsidR="004C536A" w:rsidRDefault="004C536A" w:rsidP="00D45F43">
      <w:pPr>
        <w:numPr>
          <w:ilvl w:val="0"/>
          <w:numId w:val="19"/>
        </w:numPr>
        <w:rPr>
          <w:rFonts w:ascii="Arial" w:hAnsi="Arial" w:cs="Arial"/>
          <w:sz w:val="22"/>
          <w:szCs w:val="22"/>
        </w:rPr>
      </w:pPr>
      <w:r>
        <w:rPr>
          <w:rFonts w:ascii="Arial" w:hAnsi="Arial" w:cs="Arial"/>
          <w:sz w:val="22"/>
          <w:szCs w:val="22"/>
        </w:rPr>
        <w:t xml:space="preserve">Talk: </w:t>
      </w:r>
      <w:r w:rsidR="00792332">
        <w:rPr>
          <w:rFonts w:ascii="Arial" w:hAnsi="Arial" w:cs="Arial"/>
          <w:i/>
          <w:iCs/>
          <w:sz w:val="22"/>
          <w:szCs w:val="22"/>
        </w:rPr>
        <w:t xml:space="preserve">International Justice Lab, </w:t>
      </w:r>
      <w:r w:rsidR="00792332">
        <w:rPr>
          <w:rFonts w:ascii="Arial" w:hAnsi="Arial" w:cs="Arial"/>
          <w:sz w:val="22"/>
          <w:szCs w:val="22"/>
        </w:rPr>
        <w:t>William &amp; Mary College, Apr 22</w:t>
      </w:r>
    </w:p>
    <w:p w14:paraId="38C0F6F5" w14:textId="0ADE7A3B" w:rsidR="00F97303" w:rsidRDefault="00F97303"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New Directions in African </w:t>
      </w:r>
      <w:r w:rsidR="00F8059F">
        <w:rPr>
          <w:rFonts w:ascii="Arial" w:hAnsi="Arial" w:cs="Arial"/>
          <w:i/>
          <w:iCs/>
          <w:sz w:val="22"/>
          <w:szCs w:val="22"/>
        </w:rPr>
        <w:t xml:space="preserve">Political Studies, </w:t>
      </w:r>
      <w:r w:rsidR="00F8059F">
        <w:rPr>
          <w:rFonts w:ascii="Arial" w:hAnsi="Arial" w:cs="Arial"/>
          <w:sz w:val="22"/>
          <w:szCs w:val="22"/>
        </w:rPr>
        <w:t>Cambridge University</w:t>
      </w:r>
      <w:r w:rsidR="00792332">
        <w:rPr>
          <w:rFonts w:ascii="Arial" w:hAnsi="Arial" w:cs="Arial"/>
          <w:sz w:val="22"/>
          <w:szCs w:val="22"/>
        </w:rPr>
        <w:t>,</w:t>
      </w:r>
      <w:r w:rsidR="00973B25">
        <w:rPr>
          <w:rFonts w:ascii="Arial" w:hAnsi="Arial" w:cs="Arial"/>
          <w:sz w:val="22"/>
          <w:szCs w:val="22"/>
        </w:rPr>
        <w:t xml:space="preserve"> UK,</w:t>
      </w:r>
      <w:r w:rsidR="00F8059F">
        <w:rPr>
          <w:rFonts w:ascii="Arial" w:hAnsi="Arial" w:cs="Arial"/>
          <w:sz w:val="22"/>
          <w:szCs w:val="22"/>
        </w:rPr>
        <w:t xml:space="preserve"> Mar 22</w:t>
      </w:r>
    </w:p>
    <w:p w14:paraId="1F40EE85" w14:textId="6D538923" w:rsidR="00AF2D50" w:rsidRDefault="00CC6CA7" w:rsidP="00D45F43">
      <w:pPr>
        <w:numPr>
          <w:ilvl w:val="0"/>
          <w:numId w:val="19"/>
        </w:numPr>
        <w:rPr>
          <w:rFonts w:ascii="Arial" w:hAnsi="Arial" w:cs="Arial"/>
          <w:sz w:val="22"/>
          <w:szCs w:val="22"/>
        </w:rPr>
      </w:pPr>
      <w:r>
        <w:rPr>
          <w:rFonts w:ascii="Arial" w:hAnsi="Arial" w:cs="Arial"/>
          <w:sz w:val="22"/>
          <w:szCs w:val="22"/>
        </w:rPr>
        <w:t xml:space="preserve">Talk: </w:t>
      </w:r>
      <w:r w:rsidRPr="00CC6CA7">
        <w:rPr>
          <w:rFonts w:ascii="Arial" w:hAnsi="Arial" w:cs="Arial"/>
          <w:i/>
          <w:iCs/>
          <w:sz w:val="22"/>
          <w:szCs w:val="22"/>
        </w:rPr>
        <w:t>PSAC</w:t>
      </w:r>
      <w:r>
        <w:rPr>
          <w:rFonts w:ascii="Arial" w:hAnsi="Arial" w:cs="Arial"/>
          <w:sz w:val="22"/>
          <w:szCs w:val="22"/>
        </w:rPr>
        <w:t>, Department of Government, Cornell University, Dec 21</w:t>
      </w:r>
    </w:p>
    <w:p w14:paraId="0F2E5D1C" w14:textId="4DED2F6B" w:rsidR="00AF2D50" w:rsidRDefault="00AF2D50" w:rsidP="00D45F43">
      <w:pPr>
        <w:numPr>
          <w:ilvl w:val="0"/>
          <w:numId w:val="19"/>
        </w:numPr>
        <w:rPr>
          <w:rFonts w:ascii="Arial" w:hAnsi="Arial" w:cs="Arial"/>
          <w:sz w:val="22"/>
          <w:szCs w:val="22"/>
        </w:rPr>
      </w:pPr>
      <w:r w:rsidRPr="00AF2D50">
        <w:rPr>
          <w:rFonts w:ascii="Arial" w:hAnsi="Arial" w:cs="Arial"/>
          <w:sz w:val="22"/>
          <w:szCs w:val="22"/>
        </w:rPr>
        <w:t>Seminar</w:t>
      </w:r>
      <w:r>
        <w:rPr>
          <w:rFonts w:ascii="Arial" w:hAnsi="Arial" w:cs="Arial"/>
          <w:sz w:val="22"/>
          <w:szCs w:val="22"/>
        </w:rPr>
        <w:t xml:space="preserve"> Speaker</w:t>
      </w:r>
      <w:r w:rsidRPr="00AF2D50">
        <w:rPr>
          <w:rFonts w:ascii="Arial" w:hAnsi="Arial" w:cs="Arial"/>
          <w:sz w:val="22"/>
          <w:szCs w:val="22"/>
        </w:rPr>
        <w:t xml:space="preserve">: </w:t>
      </w:r>
      <w:r w:rsidRPr="00AF2D50">
        <w:rPr>
          <w:rFonts w:ascii="Arial" w:hAnsi="Arial" w:cs="Arial"/>
          <w:i/>
          <w:iCs/>
          <w:sz w:val="22"/>
          <w:szCs w:val="22"/>
        </w:rPr>
        <w:t>Critical Political Science Pedagogy</w:t>
      </w:r>
      <w:r w:rsidRPr="00AF2D50">
        <w:rPr>
          <w:rFonts w:ascii="Arial" w:hAnsi="Arial" w:cs="Arial"/>
          <w:sz w:val="22"/>
          <w:szCs w:val="22"/>
        </w:rPr>
        <w:t>, Yale University, Nov 21</w:t>
      </w:r>
    </w:p>
    <w:p w14:paraId="12FF4DB1" w14:textId="18FF24AA" w:rsidR="00CA506F" w:rsidRDefault="00CA506F" w:rsidP="00D45F43">
      <w:pPr>
        <w:numPr>
          <w:ilvl w:val="0"/>
          <w:numId w:val="19"/>
        </w:numPr>
        <w:rPr>
          <w:rFonts w:ascii="Arial" w:hAnsi="Arial" w:cs="Arial"/>
          <w:sz w:val="22"/>
          <w:szCs w:val="22"/>
        </w:rPr>
      </w:pPr>
      <w:r w:rsidRPr="00CA506F">
        <w:rPr>
          <w:rFonts w:ascii="Arial" w:hAnsi="Arial" w:cs="Arial"/>
          <w:sz w:val="22"/>
          <w:szCs w:val="22"/>
        </w:rPr>
        <w:t xml:space="preserve">Inaugural Speaker: </w:t>
      </w:r>
      <w:r w:rsidRPr="00CA506F">
        <w:rPr>
          <w:rFonts w:ascii="Arial" w:hAnsi="Arial" w:cs="Arial"/>
          <w:i/>
          <w:iCs/>
          <w:sz w:val="22"/>
          <w:szCs w:val="22"/>
        </w:rPr>
        <w:t>The Program on Race, Ethnicity, Identity and Politi</w:t>
      </w:r>
      <w:r w:rsidRPr="00CA506F">
        <w:rPr>
          <w:rFonts w:ascii="Arial" w:hAnsi="Arial" w:cs="Arial"/>
          <w:sz w:val="22"/>
          <w:szCs w:val="22"/>
        </w:rPr>
        <w:t xml:space="preserve">cs, Princeton University, Nov 2021 </w:t>
      </w:r>
    </w:p>
    <w:p w14:paraId="5D92B23E" w14:textId="18626D14" w:rsidR="00CA506F" w:rsidRDefault="00CA506F"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Association for Global Political Thought, </w:t>
      </w:r>
      <w:r>
        <w:rPr>
          <w:rFonts w:ascii="Arial" w:hAnsi="Arial" w:cs="Arial"/>
          <w:sz w:val="22"/>
          <w:szCs w:val="22"/>
        </w:rPr>
        <w:t>Harvard University, Nov 2021</w:t>
      </w:r>
    </w:p>
    <w:p w14:paraId="629624BD" w14:textId="5830A765" w:rsidR="00177B3A" w:rsidRDefault="00177B3A" w:rsidP="00D45F43">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Interdisciplinary Global Development Centre, </w:t>
      </w:r>
      <w:r>
        <w:rPr>
          <w:rFonts w:ascii="Arial" w:hAnsi="Arial" w:cs="Arial"/>
          <w:sz w:val="22"/>
          <w:szCs w:val="22"/>
        </w:rPr>
        <w:t>York University, UK, Oct 2021</w:t>
      </w:r>
    </w:p>
    <w:p w14:paraId="120E0A09" w14:textId="1063E007" w:rsidR="00D45F43" w:rsidRDefault="00D45F43" w:rsidP="00D45F43">
      <w:pPr>
        <w:numPr>
          <w:ilvl w:val="0"/>
          <w:numId w:val="19"/>
        </w:numPr>
        <w:rPr>
          <w:rFonts w:ascii="Arial" w:hAnsi="Arial" w:cs="Arial"/>
          <w:sz w:val="22"/>
          <w:szCs w:val="22"/>
        </w:rPr>
      </w:pPr>
      <w:r>
        <w:rPr>
          <w:rFonts w:ascii="Arial" w:hAnsi="Arial" w:cs="Arial"/>
          <w:sz w:val="22"/>
          <w:szCs w:val="22"/>
        </w:rPr>
        <w:t xml:space="preserve">Talk: </w:t>
      </w:r>
      <w:r w:rsidRPr="00D45F43">
        <w:rPr>
          <w:rFonts w:ascii="Arial" w:hAnsi="Arial" w:cs="Arial"/>
          <w:i/>
          <w:iCs/>
          <w:sz w:val="22"/>
          <w:szCs w:val="22"/>
        </w:rPr>
        <w:t>Center for the Study of Race, Politics and Culture</w:t>
      </w:r>
      <w:r w:rsidRPr="00D45F43">
        <w:rPr>
          <w:rFonts w:ascii="Arial" w:hAnsi="Arial" w:cs="Arial"/>
          <w:sz w:val="22"/>
          <w:szCs w:val="22"/>
        </w:rPr>
        <w:t>, Chicago University</w:t>
      </w:r>
      <w:r>
        <w:rPr>
          <w:rFonts w:ascii="Arial" w:hAnsi="Arial" w:cs="Arial"/>
          <w:sz w:val="22"/>
          <w:szCs w:val="22"/>
        </w:rPr>
        <w:t>,</w:t>
      </w:r>
      <w:r w:rsidRPr="00D45F43">
        <w:rPr>
          <w:rFonts w:ascii="Arial" w:hAnsi="Arial" w:cs="Arial"/>
          <w:sz w:val="22"/>
          <w:szCs w:val="22"/>
        </w:rPr>
        <w:t xml:space="preserve"> Sep 2021</w:t>
      </w:r>
    </w:p>
    <w:p w14:paraId="160A93A5" w14:textId="22619BF1" w:rsidR="00FE2A52" w:rsidRDefault="00FE2A52" w:rsidP="00D45F43">
      <w:pPr>
        <w:numPr>
          <w:ilvl w:val="0"/>
          <w:numId w:val="19"/>
        </w:numPr>
        <w:rPr>
          <w:rFonts w:ascii="Arial" w:hAnsi="Arial" w:cs="Arial"/>
          <w:sz w:val="22"/>
          <w:szCs w:val="22"/>
        </w:rPr>
      </w:pPr>
      <w:r>
        <w:rPr>
          <w:rFonts w:ascii="Arial" w:hAnsi="Arial" w:cs="Arial"/>
          <w:sz w:val="22"/>
          <w:szCs w:val="22"/>
        </w:rPr>
        <w:t xml:space="preserve">Talk: </w:t>
      </w:r>
      <w:r w:rsidRPr="00FE2A52">
        <w:rPr>
          <w:rFonts w:ascii="Arial" w:hAnsi="Arial" w:cs="Arial"/>
          <w:i/>
          <w:iCs/>
          <w:sz w:val="22"/>
          <w:szCs w:val="22"/>
        </w:rPr>
        <w:t>epidemic/endemic</w:t>
      </w:r>
      <w:r>
        <w:rPr>
          <w:rFonts w:ascii="Arial" w:hAnsi="Arial" w:cs="Arial"/>
          <w:i/>
          <w:iCs/>
          <w:sz w:val="22"/>
          <w:szCs w:val="22"/>
        </w:rPr>
        <w:t>,</w:t>
      </w:r>
      <w:r w:rsidRPr="00FE2A52">
        <w:rPr>
          <w:rFonts w:ascii="Arial" w:hAnsi="Arial" w:cs="Arial"/>
          <w:i/>
          <w:iCs/>
          <w:sz w:val="22"/>
          <w:szCs w:val="22"/>
        </w:rPr>
        <w:t xml:space="preserve"> </w:t>
      </w:r>
      <w:r w:rsidRPr="00FE2A52">
        <w:rPr>
          <w:rFonts w:ascii="Arial" w:hAnsi="Arial" w:cs="Arial"/>
          <w:sz w:val="22"/>
          <w:szCs w:val="22"/>
        </w:rPr>
        <w:t>Medical Humanities &amp; Social Medicine, JHU</w:t>
      </w:r>
      <w:r>
        <w:rPr>
          <w:rFonts w:ascii="Arial" w:hAnsi="Arial" w:cs="Arial"/>
          <w:sz w:val="22"/>
          <w:szCs w:val="22"/>
        </w:rPr>
        <w:t>, May 2021</w:t>
      </w:r>
    </w:p>
    <w:p w14:paraId="4B04F22A" w14:textId="7C3E78D6" w:rsidR="002F6CA8" w:rsidRDefault="002F6CA8" w:rsidP="00D45F43">
      <w:pPr>
        <w:numPr>
          <w:ilvl w:val="0"/>
          <w:numId w:val="19"/>
        </w:numPr>
        <w:rPr>
          <w:rFonts w:ascii="Arial" w:hAnsi="Arial" w:cs="Arial"/>
          <w:sz w:val="22"/>
          <w:szCs w:val="22"/>
        </w:rPr>
      </w:pPr>
      <w:r>
        <w:rPr>
          <w:rFonts w:ascii="Arial" w:hAnsi="Arial" w:cs="Arial"/>
          <w:sz w:val="22"/>
          <w:szCs w:val="22"/>
        </w:rPr>
        <w:t xml:space="preserve">Roundtable: </w:t>
      </w:r>
      <w:r w:rsidRPr="002F6CA8">
        <w:rPr>
          <w:rFonts w:ascii="Arial" w:hAnsi="Arial" w:cs="Arial"/>
          <w:i/>
          <w:iCs/>
          <w:sz w:val="22"/>
          <w:szCs w:val="22"/>
        </w:rPr>
        <w:t>Einaudi Center Race Matters series</w:t>
      </w:r>
      <w:r>
        <w:rPr>
          <w:rFonts w:ascii="Arial" w:hAnsi="Arial" w:cs="Arial"/>
          <w:i/>
          <w:iCs/>
          <w:sz w:val="22"/>
          <w:szCs w:val="22"/>
        </w:rPr>
        <w:t xml:space="preserve">, </w:t>
      </w:r>
      <w:r>
        <w:rPr>
          <w:rFonts w:ascii="Arial" w:hAnsi="Arial" w:cs="Arial"/>
          <w:sz w:val="22"/>
          <w:szCs w:val="22"/>
        </w:rPr>
        <w:t>Cornell University, May 2021</w:t>
      </w:r>
    </w:p>
    <w:p w14:paraId="1809F5FC" w14:textId="76F90A16" w:rsidR="00D45F43" w:rsidRPr="00D45F43" w:rsidRDefault="00D45F43" w:rsidP="00D45F43">
      <w:pPr>
        <w:numPr>
          <w:ilvl w:val="0"/>
          <w:numId w:val="19"/>
        </w:numPr>
        <w:rPr>
          <w:rFonts w:ascii="Arial" w:hAnsi="Arial" w:cs="Arial"/>
          <w:sz w:val="22"/>
          <w:szCs w:val="22"/>
        </w:rPr>
      </w:pPr>
      <w:r>
        <w:rPr>
          <w:rFonts w:ascii="Arial" w:hAnsi="Arial" w:cs="Arial"/>
          <w:sz w:val="22"/>
          <w:szCs w:val="22"/>
        </w:rPr>
        <w:t xml:space="preserve">Talk: </w:t>
      </w:r>
      <w:r w:rsidRPr="00D45F43">
        <w:rPr>
          <w:rFonts w:ascii="Arial" w:hAnsi="Arial" w:cs="Arial"/>
          <w:i/>
          <w:iCs/>
          <w:sz w:val="22"/>
          <w:szCs w:val="22"/>
        </w:rPr>
        <w:t>Asia Research Institute</w:t>
      </w:r>
      <w:r w:rsidRPr="00D45F43">
        <w:rPr>
          <w:rFonts w:ascii="Arial" w:hAnsi="Arial" w:cs="Arial"/>
          <w:sz w:val="22"/>
          <w:szCs w:val="22"/>
        </w:rPr>
        <w:t>, National University of Singapore, Mar 2021</w:t>
      </w:r>
    </w:p>
    <w:p w14:paraId="098C7143" w14:textId="51A46F0F" w:rsidR="00B32516" w:rsidRDefault="00B32516" w:rsidP="005C574A">
      <w:pPr>
        <w:numPr>
          <w:ilvl w:val="0"/>
          <w:numId w:val="19"/>
        </w:numPr>
        <w:rPr>
          <w:rFonts w:ascii="Arial" w:hAnsi="Arial" w:cs="Arial"/>
          <w:sz w:val="22"/>
          <w:szCs w:val="22"/>
        </w:rPr>
      </w:pPr>
      <w:r>
        <w:rPr>
          <w:rFonts w:ascii="Arial" w:hAnsi="Arial" w:cs="Arial"/>
          <w:sz w:val="22"/>
          <w:szCs w:val="22"/>
        </w:rPr>
        <w:t xml:space="preserve">Talk: </w:t>
      </w:r>
      <w:r w:rsidRPr="00B32516">
        <w:rPr>
          <w:rFonts w:ascii="Arial" w:hAnsi="Arial" w:cs="Arial"/>
          <w:i/>
          <w:iCs/>
          <w:sz w:val="22"/>
          <w:szCs w:val="22"/>
        </w:rPr>
        <w:t xml:space="preserve">Annual Omar </w:t>
      </w:r>
      <w:proofErr w:type="spellStart"/>
      <w:r w:rsidRPr="00B32516">
        <w:rPr>
          <w:rFonts w:ascii="Arial" w:hAnsi="Arial" w:cs="Arial"/>
          <w:i/>
          <w:iCs/>
          <w:sz w:val="22"/>
          <w:szCs w:val="22"/>
        </w:rPr>
        <w:t>Azfar</w:t>
      </w:r>
      <w:proofErr w:type="spellEnd"/>
      <w:r w:rsidRPr="00B32516">
        <w:rPr>
          <w:rFonts w:ascii="Arial" w:hAnsi="Arial" w:cs="Arial"/>
          <w:i/>
          <w:iCs/>
          <w:sz w:val="22"/>
          <w:szCs w:val="22"/>
        </w:rPr>
        <w:t xml:space="preserve"> Lecture</w:t>
      </w:r>
      <w:r>
        <w:rPr>
          <w:rFonts w:ascii="Arial" w:hAnsi="Arial" w:cs="Arial"/>
          <w:sz w:val="22"/>
          <w:szCs w:val="22"/>
        </w:rPr>
        <w:t>, University of Oxford, Feb 2021</w:t>
      </w:r>
    </w:p>
    <w:p w14:paraId="2C45805F" w14:textId="3FA10A54" w:rsidR="00426B8A" w:rsidRDefault="00426B8A" w:rsidP="005C574A">
      <w:pPr>
        <w:numPr>
          <w:ilvl w:val="0"/>
          <w:numId w:val="19"/>
        </w:numPr>
        <w:rPr>
          <w:rFonts w:ascii="Arial" w:hAnsi="Arial" w:cs="Arial"/>
          <w:sz w:val="22"/>
          <w:szCs w:val="22"/>
        </w:rPr>
      </w:pPr>
      <w:r>
        <w:rPr>
          <w:rFonts w:ascii="Arial" w:hAnsi="Arial" w:cs="Arial"/>
          <w:sz w:val="22"/>
          <w:szCs w:val="22"/>
        </w:rPr>
        <w:t xml:space="preserve">Talk: </w:t>
      </w:r>
      <w:r w:rsidRPr="00426B8A">
        <w:rPr>
          <w:rFonts w:ascii="Arial" w:hAnsi="Arial" w:cs="Arial"/>
          <w:i/>
          <w:iCs/>
          <w:sz w:val="22"/>
          <w:szCs w:val="22"/>
        </w:rPr>
        <w:t>Centre for Research in the Arts, Social Sciences and Humanities</w:t>
      </w:r>
      <w:r>
        <w:rPr>
          <w:rFonts w:ascii="Arial" w:hAnsi="Arial" w:cs="Arial"/>
          <w:sz w:val="22"/>
          <w:szCs w:val="22"/>
        </w:rPr>
        <w:t>, Cambridge University, Jan 2021</w:t>
      </w:r>
    </w:p>
    <w:p w14:paraId="172EF620" w14:textId="518F8274" w:rsidR="0001768F" w:rsidRDefault="0001768F" w:rsidP="005C574A">
      <w:pPr>
        <w:numPr>
          <w:ilvl w:val="0"/>
          <w:numId w:val="19"/>
        </w:numPr>
        <w:rPr>
          <w:rFonts w:ascii="Arial" w:hAnsi="Arial" w:cs="Arial"/>
          <w:sz w:val="22"/>
          <w:szCs w:val="22"/>
        </w:rPr>
      </w:pPr>
      <w:r>
        <w:rPr>
          <w:rFonts w:ascii="Arial" w:hAnsi="Arial" w:cs="Arial"/>
          <w:sz w:val="22"/>
          <w:szCs w:val="22"/>
        </w:rPr>
        <w:t xml:space="preserve">Talk: </w:t>
      </w:r>
      <w:proofErr w:type="spellStart"/>
      <w:r w:rsidRPr="001533C4">
        <w:rPr>
          <w:rFonts w:ascii="Arial" w:hAnsi="Arial" w:cs="Arial"/>
          <w:i/>
          <w:iCs/>
          <w:sz w:val="22"/>
          <w:szCs w:val="22"/>
        </w:rPr>
        <w:t>Departamento</w:t>
      </w:r>
      <w:proofErr w:type="spellEnd"/>
      <w:r w:rsidRPr="001533C4">
        <w:rPr>
          <w:rFonts w:ascii="Arial" w:hAnsi="Arial" w:cs="Arial"/>
          <w:i/>
          <w:iCs/>
          <w:sz w:val="22"/>
          <w:szCs w:val="22"/>
        </w:rPr>
        <w:t xml:space="preserve"> de </w:t>
      </w:r>
      <w:proofErr w:type="spellStart"/>
      <w:r w:rsidRPr="001533C4">
        <w:rPr>
          <w:rFonts w:ascii="Arial" w:hAnsi="Arial" w:cs="Arial"/>
          <w:i/>
          <w:iCs/>
          <w:sz w:val="22"/>
          <w:szCs w:val="22"/>
        </w:rPr>
        <w:t>Relações</w:t>
      </w:r>
      <w:proofErr w:type="spellEnd"/>
      <w:r w:rsidRPr="001533C4">
        <w:rPr>
          <w:rFonts w:ascii="Arial" w:hAnsi="Arial" w:cs="Arial"/>
          <w:i/>
          <w:iCs/>
          <w:sz w:val="22"/>
          <w:szCs w:val="22"/>
        </w:rPr>
        <w:t xml:space="preserve"> </w:t>
      </w:r>
      <w:proofErr w:type="spellStart"/>
      <w:r w:rsidRPr="001533C4">
        <w:rPr>
          <w:rFonts w:ascii="Arial" w:hAnsi="Arial" w:cs="Arial"/>
          <w:i/>
          <w:iCs/>
          <w:sz w:val="22"/>
          <w:szCs w:val="22"/>
        </w:rPr>
        <w:t>Internacionais</w:t>
      </w:r>
      <w:proofErr w:type="spellEnd"/>
      <w:r>
        <w:rPr>
          <w:rFonts w:ascii="Arial" w:hAnsi="Arial" w:cs="Arial"/>
          <w:sz w:val="22"/>
          <w:szCs w:val="22"/>
        </w:rPr>
        <w:t>, PUC Minas, Brazil, Dec 2020</w:t>
      </w:r>
    </w:p>
    <w:p w14:paraId="5A90380D" w14:textId="084519D4" w:rsidR="006A3804" w:rsidRDefault="006A3804" w:rsidP="005C574A">
      <w:pPr>
        <w:numPr>
          <w:ilvl w:val="0"/>
          <w:numId w:val="19"/>
        </w:numPr>
        <w:rPr>
          <w:rFonts w:ascii="Arial" w:hAnsi="Arial" w:cs="Arial"/>
          <w:sz w:val="22"/>
          <w:szCs w:val="22"/>
        </w:rPr>
      </w:pPr>
      <w:r>
        <w:rPr>
          <w:rFonts w:ascii="Arial" w:hAnsi="Arial" w:cs="Arial"/>
          <w:sz w:val="22"/>
          <w:szCs w:val="22"/>
        </w:rPr>
        <w:t xml:space="preserve">Talk: </w:t>
      </w:r>
      <w:r w:rsidRPr="006A3804">
        <w:rPr>
          <w:rFonts w:ascii="Arial" w:hAnsi="Arial" w:cs="Arial"/>
          <w:i/>
          <w:iCs/>
          <w:sz w:val="22"/>
          <w:szCs w:val="22"/>
        </w:rPr>
        <w:t>Faculty Research Seminar, Center for Global Affairs</w:t>
      </w:r>
      <w:r w:rsidRPr="006A3804">
        <w:rPr>
          <w:rFonts w:ascii="Arial" w:hAnsi="Arial" w:cs="Arial"/>
          <w:sz w:val="22"/>
          <w:szCs w:val="22"/>
        </w:rPr>
        <w:t xml:space="preserve">, New York University, Nov 2020 </w:t>
      </w:r>
    </w:p>
    <w:p w14:paraId="5B0A1D9F" w14:textId="08EBD67D" w:rsidR="00C31960" w:rsidRDefault="00C31960" w:rsidP="005C574A">
      <w:pPr>
        <w:numPr>
          <w:ilvl w:val="0"/>
          <w:numId w:val="19"/>
        </w:numPr>
        <w:rPr>
          <w:rFonts w:ascii="Arial" w:hAnsi="Arial" w:cs="Arial"/>
          <w:sz w:val="22"/>
          <w:szCs w:val="22"/>
        </w:rPr>
      </w:pPr>
      <w:r>
        <w:rPr>
          <w:rFonts w:ascii="Arial" w:hAnsi="Arial" w:cs="Arial"/>
          <w:sz w:val="22"/>
          <w:szCs w:val="22"/>
        </w:rPr>
        <w:t xml:space="preserve">Talk: </w:t>
      </w:r>
      <w:r w:rsidRPr="00C31960">
        <w:rPr>
          <w:rFonts w:ascii="Arial" w:hAnsi="Arial" w:cs="Arial"/>
          <w:i/>
          <w:iCs/>
          <w:sz w:val="22"/>
          <w:szCs w:val="22"/>
        </w:rPr>
        <w:t>School of Diplomacy and international Relations</w:t>
      </w:r>
      <w:r>
        <w:rPr>
          <w:rFonts w:ascii="Arial" w:hAnsi="Arial" w:cs="Arial"/>
          <w:sz w:val="22"/>
          <w:szCs w:val="22"/>
        </w:rPr>
        <w:t>, Seton Hall University, Nov 2020</w:t>
      </w:r>
    </w:p>
    <w:p w14:paraId="690E5FE8" w14:textId="6A97C269" w:rsidR="00CB75F2" w:rsidRDefault="00CB75F2" w:rsidP="005C574A">
      <w:pPr>
        <w:numPr>
          <w:ilvl w:val="0"/>
          <w:numId w:val="19"/>
        </w:numPr>
        <w:rPr>
          <w:rFonts w:ascii="Arial" w:hAnsi="Arial" w:cs="Arial"/>
          <w:sz w:val="22"/>
          <w:szCs w:val="22"/>
        </w:rPr>
      </w:pPr>
      <w:r>
        <w:rPr>
          <w:rFonts w:ascii="Arial" w:hAnsi="Arial" w:cs="Arial"/>
          <w:sz w:val="22"/>
          <w:szCs w:val="22"/>
        </w:rPr>
        <w:t xml:space="preserve">Keynote: </w:t>
      </w:r>
      <w:r>
        <w:rPr>
          <w:rFonts w:ascii="Arial" w:hAnsi="Arial" w:cs="Arial"/>
          <w:i/>
          <w:iCs/>
          <w:sz w:val="22"/>
          <w:szCs w:val="22"/>
        </w:rPr>
        <w:t>Fletcher Decolonizing International Relations</w:t>
      </w:r>
      <w:r w:rsidRPr="00CB75F2">
        <w:rPr>
          <w:rFonts w:ascii="Arial" w:hAnsi="Arial" w:cs="Arial"/>
          <w:i/>
          <w:iCs/>
          <w:sz w:val="22"/>
          <w:szCs w:val="22"/>
        </w:rPr>
        <w:t xml:space="preserve"> Conference</w:t>
      </w:r>
      <w:r>
        <w:rPr>
          <w:rFonts w:ascii="Arial" w:hAnsi="Arial" w:cs="Arial"/>
          <w:sz w:val="22"/>
          <w:szCs w:val="22"/>
        </w:rPr>
        <w:t>, Tufts University, Nov 2020</w:t>
      </w:r>
    </w:p>
    <w:p w14:paraId="0E47A502" w14:textId="0B5C38F7" w:rsidR="006B60E4" w:rsidRDefault="006B60E4" w:rsidP="005C574A">
      <w:pPr>
        <w:numPr>
          <w:ilvl w:val="0"/>
          <w:numId w:val="19"/>
        </w:numPr>
        <w:rPr>
          <w:rFonts w:ascii="Arial" w:hAnsi="Arial" w:cs="Arial"/>
          <w:sz w:val="22"/>
          <w:szCs w:val="22"/>
        </w:rPr>
      </w:pPr>
      <w:r w:rsidRPr="00CB75F2">
        <w:rPr>
          <w:rFonts w:ascii="Arial" w:hAnsi="Arial" w:cs="Arial"/>
          <w:sz w:val="22"/>
          <w:szCs w:val="22"/>
        </w:rPr>
        <w:t>Keynote</w:t>
      </w:r>
      <w:r>
        <w:rPr>
          <w:rFonts w:ascii="Arial" w:hAnsi="Arial" w:cs="Arial"/>
          <w:sz w:val="22"/>
          <w:szCs w:val="22"/>
        </w:rPr>
        <w:t xml:space="preserve">: </w:t>
      </w:r>
      <w:r>
        <w:rPr>
          <w:rFonts w:ascii="Arial" w:hAnsi="Arial" w:cs="Arial"/>
          <w:i/>
          <w:iCs/>
          <w:sz w:val="22"/>
          <w:szCs w:val="22"/>
        </w:rPr>
        <w:t>International Studies Association North-East annual conference</w:t>
      </w:r>
      <w:r>
        <w:rPr>
          <w:rFonts w:ascii="Arial" w:hAnsi="Arial" w:cs="Arial"/>
          <w:sz w:val="22"/>
          <w:szCs w:val="22"/>
        </w:rPr>
        <w:t xml:space="preserve">, Nov 2020  </w:t>
      </w:r>
    </w:p>
    <w:p w14:paraId="46F617CA" w14:textId="14DA1AED" w:rsidR="00A11C30" w:rsidRDefault="00A11C30" w:rsidP="005C574A">
      <w:pPr>
        <w:numPr>
          <w:ilvl w:val="0"/>
          <w:numId w:val="19"/>
        </w:numPr>
        <w:rPr>
          <w:rFonts w:ascii="Arial" w:hAnsi="Arial" w:cs="Arial"/>
          <w:sz w:val="22"/>
          <w:szCs w:val="22"/>
        </w:rPr>
      </w:pPr>
      <w:r>
        <w:rPr>
          <w:rFonts w:ascii="Arial" w:hAnsi="Arial" w:cs="Arial"/>
          <w:sz w:val="22"/>
          <w:szCs w:val="22"/>
        </w:rPr>
        <w:t xml:space="preserve">Talk: </w:t>
      </w:r>
      <w:r w:rsidRPr="00A11C30">
        <w:rPr>
          <w:rFonts w:ascii="Arial" w:hAnsi="Arial" w:cs="Arial"/>
          <w:i/>
          <w:iCs/>
          <w:sz w:val="22"/>
          <w:szCs w:val="22"/>
        </w:rPr>
        <w:t>Edinburgh Race Lecture Series</w:t>
      </w:r>
      <w:r w:rsidRPr="00A11C30">
        <w:rPr>
          <w:rFonts w:ascii="Arial" w:hAnsi="Arial" w:cs="Arial"/>
          <w:sz w:val="22"/>
          <w:szCs w:val="22"/>
        </w:rPr>
        <w:t>, Edinburgh University, Oct 2020</w:t>
      </w:r>
    </w:p>
    <w:p w14:paraId="107D9BA1" w14:textId="420EA5A9" w:rsidR="003D4E4A" w:rsidRDefault="003D4E4A" w:rsidP="005C574A">
      <w:pPr>
        <w:numPr>
          <w:ilvl w:val="0"/>
          <w:numId w:val="19"/>
        </w:numPr>
        <w:rPr>
          <w:rFonts w:ascii="Arial" w:hAnsi="Arial" w:cs="Arial"/>
          <w:sz w:val="22"/>
          <w:szCs w:val="22"/>
        </w:rPr>
      </w:pPr>
      <w:r>
        <w:rPr>
          <w:rFonts w:ascii="Arial" w:hAnsi="Arial" w:cs="Arial"/>
          <w:sz w:val="22"/>
          <w:szCs w:val="22"/>
        </w:rPr>
        <w:t xml:space="preserve">Talk: </w:t>
      </w:r>
      <w:r w:rsidRPr="003D4E4A">
        <w:rPr>
          <w:rFonts w:ascii="Arial" w:hAnsi="Arial" w:cs="Arial"/>
          <w:i/>
          <w:iCs/>
          <w:sz w:val="22"/>
          <w:szCs w:val="22"/>
        </w:rPr>
        <w:t>Global Political Economy Project - Race Initiative</w:t>
      </w:r>
      <w:r w:rsidRPr="003D4E4A">
        <w:rPr>
          <w:rFonts w:ascii="Arial" w:hAnsi="Arial" w:cs="Arial"/>
          <w:sz w:val="22"/>
          <w:szCs w:val="22"/>
        </w:rPr>
        <w:t>, Georgetown University, Oct 2020</w:t>
      </w:r>
    </w:p>
    <w:p w14:paraId="259055B3" w14:textId="3E319DC0" w:rsidR="003D4E4A" w:rsidRDefault="003D4E4A" w:rsidP="005C574A">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Research in Politics and International Relations, </w:t>
      </w:r>
      <w:r>
        <w:rPr>
          <w:rFonts w:ascii="Arial" w:hAnsi="Arial" w:cs="Arial"/>
          <w:sz w:val="22"/>
          <w:szCs w:val="22"/>
        </w:rPr>
        <w:t>University of Glasgow, Oct 2020</w:t>
      </w:r>
    </w:p>
    <w:p w14:paraId="48163D60" w14:textId="17D01A5E" w:rsidR="00A30F8D" w:rsidRDefault="002E0737" w:rsidP="005C574A">
      <w:pPr>
        <w:numPr>
          <w:ilvl w:val="0"/>
          <w:numId w:val="19"/>
        </w:numPr>
        <w:rPr>
          <w:rFonts w:ascii="Arial" w:hAnsi="Arial" w:cs="Arial"/>
          <w:sz w:val="22"/>
          <w:szCs w:val="22"/>
        </w:rPr>
      </w:pPr>
      <w:r>
        <w:rPr>
          <w:rFonts w:ascii="Arial" w:hAnsi="Arial" w:cs="Arial"/>
          <w:sz w:val="22"/>
          <w:szCs w:val="22"/>
        </w:rPr>
        <w:t xml:space="preserve">Contributor: </w:t>
      </w:r>
      <w:r w:rsidRPr="002E0737">
        <w:rPr>
          <w:rFonts w:ascii="Arial" w:hAnsi="Arial" w:cs="Arial"/>
          <w:i/>
          <w:iCs/>
          <w:sz w:val="22"/>
          <w:szCs w:val="22"/>
        </w:rPr>
        <w:t xml:space="preserve">Race and Populism </w:t>
      </w:r>
      <w:r>
        <w:rPr>
          <w:rFonts w:ascii="Arial" w:hAnsi="Arial" w:cs="Arial"/>
          <w:i/>
          <w:iCs/>
          <w:sz w:val="22"/>
          <w:szCs w:val="22"/>
        </w:rPr>
        <w:t>W</w:t>
      </w:r>
      <w:r w:rsidRPr="002E0737">
        <w:rPr>
          <w:rFonts w:ascii="Arial" w:hAnsi="Arial" w:cs="Arial"/>
          <w:i/>
          <w:iCs/>
          <w:sz w:val="22"/>
          <w:szCs w:val="22"/>
        </w:rPr>
        <w:t>orkshop</w:t>
      </w:r>
      <w:r>
        <w:rPr>
          <w:rFonts w:ascii="Arial" w:hAnsi="Arial" w:cs="Arial"/>
          <w:sz w:val="22"/>
          <w:szCs w:val="22"/>
        </w:rPr>
        <w:t>, Cathy Cohen, University of Chicago, Fall 2020</w:t>
      </w:r>
    </w:p>
    <w:p w14:paraId="43735EB4" w14:textId="52772D99" w:rsidR="002A6B32" w:rsidRDefault="00A30F8D" w:rsidP="005C574A">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iCs/>
          <w:sz w:val="22"/>
          <w:szCs w:val="22"/>
        </w:rPr>
        <w:t xml:space="preserve">Black Lives Seminar Series, </w:t>
      </w:r>
      <w:r>
        <w:rPr>
          <w:rFonts w:ascii="Arial" w:hAnsi="Arial" w:cs="Arial"/>
          <w:sz w:val="22"/>
          <w:szCs w:val="22"/>
        </w:rPr>
        <w:t xml:space="preserve">University of East Anglia, </w:t>
      </w:r>
      <w:r w:rsidR="009B2A5C">
        <w:rPr>
          <w:rFonts w:ascii="Arial" w:hAnsi="Arial" w:cs="Arial"/>
          <w:sz w:val="22"/>
          <w:szCs w:val="22"/>
        </w:rPr>
        <w:t>Sep</w:t>
      </w:r>
      <w:r>
        <w:rPr>
          <w:rFonts w:ascii="Arial" w:hAnsi="Arial" w:cs="Arial"/>
          <w:sz w:val="22"/>
          <w:szCs w:val="22"/>
        </w:rPr>
        <w:t xml:space="preserve"> 2020</w:t>
      </w:r>
    </w:p>
    <w:p w14:paraId="5A2A0173" w14:textId="21A148D2" w:rsidR="00AA56EE" w:rsidRPr="005C574A" w:rsidRDefault="005C574A" w:rsidP="005C574A">
      <w:pPr>
        <w:numPr>
          <w:ilvl w:val="0"/>
          <w:numId w:val="19"/>
        </w:numPr>
        <w:rPr>
          <w:rFonts w:ascii="Arial" w:hAnsi="Arial" w:cs="Arial"/>
          <w:sz w:val="22"/>
          <w:szCs w:val="22"/>
        </w:rPr>
      </w:pPr>
      <w:r w:rsidRPr="005C574A">
        <w:rPr>
          <w:rFonts w:ascii="Arial" w:hAnsi="Arial" w:cs="Arial"/>
          <w:sz w:val="22"/>
          <w:szCs w:val="22"/>
        </w:rPr>
        <w:t xml:space="preserve">Talk: </w:t>
      </w:r>
      <w:r w:rsidRPr="005C574A">
        <w:rPr>
          <w:rFonts w:ascii="Arial" w:hAnsi="Arial" w:cs="Arial"/>
          <w:i/>
          <w:sz w:val="22"/>
          <w:szCs w:val="22"/>
        </w:rPr>
        <w:t>African Studies Global Virtual Forum,</w:t>
      </w:r>
      <w:r w:rsidRPr="005C574A">
        <w:rPr>
          <w:rFonts w:ascii="Arial" w:hAnsi="Arial" w:cs="Arial"/>
          <w:sz w:val="22"/>
          <w:szCs w:val="22"/>
        </w:rPr>
        <w:t xml:space="preserve"> Penn State University, Jul 2020</w:t>
      </w:r>
      <w:r w:rsidRPr="005C574A">
        <w:rPr>
          <w:rFonts w:ascii="Arial" w:hAnsi="Arial" w:cs="Arial"/>
          <w:sz w:val="22"/>
          <w:szCs w:val="22"/>
          <w:u w:val="single"/>
        </w:rPr>
        <w:t xml:space="preserve"> </w:t>
      </w:r>
    </w:p>
    <w:p w14:paraId="70EEFE3B" w14:textId="36E489F4" w:rsidR="00AA56EE" w:rsidRPr="00AA56EE" w:rsidRDefault="00AA56EE" w:rsidP="00387276">
      <w:pPr>
        <w:numPr>
          <w:ilvl w:val="0"/>
          <w:numId w:val="19"/>
        </w:numPr>
        <w:rPr>
          <w:rFonts w:ascii="Arial" w:hAnsi="Arial" w:cs="Arial"/>
          <w:sz w:val="22"/>
          <w:szCs w:val="22"/>
        </w:rPr>
      </w:pPr>
      <w:r w:rsidRPr="00AA56EE">
        <w:rPr>
          <w:rFonts w:ascii="Arial" w:hAnsi="Arial" w:cs="Arial"/>
          <w:sz w:val="22"/>
          <w:szCs w:val="22"/>
        </w:rPr>
        <w:t xml:space="preserve">Workshop: </w:t>
      </w:r>
      <w:r w:rsidRPr="00AA56EE">
        <w:rPr>
          <w:rFonts w:ascii="Arial" w:hAnsi="Arial" w:cs="Arial"/>
          <w:i/>
          <w:sz w:val="22"/>
          <w:szCs w:val="22"/>
        </w:rPr>
        <w:t xml:space="preserve">Rethinking How We Teach IR, </w:t>
      </w:r>
      <w:r w:rsidRPr="00AA56EE">
        <w:rPr>
          <w:rFonts w:ascii="Arial" w:hAnsi="Arial" w:cs="Arial"/>
          <w:sz w:val="22"/>
          <w:szCs w:val="22"/>
        </w:rPr>
        <w:t>Bridging the Gap, Washington DC, Jul 2020</w:t>
      </w:r>
    </w:p>
    <w:p w14:paraId="4287F0B2" w14:textId="08F194C2" w:rsidR="00AA56EE" w:rsidRDefault="00AA56EE" w:rsidP="00AA56EE">
      <w:pPr>
        <w:numPr>
          <w:ilvl w:val="0"/>
          <w:numId w:val="19"/>
        </w:numPr>
        <w:rPr>
          <w:rFonts w:ascii="Arial" w:hAnsi="Arial" w:cs="Arial"/>
          <w:sz w:val="22"/>
          <w:szCs w:val="22"/>
        </w:rPr>
      </w:pPr>
      <w:r>
        <w:rPr>
          <w:rFonts w:ascii="Arial" w:hAnsi="Arial" w:cs="Arial"/>
          <w:sz w:val="22"/>
          <w:szCs w:val="22"/>
        </w:rPr>
        <w:t xml:space="preserve">Inaugural Keynote: </w:t>
      </w:r>
      <w:r>
        <w:rPr>
          <w:rFonts w:ascii="Arial" w:hAnsi="Arial" w:cs="Arial"/>
          <w:i/>
          <w:sz w:val="22"/>
          <w:szCs w:val="22"/>
        </w:rPr>
        <w:t>Critical Race and Culture Research Network</w:t>
      </w:r>
      <w:r>
        <w:rPr>
          <w:rFonts w:ascii="Arial" w:hAnsi="Arial" w:cs="Arial"/>
          <w:sz w:val="22"/>
          <w:szCs w:val="22"/>
        </w:rPr>
        <w:t>, University of Western England, Jul 2020</w:t>
      </w:r>
    </w:p>
    <w:p w14:paraId="546BECBE" w14:textId="74833E28" w:rsidR="0055520E" w:rsidRPr="00AA56EE" w:rsidRDefault="0055520E" w:rsidP="00AA56EE">
      <w:pPr>
        <w:numPr>
          <w:ilvl w:val="0"/>
          <w:numId w:val="19"/>
        </w:numPr>
        <w:rPr>
          <w:rFonts w:ascii="Arial" w:hAnsi="Arial" w:cs="Arial"/>
          <w:sz w:val="22"/>
          <w:szCs w:val="22"/>
        </w:rPr>
      </w:pPr>
      <w:r>
        <w:rPr>
          <w:rFonts w:ascii="Arial" w:hAnsi="Arial" w:cs="Arial"/>
          <w:sz w:val="22"/>
          <w:szCs w:val="22"/>
        </w:rPr>
        <w:t xml:space="preserve">Talk: </w:t>
      </w:r>
      <w:r>
        <w:rPr>
          <w:rFonts w:ascii="Arial" w:hAnsi="Arial" w:cs="Arial"/>
          <w:i/>
          <w:sz w:val="22"/>
          <w:szCs w:val="22"/>
        </w:rPr>
        <w:t>Decolonizing Europe</w:t>
      </w:r>
      <w:r>
        <w:rPr>
          <w:rFonts w:ascii="Arial" w:hAnsi="Arial" w:cs="Arial"/>
          <w:sz w:val="22"/>
          <w:szCs w:val="22"/>
        </w:rPr>
        <w:t xml:space="preserve">, Amsterdam Centre for European Studies, </w:t>
      </w:r>
      <w:r w:rsidR="00AA56EE">
        <w:rPr>
          <w:rFonts w:ascii="Arial" w:hAnsi="Arial" w:cs="Arial"/>
          <w:sz w:val="22"/>
          <w:szCs w:val="22"/>
        </w:rPr>
        <w:t>June 2020</w:t>
      </w:r>
    </w:p>
    <w:p w14:paraId="5B688083" w14:textId="5E061C0B" w:rsidR="00B87682" w:rsidRPr="0055520E" w:rsidRDefault="0055520E" w:rsidP="00387276">
      <w:pPr>
        <w:numPr>
          <w:ilvl w:val="0"/>
          <w:numId w:val="19"/>
        </w:numPr>
        <w:rPr>
          <w:rFonts w:ascii="Arial" w:hAnsi="Arial" w:cs="Arial"/>
          <w:sz w:val="22"/>
          <w:szCs w:val="22"/>
        </w:rPr>
      </w:pPr>
      <w:r w:rsidRPr="0055520E">
        <w:rPr>
          <w:rFonts w:ascii="Arial" w:hAnsi="Arial" w:cs="Arial"/>
          <w:sz w:val="22"/>
          <w:szCs w:val="22"/>
        </w:rPr>
        <w:t xml:space="preserve">Discussant: </w:t>
      </w:r>
      <w:r w:rsidRPr="0055520E">
        <w:rPr>
          <w:rFonts w:ascii="Arial" w:hAnsi="Arial" w:cs="Arial"/>
          <w:i/>
          <w:sz w:val="22"/>
          <w:szCs w:val="22"/>
        </w:rPr>
        <w:t>Worldviews Workshop</w:t>
      </w:r>
      <w:r w:rsidRPr="0055520E">
        <w:rPr>
          <w:rFonts w:ascii="Arial" w:hAnsi="Arial" w:cs="Arial"/>
          <w:sz w:val="22"/>
          <w:szCs w:val="22"/>
        </w:rPr>
        <w:t>, Cornell University, June 2020</w:t>
      </w:r>
    </w:p>
    <w:p w14:paraId="6745E9E5" w14:textId="150168AA" w:rsidR="00B87682" w:rsidRPr="00B87682" w:rsidRDefault="00B87682" w:rsidP="00387276">
      <w:pPr>
        <w:numPr>
          <w:ilvl w:val="0"/>
          <w:numId w:val="19"/>
        </w:numPr>
        <w:rPr>
          <w:rFonts w:ascii="Arial" w:hAnsi="Arial" w:cs="Arial"/>
          <w:sz w:val="22"/>
          <w:szCs w:val="22"/>
        </w:rPr>
      </w:pPr>
      <w:r w:rsidRPr="00B87682">
        <w:rPr>
          <w:rFonts w:ascii="Arial" w:hAnsi="Arial" w:cs="Arial"/>
          <w:sz w:val="22"/>
          <w:szCs w:val="22"/>
        </w:rPr>
        <w:t xml:space="preserve">Conference: </w:t>
      </w:r>
      <w:r w:rsidRPr="00B87682">
        <w:rPr>
          <w:rFonts w:ascii="Arial" w:hAnsi="Arial" w:cs="Arial"/>
          <w:i/>
          <w:sz w:val="22"/>
          <w:szCs w:val="22"/>
        </w:rPr>
        <w:t xml:space="preserve">Exemplarity: Performance, Influence, and Temporality in Political Innovation, </w:t>
      </w:r>
      <w:r w:rsidRPr="00B87682">
        <w:rPr>
          <w:rFonts w:ascii="Arial" w:hAnsi="Arial" w:cs="Arial"/>
          <w:sz w:val="22"/>
          <w:szCs w:val="22"/>
        </w:rPr>
        <w:t>The Mershon Center for International Security Studies, The Ohio State</w:t>
      </w:r>
      <w:r>
        <w:rPr>
          <w:rFonts w:ascii="Arial" w:hAnsi="Arial" w:cs="Arial"/>
          <w:sz w:val="22"/>
          <w:szCs w:val="22"/>
        </w:rPr>
        <w:t xml:space="preserve"> </w:t>
      </w:r>
      <w:r w:rsidRPr="00B87682">
        <w:rPr>
          <w:rFonts w:ascii="Arial" w:hAnsi="Arial" w:cs="Arial"/>
          <w:sz w:val="22"/>
          <w:szCs w:val="22"/>
        </w:rPr>
        <w:t>University</w:t>
      </w:r>
      <w:r>
        <w:rPr>
          <w:rFonts w:ascii="Arial" w:hAnsi="Arial" w:cs="Arial"/>
          <w:sz w:val="22"/>
          <w:szCs w:val="22"/>
        </w:rPr>
        <w:t xml:space="preserve">, </w:t>
      </w:r>
      <w:r w:rsidRPr="00B87682">
        <w:rPr>
          <w:rFonts w:ascii="Arial" w:hAnsi="Arial" w:cs="Arial"/>
          <w:sz w:val="22"/>
          <w:szCs w:val="22"/>
        </w:rPr>
        <w:t>Feb 2020</w:t>
      </w:r>
      <w:r>
        <w:rPr>
          <w:rFonts w:ascii="Arial" w:hAnsi="Arial" w:cs="Arial"/>
          <w:sz w:val="22"/>
          <w:szCs w:val="22"/>
        </w:rPr>
        <w:t>.</w:t>
      </w:r>
    </w:p>
    <w:bookmarkEnd w:id="23"/>
    <w:p w14:paraId="3AEFF985" w14:textId="192BA959" w:rsidR="000C70E6" w:rsidRDefault="000C70E6" w:rsidP="009B3DB8">
      <w:pPr>
        <w:numPr>
          <w:ilvl w:val="0"/>
          <w:numId w:val="19"/>
        </w:numPr>
        <w:rPr>
          <w:rFonts w:ascii="Arial" w:hAnsi="Arial" w:cs="Arial"/>
          <w:sz w:val="22"/>
          <w:szCs w:val="22"/>
        </w:rPr>
      </w:pPr>
      <w:r w:rsidRPr="000C70E6">
        <w:rPr>
          <w:rFonts w:ascii="Arial" w:hAnsi="Arial" w:cs="Arial"/>
          <w:sz w:val="22"/>
          <w:szCs w:val="22"/>
        </w:rPr>
        <w:t xml:space="preserve">Keynote: </w:t>
      </w:r>
      <w:r w:rsidRPr="000C771B">
        <w:rPr>
          <w:rFonts w:ascii="Arial" w:hAnsi="Arial" w:cs="Arial"/>
          <w:i/>
          <w:sz w:val="22"/>
          <w:szCs w:val="22"/>
        </w:rPr>
        <w:t>Critical Approaches to Development Conference</w:t>
      </w:r>
      <w:r w:rsidRPr="000C70E6">
        <w:rPr>
          <w:rFonts w:ascii="Arial" w:hAnsi="Arial" w:cs="Arial"/>
          <w:sz w:val="22"/>
          <w:szCs w:val="22"/>
        </w:rPr>
        <w:t>, PUC-Rio, Brazil, Nov 2019</w:t>
      </w:r>
    </w:p>
    <w:p w14:paraId="137E6C07" w14:textId="5B71E1CA" w:rsidR="00262FE3" w:rsidRDefault="00262FE3" w:rsidP="009B3DB8">
      <w:pPr>
        <w:numPr>
          <w:ilvl w:val="0"/>
          <w:numId w:val="19"/>
        </w:numPr>
        <w:rPr>
          <w:rFonts w:ascii="Arial" w:hAnsi="Arial" w:cs="Arial"/>
          <w:sz w:val="22"/>
          <w:szCs w:val="22"/>
        </w:rPr>
      </w:pPr>
      <w:r>
        <w:rPr>
          <w:rFonts w:ascii="Arial" w:hAnsi="Arial" w:cs="Arial"/>
          <w:sz w:val="22"/>
          <w:szCs w:val="22"/>
        </w:rPr>
        <w:t xml:space="preserve">Talk: </w:t>
      </w:r>
      <w:r w:rsidRPr="00705043">
        <w:rPr>
          <w:rFonts w:ascii="Arial" w:hAnsi="Arial" w:cs="Arial"/>
          <w:i/>
          <w:sz w:val="22"/>
          <w:szCs w:val="22"/>
        </w:rPr>
        <w:t>Davies Forum</w:t>
      </w:r>
      <w:r>
        <w:rPr>
          <w:rFonts w:ascii="Arial" w:hAnsi="Arial" w:cs="Arial"/>
          <w:sz w:val="22"/>
          <w:szCs w:val="22"/>
        </w:rPr>
        <w:t xml:space="preserve">, </w:t>
      </w:r>
      <w:r w:rsidR="00705043">
        <w:rPr>
          <w:rFonts w:ascii="Arial" w:hAnsi="Arial" w:cs="Arial"/>
          <w:sz w:val="22"/>
          <w:szCs w:val="22"/>
        </w:rPr>
        <w:t>University of San Francisco, “Rastafari and Human Rights”, Nov 2019</w:t>
      </w:r>
    </w:p>
    <w:p w14:paraId="6946C3BE" w14:textId="340822B8" w:rsidR="00EC54A7" w:rsidRDefault="00EC54A7" w:rsidP="009B3DB8">
      <w:pPr>
        <w:numPr>
          <w:ilvl w:val="0"/>
          <w:numId w:val="19"/>
        </w:numPr>
        <w:rPr>
          <w:rFonts w:ascii="Arial" w:hAnsi="Arial" w:cs="Arial"/>
          <w:sz w:val="22"/>
          <w:szCs w:val="22"/>
        </w:rPr>
      </w:pPr>
      <w:r>
        <w:rPr>
          <w:rFonts w:ascii="Arial" w:hAnsi="Arial" w:cs="Arial"/>
          <w:sz w:val="22"/>
          <w:szCs w:val="22"/>
        </w:rPr>
        <w:t xml:space="preserve">Panel: </w:t>
      </w:r>
      <w:r w:rsidRPr="00EC54A7">
        <w:rPr>
          <w:rFonts w:ascii="Arial" w:hAnsi="Arial" w:cs="Arial"/>
          <w:i/>
          <w:sz w:val="22"/>
          <w:szCs w:val="22"/>
        </w:rPr>
        <w:t>De-</w:t>
      </w:r>
      <w:proofErr w:type="spellStart"/>
      <w:r w:rsidRPr="00EC54A7">
        <w:rPr>
          <w:rFonts w:ascii="Arial" w:hAnsi="Arial" w:cs="Arial"/>
          <w:i/>
          <w:sz w:val="22"/>
          <w:szCs w:val="22"/>
        </w:rPr>
        <w:t>heimatize</w:t>
      </w:r>
      <w:proofErr w:type="spellEnd"/>
      <w:r w:rsidRPr="00EC54A7">
        <w:rPr>
          <w:rFonts w:ascii="Arial" w:hAnsi="Arial" w:cs="Arial"/>
          <w:i/>
          <w:sz w:val="22"/>
          <w:szCs w:val="22"/>
        </w:rPr>
        <w:t xml:space="preserve"> it! Conference</w:t>
      </w:r>
      <w:r>
        <w:rPr>
          <w:rFonts w:ascii="Arial" w:hAnsi="Arial" w:cs="Arial"/>
          <w:sz w:val="22"/>
          <w:szCs w:val="22"/>
        </w:rPr>
        <w:t>, Gorki Theatre, Berlin, Germany, Oct 2019</w:t>
      </w:r>
    </w:p>
    <w:p w14:paraId="1991FC14" w14:textId="00C7FE96" w:rsidR="000C44C7" w:rsidRDefault="00BC2171" w:rsidP="009B3DB8">
      <w:pPr>
        <w:numPr>
          <w:ilvl w:val="0"/>
          <w:numId w:val="19"/>
        </w:numPr>
        <w:rPr>
          <w:rFonts w:ascii="Arial" w:hAnsi="Arial" w:cs="Arial"/>
          <w:sz w:val="22"/>
          <w:szCs w:val="22"/>
        </w:rPr>
      </w:pPr>
      <w:r w:rsidRPr="00BC2171">
        <w:rPr>
          <w:rFonts w:ascii="Arial" w:hAnsi="Arial" w:cs="Arial"/>
          <w:sz w:val="22"/>
          <w:szCs w:val="22"/>
        </w:rPr>
        <w:t xml:space="preserve">Panel: Fall Symposium, </w:t>
      </w:r>
      <w:r w:rsidRPr="00BC2171">
        <w:rPr>
          <w:rFonts w:ascii="Arial" w:hAnsi="Arial" w:cs="Arial"/>
          <w:i/>
          <w:iCs/>
          <w:sz w:val="22"/>
          <w:szCs w:val="22"/>
        </w:rPr>
        <w:t>Maryland Journal of International Law</w:t>
      </w:r>
      <w:r>
        <w:rPr>
          <w:rFonts w:ascii="Arial" w:hAnsi="Arial" w:cs="Arial"/>
          <w:sz w:val="22"/>
          <w:szCs w:val="22"/>
        </w:rPr>
        <w:t xml:space="preserve">, </w:t>
      </w:r>
      <w:r w:rsidR="005E29FC">
        <w:rPr>
          <w:rFonts w:ascii="Arial" w:hAnsi="Arial" w:cs="Arial"/>
          <w:sz w:val="22"/>
          <w:szCs w:val="22"/>
        </w:rPr>
        <w:t>Balt</w:t>
      </w:r>
      <w:r w:rsidR="003D6997">
        <w:rPr>
          <w:rFonts w:ascii="Arial" w:hAnsi="Arial" w:cs="Arial"/>
          <w:sz w:val="22"/>
          <w:szCs w:val="22"/>
        </w:rPr>
        <w:t>i</w:t>
      </w:r>
      <w:r w:rsidR="005E29FC">
        <w:rPr>
          <w:rFonts w:ascii="Arial" w:hAnsi="Arial" w:cs="Arial"/>
          <w:sz w:val="22"/>
          <w:szCs w:val="22"/>
        </w:rPr>
        <w:t xml:space="preserve">more, </w:t>
      </w:r>
      <w:r>
        <w:rPr>
          <w:rFonts w:ascii="Arial" w:hAnsi="Arial" w:cs="Arial"/>
          <w:sz w:val="22"/>
          <w:szCs w:val="22"/>
        </w:rPr>
        <w:t>Oct 2019</w:t>
      </w:r>
    </w:p>
    <w:p w14:paraId="6346F112" w14:textId="77777777" w:rsidR="001B6CB3" w:rsidRDefault="00676EDB" w:rsidP="009B3DB8">
      <w:pPr>
        <w:numPr>
          <w:ilvl w:val="0"/>
          <w:numId w:val="19"/>
        </w:numPr>
        <w:rPr>
          <w:rFonts w:ascii="Arial" w:hAnsi="Arial" w:cs="Arial"/>
          <w:sz w:val="22"/>
          <w:szCs w:val="22"/>
        </w:rPr>
      </w:pPr>
      <w:r>
        <w:rPr>
          <w:rFonts w:ascii="Arial" w:hAnsi="Arial" w:cs="Arial"/>
          <w:sz w:val="22"/>
          <w:szCs w:val="22"/>
        </w:rPr>
        <w:lastRenderedPageBreak/>
        <w:t>Department of Political Science, McMaster University, “Towards an Abolition Political Economy”, Oct 2019</w:t>
      </w:r>
    </w:p>
    <w:p w14:paraId="2337574E" w14:textId="225F9353" w:rsidR="00676EDB" w:rsidRDefault="001B6CB3" w:rsidP="009B3DB8">
      <w:pPr>
        <w:numPr>
          <w:ilvl w:val="0"/>
          <w:numId w:val="19"/>
        </w:numPr>
        <w:rPr>
          <w:rFonts w:ascii="Arial" w:hAnsi="Arial" w:cs="Arial"/>
          <w:sz w:val="22"/>
          <w:szCs w:val="22"/>
        </w:rPr>
      </w:pPr>
      <w:bookmarkStart w:id="24" w:name="_Hlk29437334"/>
      <w:r>
        <w:rPr>
          <w:rFonts w:ascii="Arial" w:hAnsi="Arial" w:cs="Arial"/>
          <w:sz w:val="22"/>
          <w:szCs w:val="22"/>
        </w:rPr>
        <w:t xml:space="preserve">Keynote: </w:t>
      </w:r>
      <w:r>
        <w:rPr>
          <w:rFonts w:ascii="Arial" w:hAnsi="Arial" w:cs="Arial"/>
          <w:i/>
          <w:sz w:val="22"/>
          <w:szCs w:val="22"/>
        </w:rPr>
        <w:t xml:space="preserve">Postcolonial Oceans Conference, </w:t>
      </w:r>
      <w:r>
        <w:rPr>
          <w:rFonts w:ascii="Arial" w:hAnsi="Arial" w:cs="Arial"/>
          <w:sz w:val="22"/>
          <w:szCs w:val="22"/>
        </w:rPr>
        <w:t>Bremen University, Germany, Jun 2019</w:t>
      </w:r>
    </w:p>
    <w:bookmarkEnd w:id="24"/>
    <w:p w14:paraId="0F2EB8EE" w14:textId="4469A04C" w:rsidR="009B3DB8" w:rsidRPr="009B3DB8" w:rsidRDefault="009B3DB8" w:rsidP="009B3DB8">
      <w:pPr>
        <w:numPr>
          <w:ilvl w:val="0"/>
          <w:numId w:val="19"/>
        </w:numPr>
        <w:rPr>
          <w:rFonts w:ascii="Arial" w:hAnsi="Arial" w:cs="Arial"/>
          <w:sz w:val="22"/>
          <w:szCs w:val="22"/>
        </w:rPr>
      </w:pPr>
      <w:r w:rsidRPr="009B3DB8">
        <w:rPr>
          <w:rFonts w:ascii="Arial" w:hAnsi="Arial" w:cs="Arial"/>
          <w:sz w:val="22"/>
          <w:szCs w:val="22"/>
        </w:rPr>
        <w:t>Workshop: “</w:t>
      </w:r>
      <w:r w:rsidRPr="003E1C57">
        <w:rPr>
          <w:rFonts w:ascii="Arial" w:hAnsi="Arial" w:cs="Arial"/>
          <w:i/>
          <w:sz w:val="22"/>
          <w:szCs w:val="22"/>
        </w:rPr>
        <w:t>Towards A Black Pacific—Oceania and Black Internationalism</w:t>
      </w:r>
      <w:r>
        <w:rPr>
          <w:rFonts w:ascii="Arial" w:hAnsi="Arial" w:cs="Arial"/>
          <w:sz w:val="22"/>
          <w:szCs w:val="22"/>
        </w:rPr>
        <w:t xml:space="preserve">”, </w:t>
      </w:r>
      <w:r w:rsidRPr="009B3DB8">
        <w:rPr>
          <w:rFonts w:ascii="Arial" w:hAnsi="Arial" w:cs="Arial"/>
          <w:sz w:val="22"/>
          <w:szCs w:val="22"/>
        </w:rPr>
        <w:t>Radcliffe Institute for Advanced Study, Harvard University</w:t>
      </w:r>
      <w:r>
        <w:rPr>
          <w:rFonts w:ascii="Arial" w:hAnsi="Arial" w:cs="Arial"/>
          <w:sz w:val="22"/>
          <w:szCs w:val="22"/>
        </w:rPr>
        <w:t>, May 2019</w:t>
      </w:r>
    </w:p>
    <w:p w14:paraId="0E7936D7" w14:textId="77777777" w:rsidR="005242A3" w:rsidRDefault="005242A3" w:rsidP="00C20D77">
      <w:pPr>
        <w:numPr>
          <w:ilvl w:val="0"/>
          <w:numId w:val="19"/>
        </w:numPr>
        <w:rPr>
          <w:rFonts w:ascii="Arial" w:hAnsi="Arial" w:cs="Arial"/>
          <w:sz w:val="22"/>
          <w:szCs w:val="22"/>
        </w:rPr>
      </w:pPr>
      <w:r w:rsidRPr="003E1C57">
        <w:rPr>
          <w:rFonts w:ascii="Arial" w:hAnsi="Arial" w:cs="Arial"/>
          <w:i/>
          <w:sz w:val="22"/>
          <w:szCs w:val="22"/>
        </w:rPr>
        <w:t>Inaugural Distinguished Teacher Lecture</w:t>
      </w:r>
      <w:r w:rsidR="00F14C93">
        <w:rPr>
          <w:rFonts w:ascii="Arial" w:hAnsi="Arial" w:cs="Arial"/>
          <w:sz w:val="22"/>
          <w:szCs w:val="22"/>
        </w:rPr>
        <w:t>,</w:t>
      </w:r>
      <w:r>
        <w:rPr>
          <w:rFonts w:ascii="Arial" w:hAnsi="Arial" w:cs="Arial"/>
          <w:sz w:val="22"/>
          <w:szCs w:val="22"/>
        </w:rPr>
        <w:t xml:space="preserve"> University of St Andrews, Scotland, May 2019</w:t>
      </w:r>
    </w:p>
    <w:p w14:paraId="5B39884E" w14:textId="77777777" w:rsidR="0087687E" w:rsidRDefault="005242A3" w:rsidP="00C20D77">
      <w:pPr>
        <w:numPr>
          <w:ilvl w:val="0"/>
          <w:numId w:val="19"/>
        </w:numPr>
        <w:rPr>
          <w:rFonts w:ascii="Arial" w:hAnsi="Arial" w:cs="Arial"/>
          <w:sz w:val="22"/>
          <w:szCs w:val="22"/>
        </w:rPr>
      </w:pPr>
      <w:r>
        <w:rPr>
          <w:rFonts w:ascii="Arial" w:hAnsi="Arial" w:cs="Arial"/>
          <w:sz w:val="22"/>
          <w:szCs w:val="22"/>
        </w:rPr>
        <w:t>Workshop: “</w:t>
      </w:r>
      <w:r w:rsidRPr="003E1C57">
        <w:rPr>
          <w:rFonts w:ascii="Arial" w:hAnsi="Arial" w:cs="Arial"/>
          <w:i/>
          <w:sz w:val="22"/>
          <w:szCs w:val="22"/>
        </w:rPr>
        <w:t>Building on the Legacies of L.M.H. Ling”,</w:t>
      </w:r>
      <w:r>
        <w:rPr>
          <w:rFonts w:ascii="Arial" w:hAnsi="Arial" w:cs="Arial"/>
          <w:sz w:val="22"/>
          <w:szCs w:val="22"/>
        </w:rPr>
        <w:t xml:space="preserve"> The New School, Apr 2019</w:t>
      </w:r>
    </w:p>
    <w:p w14:paraId="492F0D00" w14:textId="77777777" w:rsidR="0090290D" w:rsidRDefault="00B2329A" w:rsidP="00C20D77">
      <w:pPr>
        <w:numPr>
          <w:ilvl w:val="0"/>
          <w:numId w:val="19"/>
        </w:numPr>
        <w:rPr>
          <w:rFonts w:ascii="Arial" w:hAnsi="Arial" w:cs="Arial"/>
          <w:sz w:val="22"/>
          <w:szCs w:val="22"/>
        </w:rPr>
      </w:pPr>
      <w:r>
        <w:rPr>
          <w:rFonts w:ascii="Arial" w:hAnsi="Arial" w:cs="Arial"/>
          <w:sz w:val="22"/>
          <w:szCs w:val="22"/>
        </w:rPr>
        <w:t>Workshop: “</w:t>
      </w:r>
      <w:r w:rsidRPr="003E1C57">
        <w:rPr>
          <w:rFonts w:ascii="Arial" w:hAnsi="Arial" w:cs="Arial"/>
          <w:i/>
          <w:sz w:val="22"/>
          <w:szCs w:val="22"/>
        </w:rPr>
        <w:t>Empire by its Other Names</w:t>
      </w:r>
      <w:r>
        <w:rPr>
          <w:rFonts w:ascii="Arial" w:hAnsi="Arial" w:cs="Arial"/>
          <w:sz w:val="22"/>
          <w:szCs w:val="22"/>
        </w:rPr>
        <w:t>”, Heyman Center, Columbia University</w:t>
      </w:r>
      <w:r w:rsidR="0087687E">
        <w:rPr>
          <w:rFonts w:ascii="Arial" w:hAnsi="Arial" w:cs="Arial"/>
          <w:sz w:val="22"/>
          <w:szCs w:val="22"/>
        </w:rPr>
        <w:t>, Apr 2019</w:t>
      </w:r>
    </w:p>
    <w:p w14:paraId="2D128BB9" w14:textId="77777777" w:rsidR="0090290D" w:rsidRPr="004D188A" w:rsidRDefault="0090290D" w:rsidP="004D188A">
      <w:pPr>
        <w:numPr>
          <w:ilvl w:val="0"/>
          <w:numId w:val="19"/>
        </w:numPr>
        <w:rPr>
          <w:rFonts w:ascii="Arial" w:hAnsi="Arial" w:cs="Arial"/>
          <w:sz w:val="22"/>
          <w:szCs w:val="22"/>
        </w:rPr>
      </w:pPr>
      <w:r>
        <w:rPr>
          <w:rFonts w:ascii="Arial" w:hAnsi="Arial" w:cs="Arial"/>
          <w:sz w:val="22"/>
          <w:szCs w:val="22"/>
        </w:rPr>
        <w:t>Workshop: “</w:t>
      </w:r>
      <w:r w:rsidRPr="003E1C57">
        <w:rPr>
          <w:rFonts w:ascii="Arial" w:hAnsi="Arial" w:cs="Arial"/>
          <w:i/>
          <w:sz w:val="22"/>
          <w:szCs w:val="22"/>
        </w:rPr>
        <w:t>Political Economy on Trial</w:t>
      </w:r>
      <w:r>
        <w:rPr>
          <w:rFonts w:ascii="Arial" w:hAnsi="Arial" w:cs="Arial"/>
          <w:sz w:val="22"/>
          <w:szCs w:val="22"/>
        </w:rPr>
        <w:t>”: SPERI, Unive</w:t>
      </w:r>
      <w:r w:rsidR="004D188A">
        <w:rPr>
          <w:rFonts w:ascii="Arial" w:hAnsi="Arial" w:cs="Arial"/>
          <w:sz w:val="22"/>
          <w:szCs w:val="22"/>
        </w:rPr>
        <w:t>rsity of Sheffield, UK, Mar 2019</w:t>
      </w:r>
    </w:p>
    <w:p w14:paraId="3B870010" w14:textId="77777777" w:rsidR="003B1890" w:rsidRPr="003B1890" w:rsidRDefault="003B1890" w:rsidP="00C20D77">
      <w:pPr>
        <w:numPr>
          <w:ilvl w:val="0"/>
          <w:numId w:val="19"/>
        </w:numPr>
        <w:rPr>
          <w:rFonts w:ascii="Arial" w:hAnsi="Arial" w:cs="Arial"/>
          <w:sz w:val="22"/>
          <w:szCs w:val="22"/>
        </w:rPr>
      </w:pPr>
      <w:r>
        <w:rPr>
          <w:rFonts w:ascii="Arial" w:hAnsi="Arial" w:cs="Arial"/>
          <w:sz w:val="22"/>
          <w:szCs w:val="22"/>
        </w:rPr>
        <w:t xml:space="preserve">Mentor for Methodology Workshop, </w:t>
      </w:r>
      <w:r>
        <w:rPr>
          <w:rFonts w:ascii="Arial" w:hAnsi="Arial" w:cs="Arial"/>
          <w:i/>
          <w:sz w:val="22"/>
          <w:szCs w:val="22"/>
        </w:rPr>
        <w:t>ISA North East Annual Conference</w:t>
      </w:r>
      <w:r w:rsidR="00E7694A">
        <w:rPr>
          <w:rFonts w:ascii="Arial" w:hAnsi="Arial" w:cs="Arial"/>
          <w:sz w:val="22"/>
          <w:szCs w:val="22"/>
        </w:rPr>
        <w:t>, Nov 2018</w:t>
      </w:r>
    </w:p>
    <w:p w14:paraId="451A4712" w14:textId="77777777" w:rsidR="00C20D77" w:rsidRDefault="00C20D77" w:rsidP="00C20D77">
      <w:pPr>
        <w:numPr>
          <w:ilvl w:val="0"/>
          <w:numId w:val="19"/>
        </w:numPr>
        <w:rPr>
          <w:rFonts w:ascii="Arial" w:hAnsi="Arial" w:cs="Arial"/>
          <w:sz w:val="22"/>
          <w:szCs w:val="22"/>
        </w:rPr>
      </w:pPr>
      <w:r>
        <w:rPr>
          <w:rFonts w:ascii="Arial" w:hAnsi="Arial" w:cs="Arial"/>
          <w:sz w:val="22"/>
          <w:szCs w:val="22"/>
        </w:rPr>
        <w:t xml:space="preserve">Keynote, </w:t>
      </w:r>
      <w:r>
        <w:rPr>
          <w:rFonts w:ascii="Arial" w:hAnsi="Arial" w:cs="Arial"/>
          <w:i/>
          <w:sz w:val="22"/>
          <w:szCs w:val="22"/>
        </w:rPr>
        <w:t xml:space="preserve">Annual Postgraduate Day, </w:t>
      </w:r>
      <w:r>
        <w:rPr>
          <w:rFonts w:ascii="Arial" w:hAnsi="Arial" w:cs="Arial"/>
          <w:sz w:val="22"/>
          <w:szCs w:val="22"/>
        </w:rPr>
        <w:t>Oxford Brookes University, June 2018</w:t>
      </w:r>
    </w:p>
    <w:p w14:paraId="1C254E8A" w14:textId="77777777" w:rsidR="00C20D77" w:rsidRDefault="00C20D77" w:rsidP="00C20D77">
      <w:pPr>
        <w:numPr>
          <w:ilvl w:val="0"/>
          <w:numId w:val="19"/>
        </w:numPr>
        <w:rPr>
          <w:rFonts w:ascii="Arial" w:hAnsi="Arial" w:cs="Arial"/>
          <w:sz w:val="22"/>
          <w:szCs w:val="22"/>
        </w:rPr>
      </w:pPr>
      <w:r>
        <w:rPr>
          <w:rFonts w:ascii="Arial" w:hAnsi="Arial" w:cs="Arial"/>
          <w:sz w:val="22"/>
          <w:szCs w:val="22"/>
        </w:rPr>
        <w:t xml:space="preserve">Symposium, </w:t>
      </w:r>
      <w:r>
        <w:rPr>
          <w:rFonts w:ascii="Arial" w:hAnsi="Arial" w:cs="Arial"/>
          <w:i/>
          <w:sz w:val="22"/>
          <w:szCs w:val="22"/>
        </w:rPr>
        <w:t>Karl Marx, Marxism and the Global South</w:t>
      </w:r>
      <w:r>
        <w:rPr>
          <w:rFonts w:ascii="Arial" w:hAnsi="Arial" w:cs="Arial"/>
          <w:sz w:val="22"/>
          <w:szCs w:val="22"/>
        </w:rPr>
        <w:t xml:space="preserve">, University of Bremen, Germany, May 2018 </w:t>
      </w:r>
    </w:p>
    <w:p w14:paraId="5E42C52B" w14:textId="77777777" w:rsidR="00DE4A3D" w:rsidRPr="004D188A" w:rsidRDefault="00F65582" w:rsidP="004D188A">
      <w:pPr>
        <w:numPr>
          <w:ilvl w:val="0"/>
          <w:numId w:val="19"/>
        </w:numPr>
        <w:rPr>
          <w:rFonts w:ascii="Arial" w:hAnsi="Arial" w:cs="Arial"/>
          <w:sz w:val="22"/>
          <w:szCs w:val="22"/>
        </w:rPr>
      </w:pPr>
      <w:r w:rsidRPr="00F65582">
        <w:rPr>
          <w:rFonts w:ascii="Arial" w:hAnsi="Arial" w:cs="Arial"/>
          <w:sz w:val="22"/>
          <w:szCs w:val="22"/>
        </w:rPr>
        <w:t>Discussion lead for PBS documentary</w:t>
      </w:r>
      <w:r w:rsidR="005A389C">
        <w:rPr>
          <w:rFonts w:ascii="Arial" w:hAnsi="Arial" w:cs="Arial"/>
          <w:sz w:val="22"/>
          <w:szCs w:val="22"/>
        </w:rPr>
        <w:t xml:space="preserve"> workshop</w:t>
      </w:r>
      <w:r w:rsidRPr="00F65582">
        <w:rPr>
          <w:rFonts w:ascii="Arial" w:hAnsi="Arial" w:cs="Arial"/>
          <w:sz w:val="22"/>
          <w:szCs w:val="22"/>
        </w:rPr>
        <w:t xml:space="preserve"> - “The Slave Trade and Europe”, </w:t>
      </w:r>
      <w:r w:rsidRPr="00F65582">
        <w:rPr>
          <w:rFonts w:ascii="Arial" w:hAnsi="Arial" w:cs="Arial"/>
          <w:i/>
          <w:sz w:val="22"/>
          <w:szCs w:val="22"/>
        </w:rPr>
        <w:t xml:space="preserve">Brown University, </w:t>
      </w:r>
      <w:r w:rsidRPr="00F65582">
        <w:rPr>
          <w:rFonts w:ascii="Arial" w:hAnsi="Arial" w:cs="Arial"/>
          <w:sz w:val="22"/>
          <w:szCs w:val="22"/>
        </w:rPr>
        <w:t xml:space="preserve">Holland, Mar 2018 </w:t>
      </w:r>
      <w:bookmarkEnd w:id="22"/>
    </w:p>
    <w:p w14:paraId="4292F5F0" w14:textId="77777777" w:rsidR="00973F5B" w:rsidRDefault="00210ACC" w:rsidP="00DE4A3D">
      <w:pPr>
        <w:numPr>
          <w:ilvl w:val="0"/>
          <w:numId w:val="19"/>
        </w:numPr>
        <w:rPr>
          <w:rFonts w:ascii="Arial" w:hAnsi="Arial" w:cs="Arial"/>
          <w:sz w:val="22"/>
          <w:szCs w:val="22"/>
        </w:rPr>
      </w:pPr>
      <w:r w:rsidRPr="00210ACC">
        <w:rPr>
          <w:rFonts w:ascii="Arial" w:hAnsi="Arial" w:cs="Arial"/>
          <w:i/>
          <w:sz w:val="22"/>
          <w:szCs w:val="22"/>
        </w:rPr>
        <w:t>Diversifying the Discipline</w:t>
      </w:r>
      <w:r>
        <w:rPr>
          <w:rFonts w:ascii="Arial" w:hAnsi="Arial" w:cs="Arial"/>
          <w:i/>
          <w:sz w:val="22"/>
          <w:szCs w:val="22"/>
        </w:rPr>
        <w:t xml:space="preserve"> Workshop</w:t>
      </w:r>
      <w:r>
        <w:rPr>
          <w:rFonts w:ascii="Arial" w:hAnsi="Arial" w:cs="Arial"/>
          <w:sz w:val="22"/>
          <w:szCs w:val="22"/>
        </w:rPr>
        <w:t>, LSE, UK, Mar 2018</w:t>
      </w:r>
    </w:p>
    <w:p w14:paraId="1AF1C092" w14:textId="77777777" w:rsidR="00532628" w:rsidRDefault="00532628" w:rsidP="00E23460">
      <w:pPr>
        <w:numPr>
          <w:ilvl w:val="0"/>
          <w:numId w:val="19"/>
        </w:numPr>
        <w:rPr>
          <w:rFonts w:ascii="Arial" w:hAnsi="Arial" w:cs="Arial"/>
          <w:sz w:val="22"/>
          <w:szCs w:val="22"/>
        </w:rPr>
      </w:pPr>
      <w:r>
        <w:rPr>
          <w:rFonts w:ascii="Arial" w:hAnsi="Arial" w:cs="Arial"/>
          <w:sz w:val="22"/>
          <w:szCs w:val="22"/>
        </w:rPr>
        <w:t xml:space="preserve">Workshop for artists: </w:t>
      </w:r>
      <w:r w:rsidRPr="00532628">
        <w:rPr>
          <w:rFonts w:ascii="Arial" w:hAnsi="Arial" w:cs="Arial"/>
          <w:i/>
          <w:sz w:val="22"/>
          <w:szCs w:val="22"/>
        </w:rPr>
        <w:t>BAK Fellowship Programme</w:t>
      </w:r>
      <w:r>
        <w:rPr>
          <w:rFonts w:ascii="Arial" w:hAnsi="Arial" w:cs="Arial"/>
          <w:i/>
          <w:sz w:val="22"/>
          <w:szCs w:val="22"/>
        </w:rPr>
        <w:t xml:space="preserve">, </w:t>
      </w:r>
      <w:r>
        <w:rPr>
          <w:rFonts w:ascii="Arial" w:hAnsi="Arial" w:cs="Arial"/>
          <w:sz w:val="22"/>
          <w:szCs w:val="22"/>
        </w:rPr>
        <w:t>Netherlands, Feb 2018</w:t>
      </w:r>
    </w:p>
    <w:p w14:paraId="47756659" w14:textId="77777777" w:rsidR="005237B5" w:rsidRPr="005237B5" w:rsidRDefault="005237B5" w:rsidP="00E23460">
      <w:pPr>
        <w:numPr>
          <w:ilvl w:val="0"/>
          <w:numId w:val="19"/>
        </w:numPr>
        <w:rPr>
          <w:rFonts w:ascii="Arial" w:hAnsi="Arial" w:cs="Arial"/>
          <w:sz w:val="22"/>
          <w:szCs w:val="22"/>
        </w:rPr>
      </w:pPr>
      <w:r w:rsidRPr="005237B5">
        <w:rPr>
          <w:rFonts w:ascii="Arial" w:hAnsi="Arial" w:cs="Arial"/>
          <w:sz w:val="22"/>
          <w:szCs w:val="22"/>
        </w:rPr>
        <w:t xml:space="preserve">Annual </w:t>
      </w:r>
      <w:r w:rsidR="00210ACC">
        <w:rPr>
          <w:rFonts w:ascii="Arial" w:hAnsi="Arial" w:cs="Arial"/>
          <w:sz w:val="22"/>
          <w:szCs w:val="22"/>
        </w:rPr>
        <w:t>L</w:t>
      </w:r>
      <w:r w:rsidRPr="005237B5">
        <w:rPr>
          <w:rFonts w:ascii="Arial" w:hAnsi="Arial" w:cs="Arial"/>
          <w:sz w:val="22"/>
          <w:szCs w:val="22"/>
        </w:rPr>
        <w:t xml:space="preserve">ecture: </w:t>
      </w:r>
      <w:r w:rsidRPr="005237B5">
        <w:rPr>
          <w:rFonts w:ascii="Arial" w:hAnsi="Arial" w:cs="Arial"/>
          <w:i/>
          <w:sz w:val="22"/>
          <w:szCs w:val="22"/>
        </w:rPr>
        <w:t>Centre for the European and International Studies Research</w:t>
      </w:r>
      <w:r w:rsidRPr="005237B5">
        <w:rPr>
          <w:rFonts w:ascii="Arial" w:hAnsi="Arial" w:cs="Arial"/>
          <w:sz w:val="22"/>
          <w:szCs w:val="22"/>
        </w:rPr>
        <w:t>, Portsmouth University, UK, Jan 2018</w:t>
      </w:r>
    </w:p>
    <w:p w14:paraId="7DE43ED8" w14:textId="77777777" w:rsidR="002515E2" w:rsidRPr="005237B5" w:rsidRDefault="002515E2" w:rsidP="00E23460">
      <w:pPr>
        <w:pStyle w:val="ListParagraph"/>
        <w:numPr>
          <w:ilvl w:val="0"/>
          <w:numId w:val="19"/>
        </w:numPr>
        <w:ind w:left="426" w:hanging="425"/>
        <w:contextualSpacing/>
        <w:rPr>
          <w:rFonts w:ascii="Arial" w:hAnsi="Arial" w:cs="Arial"/>
          <w:sz w:val="22"/>
          <w:szCs w:val="22"/>
        </w:rPr>
      </w:pPr>
      <w:r w:rsidRPr="005237B5">
        <w:rPr>
          <w:rFonts w:ascii="Arial" w:hAnsi="Arial" w:cs="Arial"/>
          <w:i/>
          <w:sz w:val="22"/>
          <w:szCs w:val="22"/>
        </w:rPr>
        <w:t>Centre for Advanced International Theory</w:t>
      </w:r>
      <w:r w:rsidRPr="005237B5">
        <w:rPr>
          <w:rFonts w:ascii="Arial" w:hAnsi="Arial" w:cs="Arial"/>
          <w:sz w:val="22"/>
          <w:szCs w:val="22"/>
        </w:rPr>
        <w:t xml:space="preserve"> Annual Text Symposium. University of Sussex, UK, Jan 2018</w:t>
      </w:r>
    </w:p>
    <w:p w14:paraId="384BCE7E" w14:textId="77777777" w:rsidR="002515E2" w:rsidRPr="005237B5" w:rsidRDefault="002515E2" w:rsidP="00E23460">
      <w:pPr>
        <w:numPr>
          <w:ilvl w:val="0"/>
          <w:numId w:val="19"/>
        </w:numPr>
        <w:ind w:left="426" w:hanging="425"/>
        <w:rPr>
          <w:rFonts w:ascii="Arial" w:hAnsi="Arial" w:cs="Arial"/>
          <w:i/>
          <w:sz w:val="22"/>
          <w:szCs w:val="22"/>
        </w:rPr>
      </w:pPr>
      <w:r w:rsidRPr="005237B5">
        <w:rPr>
          <w:rFonts w:ascii="Arial" w:hAnsi="Arial" w:cs="Arial"/>
          <w:i/>
          <w:sz w:val="22"/>
          <w:szCs w:val="22"/>
        </w:rPr>
        <w:t xml:space="preserve">Critical and Cultural Politics and Racialisation Research Group, </w:t>
      </w:r>
      <w:r w:rsidRPr="005237B5">
        <w:rPr>
          <w:rFonts w:ascii="Arial" w:hAnsi="Arial" w:cs="Arial"/>
          <w:sz w:val="22"/>
          <w:szCs w:val="22"/>
        </w:rPr>
        <w:t>Aberystwyth University, UK, Nov 2017</w:t>
      </w:r>
    </w:p>
    <w:p w14:paraId="4F3D9283" w14:textId="77777777" w:rsidR="002515E2" w:rsidRPr="005237B5" w:rsidRDefault="002515E2" w:rsidP="00E23460">
      <w:pPr>
        <w:numPr>
          <w:ilvl w:val="0"/>
          <w:numId w:val="19"/>
        </w:numPr>
        <w:ind w:left="426" w:hanging="425"/>
        <w:rPr>
          <w:rFonts w:ascii="Arial" w:hAnsi="Arial" w:cs="Arial"/>
          <w:i/>
          <w:sz w:val="22"/>
          <w:szCs w:val="22"/>
        </w:rPr>
      </w:pPr>
      <w:bookmarkStart w:id="25" w:name="_Hlk503539915"/>
      <w:r w:rsidRPr="005237B5">
        <w:rPr>
          <w:rFonts w:ascii="Arial" w:hAnsi="Arial" w:cs="Arial"/>
          <w:i/>
          <w:sz w:val="22"/>
          <w:szCs w:val="22"/>
        </w:rPr>
        <w:t xml:space="preserve">Critical Theory and Practice Seminar, </w:t>
      </w:r>
      <w:r w:rsidRPr="005237B5">
        <w:rPr>
          <w:rFonts w:ascii="Arial" w:hAnsi="Arial" w:cs="Arial"/>
          <w:sz w:val="22"/>
          <w:szCs w:val="22"/>
        </w:rPr>
        <w:t>Cambridge University, UK, Nov 2017</w:t>
      </w:r>
      <w:bookmarkEnd w:id="25"/>
    </w:p>
    <w:p w14:paraId="082A8429" w14:textId="77777777" w:rsidR="005237B5" w:rsidRPr="005237B5" w:rsidRDefault="000B7F60" w:rsidP="00E23460">
      <w:pPr>
        <w:pStyle w:val="ListParagraph"/>
        <w:numPr>
          <w:ilvl w:val="0"/>
          <w:numId w:val="19"/>
        </w:numPr>
        <w:suppressAutoHyphens/>
        <w:ind w:right="42"/>
        <w:contextualSpacing/>
        <w:rPr>
          <w:rFonts w:ascii="Arial" w:hAnsi="Arial" w:cs="Arial"/>
          <w:sz w:val="22"/>
          <w:szCs w:val="22"/>
        </w:rPr>
      </w:pPr>
      <w:r>
        <w:rPr>
          <w:rFonts w:ascii="Arial" w:hAnsi="Arial" w:cs="Arial"/>
          <w:sz w:val="22"/>
          <w:szCs w:val="22"/>
        </w:rPr>
        <w:t xml:space="preserve"> </w:t>
      </w:r>
      <w:r w:rsidR="005237B5" w:rsidRPr="005237B5">
        <w:rPr>
          <w:rFonts w:ascii="Arial" w:hAnsi="Arial" w:cs="Arial"/>
          <w:sz w:val="22"/>
          <w:szCs w:val="22"/>
        </w:rPr>
        <w:t xml:space="preserve">Keynote: </w:t>
      </w:r>
      <w:r w:rsidR="005237B5" w:rsidRPr="005237B5">
        <w:rPr>
          <w:rFonts w:ascii="Arial" w:hAnsi="Arial" w:cs="Arial"/>
          <w:i/>
          <w:sz w:val="22"/>
          <w:szCs w:val="22"/>
        </w:rPr>
        <w:t xml:space="preserve">Migrant Rights Network, </w:t>
      </w:r>
      <w:r w:rsidR="005237B5" w:rsidRPr="005237B5">
        <w:rPr>
          <w:rFonts w:ascii="Arial" w:hAnsi="Arial" w:cs="Arial"/>
          <w:sz w:val="22"/>
          <w:szCs w:val="22"/>
        </w:rPr>
        <w:t>Birmingham, UK, Nov 2017</w:t>
      </w:r>
    </w:p>
    <w:p w14:paraId="621CC0D4" w14:textId="77777777" w:rsidR="002515E2" w:rsidRPr="005237B5" w:rsidRDefault="002515E2" w:rsidP="00E23460">
      <w:pPr>
        <w:numPr>
          <w:ilvl w:val="0"/>
          <w:numId w:val="19"/>
        </w:numPr>
        <w:ind w:left="426" w:hanging="425"/>
        <w:rPr>
          <w:rFonts w:ascii="Arial" w:hAnsi="Arial" w:cs="Arial"/>
          <w:sz w:val="22"/>
          <w:szCs w:val="22"/>
        </w:rPr>
      </w:pPr>
      <w:bookmarkStart w:id="26" w:name="_Hlk502915230"/>
      <w:r w:rsidRPr="005237B5">
        <w:rPr>
          <w:rFonts w:ascii="Arial" w:hAnsi="Arial" w:cs="Arial"/>
          <w:i/>
          <w:sz w:val="22"/>
          <w:szCs w:val="22"/>
        </w:rPr>
        <w:t>School of Sociology</w:t>
      </w:r>
      <w:r w:rsidRPr="005237B5">
        <w:rPr>
          <w:rFonts w:ascii="Arial" w:hAnsi="Arial" w:cs="Arial"/>
          <w:sz w:val="22"/>
          <w:szCs w:val="22"/>
        </w:rPr>
        <w:t>, University College Dublin, Ireland, Oct 2017</w:t>
      </w:r>
    </w:p>
    <w:p w14:paraId="041E7E1B"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 xml:space="preserve">Political Philosophy Research Seminar, </w:t>
      </w:r>
      <w:r w:rsidRPr="005237B5">
        <w:rPr>
          <w:rFonts w:ascii="Arial" w:hAnsi="Arial" w:cs="Arial"/>
          <w:sz w:val="22"/>
          <w:szCs w:val="22"/>
        </w:rPr>
        <w:t>London School of Economics, UK, Oct 2017</w:t>
      </w:r>
      <w:r w:rsidRPr="005237B5">
        <w:rPr>
          <w:rFonts w:ascii="Arial" w:hAnsi="Arial" w:cs="Arial"/>
          <w:i/>
          <w:sz w:val="22"/>
          <w:szCs w:val="22"/>
        </w:rPr>
        <w:t xml:space="preserve"> </w:t>
      </w:r>
    </w:p>
    <w:p w14:paraId="20D8734E" w14:textId="77777777" w:rsidR="005237B5" w:rsidRPr="005237B5" w:rsidRDefault="005237B5" w:rsidP="00E23460">
      <w:pPr>
        <w:pStyle w:val="ListParagraph"/>
        <w:numPr>
          <w:ilvl w:val="0"/>
          <w:numId w:val="33"/>
        </w:numPr>
        <w:ind w:left="426" w:hanging="425"/>
        <w:contextualSpacing/>
        <w:rPr>
          <w:rFonts w:ascii="Arial" w:hAnsi="Arial" w:cs="Arial"/>
          <w:sz w:val="22"/>
          <w:szCs w:val="22"/>
        </w:rPr>
      </w:pPr>
      <w:r w:rsidRPr="005237B5">
        <w:rPr>
          <w:rFonts w:ascii="Arial" w:hAnsi="Arial" w:cs="Arial"/>
          <w:sz w:val="22"/>
          <w:szCs w:val="22"/>
        </w:rPr>
        <w:t xml:space="preserve">Plenary: </w:t>
      </w:r>
      <w:r w:rsidRPr="005237B5">
        <w:rPr>
          <w:rFonts w:ascii="Arial" w:hAnsi="Arial" w:cs="Arial"/>
          <w:i/>
          <w:sz w:val="22"/>
          <w:szCs w:val="22"/>
        </w:rPr>
        <w:t xml:space="preserve">Critical Legal Studies Annual Conference, </w:t>
      </w:r>
      <w:r w:rsidRPr="005237B5">
        <w:rPr>
          <w:rFonts w:ascii="Arial" w:hAnsi="Arial" w:cs="Arial"/>
          <w:sz w:val="22"/>
          <w:szCs w:val="22"/>
        </w:rPr>
        <w:t>Warwick University, UK: Sep 2017</w:t>
      </w:r>
    </w:p>
    <w:p w14:paraId="2ACC323B"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Royal Geographical Society and Institute of British Geographers Annual International Conference</w:t>
      </w:r>
      <w:r w:rsidRPr="005237B5">
        <w:rPr>
          <w:rFonts w:ascii="Arial" w:hAnsi="Arial" w:cs="Arial"/>
          <w:sz w:val="22"/>
          <w:szCs w:val="22"/>
        </w:rPr>
        <w:t>, Royal Geographical Society, UK, Aug 2017</w:t>
      </w:r>
    </w:p>
    <w:bookmarkEnd w:id="26"/>
    <w:p w14:paraId="76AFD26E" w14:textId="77777777" w:rsidR="002515E2" w:rsidRPr="005237B5" w:rsidRDefault="002515E2" w:rsidP="00E23460">
      <w:pPr>
        <w:numPr>
          <w:ilvl w:val="0"/>
          <w:numId w:val="19"/>
        </w:numPr>
        <w:ind w:left="426" w:hanging="425"/>
        <w:rPr>
          <w:rFonts w:ascii="Arial" w:hAnsi="Arial" w:cs="Arial"/>
          <w:i/>
          <w:sz w:val="22"/>
          <w:szCs w:val="22"/>
        </w:rPr>
      </w:pPr>
      <w:proofErr w:type="spellStart"/>
      <w:r w:rsidRPr="005237B5">
        <w:rPr>
          <w:rFonts w:ascii="Arial" w:hAnsi="Arial" w:cs="Arial"/>
          <w:i/>
          <w:sz w:val="22"/>
          <w:szCs w:val="22"/>
        </w:rPr>
        <w:t>Institut</w:t>
      </w:r>
      <w:proofErr w:type="spellEnd"/>
      <w:r w:rsidRPr="005237B5">
        <w:rPr>
          <w:rFonts w:ascii="Arial" w:hAnsi="Arial" w:cs="Arial"/>
          <w:i/>
          <w:sz w:val="22"/>
          <w:szCs w:val="22"/>
        </w:rPr>
        <w:t xml:space="preserve"> </w:t>
      </w:r>
      <w:proofErr w:type="spellStart"/>
      <w:r w:rsidRPr="005237B5">
        <w:rPr>
          <w:rFonts w:ascii="Arial" w:hAnsi="Arial" w:cs="Arial"/>
          <w:i/>
          <w:sz w:val="22"/>
          <w:szCs w:val="22"/>
        </w:rPr>
        <w:t>für</w:t>
      </w:r>
      <w:proofErr w:type="spellEnd"/>
      <w:r w:rsidRPr="005237B5">
        <w:rPr>
          <w:rFonts w:ascii="Arial" w:hAnsi="Arial" w:cs="Arial"/>
          <w:i/>
          <w:sz w:val="22"/>
          <w:szCs w:val="22"/>
        </w:rPr>
        <w:t xml:space="preserve"> Internationale </w:t>
      </w:r>
      <w:proofErr w:type="spellStart"/>
      <w:r w:rsidRPr="005237B5">
        <w:rPr>
          <w:rFonts w:ascii="Arial" w:hAnsi="Arial" w:cs="Arial"/>
          <w:i/>
          <w:sz w:val="22"/>
          <w:szCs w:val="22"/>
        </w:rPr>
        <w:t>Entwicklung</w:t>
      </w:r>
      <w:proofErr w:type="spellEnd"/>
      <w:r w:rsidRPr="005237B5">
        <w:rPr>
          <w:rFonts w:ascii="Arial" w:hAnsi="Arial" w:cs="Arial"/>
          <w:sz w:val="22"/>
          <w:szCs w:val="22"/>
        </w:rPr>
        <w:t xml:space="preserve">, Vienna University, Austria, Jun 2017 </w:t>
      </w:r>
    </w:p>
    <w:p w14:paraId="5228AD5C"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Theory for a Global Age Symposium, Concurrences Centre for Colonial and Postcolonial Studies</w:t>
      </w:r>
      <w:r w:rsidRPr="005237B5">
        <w:rPr>
          <w:rFonts w:ascii="Arial" w:hAnsi="Arial" w:cs="Arial"/>
          <w:sz w:val="22"/>
          <w:szCs w:val="22"/>
        </w:rPr>
        <w:t>, Linnaeus University, Sweden, Jun 2017</w:t>
      </w:r>
    </w:p>
    <w:p w14:paraId="7D8F95BC"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 xml:space="preserve">Perceiving and Misperceiving Ourselves and Others: African and Western Perspectives </w:t>
      </w:r>
      <w:r w:rsidRPr="005237B5">
        <w:rPr>
          <w:rFonts w:ascii="Arial" w:hAnsi="Arial" w:cs="Arial"/>
          <w:sz w:val="22"/>
          <w:szCs w:val="22"/>
        </w:rPr>
        <w:t xml:space="preserve">workshop, London School of Economics, UK, June 2017 </w:t>
      </w:r>
    </w:p>
    <w:p w14:paraId="08703C0B"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Focus on the Funk Conference</w:t>
      </w:r>
      <w:r w:rsidRPr="005237B5">
        <w:rPr>
          <w:rFonts w:ascii="Arial" w:hAnsi="Arial" w:cs="Arial"/>
          <w:sz w:val="22"/>
          <w:szCs w:val="22"/>
        </w:rPr>
        <w:t>, Birkbeck University, UK, May 2017</w:t>
      </w:r>
    </w:p>
    <w:p w14:paraId="54BC3774"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Leiden Interdisciplinary Migration Seminar</w:t>
      </w:r>
      <w:r w:rsidRPr="005237B5">
        <w:rPr>
          <w:rFonts w:ascii="Arial" w:hAnsi="Arial" w:cs="Arial"/>
          <w:sz w:val="22"/>
          <w:szCs w:val="22"/>
        </w:rPr>
        <w:t xml:space="preserve">, University of Leiden, </w:t>
      </w:r>
      <w:r w:rsidR="005B57A6">
        <w:rPr>
          <w:rFonts w:ascii="Arial" w:hAnsi="Arial" w:cs="Arial"/>
          <w:sz w:val="22"/>
          <w:szCs w:val="22"/>
        </w:rPr>
        <w:t>Netherlands</w:t>
      </w:r>
      <w:r w:rsidRPr="005237B5">
        <w:rPr>
          <w:rFonts w:ascii="Arial" w:hAnsi="Arial" w:cs="Arial"/>
          <w:sz w:val="22"/>
          <w:szCs w:val="22"/>
        </w:rPr>
        <w:t xml:space="preserve">, Mar 2017 </w:t>
      </w:r>
    </w:p>
    <w:p w14:paraId="53A84597"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Debating Human Rights Workshop</w:t>
      </w:r>
      <w:r w:rsidRPr="005237B5">
        <w:rPr>
          <w:rFonts w:ascii="Arial" w:hAnsi="Arial" w:cs="Arial"/>
          <w:sz w:val="22"/>
          <w:szCs w:val="22"/>
        </w:rPr>
        <w:t xml:space="preserve">, University of Ghana, Mar 2017  </w:t>
      </w:r>
    </w:p>
    <w:p w14:paraId="798293A2"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External Speakers Series, Politics</w:t>
      </w:r>
      <w:r w:rsidRPr="005237B5">
        <w:rPr>
          <w:rFonts w:ascii="Arial" w:hAnsi="Arial" w:cs="Arial"/>
          <w:sz w:val="22"/>
          <w:szCs w:val="22"/>
        </w:rPr>
        <w:t xml:space="preserve">, University of East Anglia, UK, Mar 2017  </w:t>
      </w:r>
    </w:p>
    <w:p w14:paraId="2166AFA1"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Race after the Post-Racial Conference</w:t>
      </w:r>
      <w:r w:rsidRPr="005237B5">
        <w:rPr>
          <w:rFonts w:ascii="Arial" w:hAnsi="Arial" w:cs="Arial"/>
          <w:sz w:val="22"/>
          <w:szCs w:val="22"/>
        </w:rPr>
        <w:t xml:space="preserve">, Collège </w:t>
      </w:r>
      <w:proofErr w:type="spellStart"/>
      <w:r w:rsidRPr="005237B5">
        <w:rPr>
          <w:rFonts w:ascii="Arial" w:hAnsi="Arial" w:cs="Arial"/>
          <w:sz w:val="22"/>
          <w:szCs w:val="22"/>
        </w:rPr>
        <w:t>D'études</w:t>
      </w:r>
      <w:proofErr w:type="spellEnd"/>
      <w:r w:rsidRPr="005237B5">
        <w:rPr>
          <w:rFonts w:ascii="Arial" w:hAnsi="Arial" w:cs="Arial"/>
          <w:sz w:val="22"/>
          <w:szCs w:val="22"/>
        </w:rPr>
        <w:t xml:space="preserve"> </w:t>
      </w:r>
      <w:proofErr w:type="spellStart"/>
      <w:r w:rsidRPr="005237B5">
        <w:rPr>
          <w:rFonts w:ascii="Arial" w:hAnsi="Arial" w:cs="Arial"/>
          <w:sz w:val="22"/>
          <w:szCs w:val="22"/>
        </w:rPr>
        <w:t>Mondiales</w:t>
      </w:r>
      <w:proofErr w:type="spellEnd"/>
      <w:r w:rsidRPr="005237B5">
        <w:rPr>
          <w:rFonts w:ascii="Arial" w:hAnsi="Arial" w:cs="Arial"/>
          <w:sz w:val="22"/>
          <w:szCs w:val="22"/>
        </w:rPr>
        <w:t xml:space="preserve">, Paris, France, Dec 2016  </w:t>
      </w:r>
    </w:p>
    <w:p w14:paraId="7B6C7E0A" w14:textId="77777777" w:rsidR="005237B5" w:rsidRPr="005237B5" w:rsidRDefault="005237B5" w:rsidP="00E23460">
      <w:pPr>
        <w:numPr>
          <w:ilvl w:val="0"/>
          <w:numId w:val="19"/>
        </w:numPr>
        <w:ind w:left="426" w:hanging="425"/>
        <w:rPr>
          <w:rFonts w:ascii="Arial" w:hAnsi="Arial" w:cs="Arial"/>
          <w:sz w:val="22"/>
          <w:szCs w:val="22"/>
        </w:rPr>
      </w:pPr>
      <w:r w:rsidRPr="005237B5">
        <w:rPr>
          <w:rFonts w:ascii="Arial" w:hAnsi="Arial" w:cs="Arial"/>
          <w:sz w:val="22"/>
          <w:szCs w:val="22"/>
        </w:rPr>
        <w:t xml:space="preserve">Keynote: </w:t>
      </w:r>
      <w:r w:rsidRPr="005237B5">
        <w:rPr>
          <w:rFonts w:ascii="Arial" w:hAnsi="Arial" w:cs="Arial"/>
          <w:i/>
          <w:sz w:val="22"/>
          <w:szCs w:val="22"/>
        </w:rPr>
        <w:t xml:space="preserve">Millennium, Journal of International Relations Annual Conference, </w:t>
      </w:r>
      <w:r w:rsidRPr="005237B5">
        <w:rPr>
          <w:rFonts w:ascii="Arial" w:hAnsi="Arial" w:cs="Arial"/>
          <w:sz w:val="22"/>
          <w:szCs w:val="22"/>
        </w:rPr>
        <w:t>London School of Economics, UK: Oct 2016</w:t>
      </w:r>
    </w:p>
    <w:p w14:paraId="0C2C3B93"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Socialism Working Group Seminar Series</w:t>
      </w:r>
      <w:r w:rsidRPr="005237B5">
        <w:rPr>
          <w:rFonts w:ascii="Arial" w:hAnsi="Arial" w:cs="Arial"/>
          <w:sz w:val="22"/>
          <w:szCs w:val="22"/>
        </w:rPr>
        <w:t xml:space="preserve">, Glasgow University, UK, Oct 2016  </w:t>
      </w:r>
    </w:p>
    <w:p w14:paraId="17F62649"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Political Science Department</w:t>
      </w:r>
      <w:r w:rsidRPr="005237B5">
        <w:rPr>
          <w:rFonts w:ascii="Arial" w:hAnsi="Arial" w:cs="Arial"/>
          <w:sz w:val="22"/>
          <w:szCs w:val="22"/>
        </w:rPr>
        <w:t>, Johns Hopkins University, Mar 2016</w:t>
      </w:r>
    </w:p>
    <w:p w14:paraId="5927749E"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 xml:space="preserve">Beyond the Masters Tools Conference, </w:t>
      </w:r>
      <w:r w:rsidRPr="005237B5">
        <w:rPr>
          <w:rFonts w:ascii="Arial" w:hAnsi="Arial" w:cs="Arial"/>
          <w:sz w:val="22"/>
          <w:szCs w:val="22"/>
        </w:rPr>
        <w:t xml:space="preserve">Kassel </w:t>
      </w:r>
      <w:proofErr w:type="spellStart"/>
      <w:r w:rsidRPr="005237B5">
        <w:rPr>
          <w:rFonts w:ascii="Arial" w:hAnsi="Arial" w:cs="Arial"/>
          <w:sz w:val="22"/>
          <w:szCs w:val="22"/>
        </w:rPr>
        <w:t>Univerisität</w:t>
      </w:r>
      <w:proofErr w:type="spellEnd"/>
      <w:r w:rsidRPr="005237B5">
        <w:rPr>
          <w:rFonts w:ascii="Arial" w:hAnsi="Arial" w:cs="Arial"/>
          <w:sz w:val="22"/>
          <w:szCs w:val="22"/>
        </w:rPr>
        <w:t>, Germany: Jan 2016</w:t>
      </w:r>
    </w:p>
    <w:p w14:paraId="59B1B0C8"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lang w:val="en-US"/>
        </w:rPr>
        <w:t>Postcolonial Studies Centre Speakers' Series</w:t>
      </w:r>
      <w:r w:rsidRPr="005237B5">
        <w:rPr>
          <w:rFonts w:ascii="Arial" w:hAnsi="Arial" w:cs="Arial"/>
          <w:sz w:val="22"/>
          <w:szCs w:val="22"/>
          <w:lang w:val="en-US"/>
        </w:rPr>
        <w:t>, Nottingham Trent University, UK, Dec 2015</w:t>
      </w:r>
      <w:r w:rsidRPr="005237B5">
        <w:rPr>
          <w:rFonts w:ascii="Arial" w:hAnsi="Arial" w:cs="Arial"/>
          <w:sz w:val="22"/>
          <w:szCs w:val="22"/>
        </w:rPr>
        <w:t xml:space="preserve"> </w:t>
      </w:r>
    </w:p>
    <w:p w14:paraId="10D7CB44"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lang w:val="en-US"/>
        </w:rPr>
        <w:t xml:space="preserve">Global/Local Colloquium Series, </w:t>
      </w:r>
      <w:r w:rsidRPr="005237B5">
        <w:rPr>
          <w:rFonts w:ascii="Arial" w:hAnsi="Arial" w:cs="Arial"/>
          <w:sz w:val="22"/>
          <w:szCs w:val="22"/>
          <w:lang w:val="en-US"/>
        </w:rPr>
        <w:t xml:space="preserve">University of </w:t>
      </w:r>
      <w:r w:rsidRPr="005237B5">
        <w:rPr>
          <w:rFonts w:ascii="Arial" w:hAnsi="Arial" w:cs="Arial"/>
          <w:sz w:val="22"/>
          <w:szCs w:val="22"/>
        </w:rPr>
        <w:t xml:space="preserve">Hawai’i, USA, Nov 2015 </w:t>
      </w:r>
    </w:p>
    <w:p w14:paraId="419DA4AD"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International Politics Research Seminar</w:t>
      </w:r>
      <w:r w:rsidRPr="005237B5">
        <w:rPr>
          <w:rFonts w:ascii="Arial" w:hAnsi="Arial" w:cs="Arial"/>
          <w:sz w:val="22"/>
          <w:szCs w:val="22"/>
        </w:rPr>
        <w:t xml:space="preserve">, Aberystwyth University, Nov 2015  </w:t>
      </w:r>
    </w:p>
    <w:p w14:paraId="57C36ACC"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Critical Global Politics &amp; Global Political Economy research seminar</w:t>
      </w:r>
      <w:r w:rsidRPr="005237B5">
        <w:rPr>
          <w:rFonts w:ascii="Arial" w:hAnsi="Arial" w:cs="Arial"/>
          <w:sz w:val="22"/>
          <w:szCs w:val="22"/>
        </w:rPr>
        <w:t xml:space="preserve">, Manchester University, UK, Nov 2015    </w:t>
      </w:r>
    </w:p>
    <w:p w14:paraId="7EE4E7CD"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lastRenderedPageBreak/>
        <w:t>50</w:t>
      </w:r>
      <w:r w:rsidRPr="005237B5">
        <w:rPr>
          <w:rFonts w:ascii="Arial" w:hAnsi="Arial" w:cs="Arial"/>
          <w:i/>
          <w:sz w:val="22"/>
          <w:szCs w:val="22"/>
          <w:vertAlign w:val="superscript"/>
        </w:rPr>
        <w:t>th</w:t>
      </w:r>
      <w:r w:rsidRPr="005237B5">
        <w:rPr>
          <w:rFonts w:ascii="Arial" w:hAnsi="Arial" w:cs="Arial"/>
          <w:i/>
          <w:sz w:val="22"/>
          <w:szCs w:val="22"/>
        </w:rPr>
        <w:t xml:space="preserve"> Anniversary of Warwick University</w:t>
      </w:r>
      <w:r w:rsidRPr="005237B5">
        <w:rPr>
          <w:rFonts w:ascii="Arial" w:hAnsi="Arial" w:cs="Arial"/>
          <w:sz w:val="22"/>
          <w:szCs w:val="22"/>
        </w:rPr>
        <w:t xml:space="preserve">, </w:t>
      </w:r>
      <w:r w:rsidRPr="005237B5">
        <w:rPr>
          <w:rFonts w:ascii="Arial" w:hAnsi="Arial" w:cs="Arial"/>
          <w:i/>
          <w:sz w:val="22"/>
          <w:szCs w:val="22"/>
        </w:rPr>
        <w:t>Festival of the Imagination</w:t>
      </w:r>
      <w:r w:rsidRPr="005237B5">
        <w:rPr>
          <w:rFonts w:ascii="Arial" w:hAnsi="Arial" w:cs="Arial"/>
          <w:sz w:val="22"/>
          <w:szCs w:val="22"/>
        </w:rPr>
        <w:t>, Warwick University, UK, Oct 2015</w:t>
      </w:r>
    </w:p>
    <w:p w14:paraId="2E9D9F8E"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 xml:space="preserve">Millennium, Journal of International Relations Annual Conference, </w:t>
      </w:r>
      <w:r w:rsidRPr="005237B5">
        <w:rPr>
          <w:rFonts w:ascii="Arial" w:hAnsi="Arial" w:cs="Arial"/>
          <w:sz w:val="22"/>
          <w:szCs w:val="22"/>
        </w:rPr>
        <w:t xml:space="preserve">London School of Economics, UK, Oct 2015  </w:t>
      </w:r>
    </w:p>
    <w:p w14:paraId="6FFEDCA1" w14:textId="77777777" w:rsidR="002515E2"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European International Studies Association Annual Conference,</w:t>
      </w:r>
      <w:r w:rsidRPr="005237B5">
        <w:rPr>
          <w:rFonts w:ascii="Arial" w:hAnsi="Arial" w:cs="Arial"/>
          <w:sz w:val="22"/>
          <w:szCs w:val="22"/>
        </w:rPr>
        <w:t xml:space="preserve"> Extra-ordinary Roundtable on the Refugee Crisis, Italy, Sep 2015  </w:t>
      </w:r>
    </w:p>
    <w:p w14:paraId="1F6308B9"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Beyond Methodological Eurocentrism: Postcolonial Perspectives for Political and Social Theory</w:t>
      </w:r>
      <w:r w:rsidRPr="005237B5">
        <w:rPr>
          <w:rFonts w:ascii="Arial" w:hAnsi="Arial" w:cs="Arial"/>
          <w:sz w:val="22"/>
          <w:szCs w:val="22"/>
        </w:rPr>
        <w:t xml:space="preserve">, Humboldt </w:t>
      </w:r>
      <w:proofErr w:type="spellStart"/>
      <w:r w:rsidRPr="005237B5">
        <w:rPr>
          <w:rFonts w:ascii="Arial" w:hAnsi="Arial" w:cs="Arial"/>
          <w:sz w:val="22"/>
          <w:szCs w:val="22"/>
        </w:rPr>
        <w:t>Univerisität</w:t>
      </w:r>
      <w:proofErr w:type="spellEnd"/>
      <w:r w:rsidRPr="005237B5">
        <w:rPr>
          <w:rFonts w:ascii="Arial" w:hAnsi="Arial" w:cs="Arial"/>
          <w:sz w:val="22"/>
          <w:szCs w:val="22"/>
        </w:rPr>
        <w:t xml:space="preserve">, Germany, Jul 2015 </w:t>
      </w:r>
    </w:p>
    <w:p w14:paraId="35525AFA"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 xml:space="preserve">Symposium: Migration, Post-Coloniality, and the Question of Europe, </w:t>
      </w:r>
      <w:r w:rsidRPr="005237B5">
        <w:rPr>
          <w:rFonts w:ascii="Arial" w:hAnsi="Arial" w:cs="Arial"/>
          <w:sz w:val="22"/>
          <w:szCs w:val="22"/>
        </w:rPr>
        <w:t xml:space="preserve">Warwick University, UK, Jul 2015 </w:t>
      </w:r>
    </w:p>
    <w:p w14:paraId="33790462" w14:textId="77777777" w:rsidR="00C969B6" w:rsidRPr="005237B5" w:rsidRDefault="002515E2"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 xml:space="preserve">Minnesota International Relations Colloquium, </w:t>
      </w:r>
      <w:r w:rsidRPr="005237B5">
        <w:rPr>
          <w:rFonts w:ascii="Arial" w:hAnsi="Arial" w:cs="Arial"/>
          <w:sz w:val="22"/>
          <w:szCs w:val="22"/>
        </w:rPr>
        <w:t>University of Minnesota, USA, Feb 2015</w:t>
      </w:r>
      <w:r w:rsidR="00C969B6" w:rsidRPr="005237B5">
        <w:rPr>
          <w:rFonts w:ascii="Arial" w:hAnsi="Arial" w:cs="Arial"/>
          <w:sz w:val="22"/>
          <w:szCs w:val="22"/>
        </w:rPr>
        <w:t xml:space="preserve"> </w:t>
      </w:r>
    </w:p>
    <w:p w14:paraId="44A9FC18" w14:textId="77777777" w:rsidR="005237B5" w:rsidRPr="005237B5" w:rsidRDefault="005237B5" w:rsidP="00E23460">
      <w:pPr>
        <w:pStyle w:val="ListParagraph"/>
        <w:numPr>
          <w:ilvl w:val="0"/>
          <w:numId w:val="33"/>
        </w:numPr>
        <w:ind w:left="426" w:hanging="426"/>
        <w:contextualSpacing/>
        <w:rPr>
          <w:rFonts w:ascii="Arial" w:hAnsi="Arial" w:cs="Arial"/>
          <w:sz w:val="22"/>
          <w:szCs w:val="22"/>
        </w:rPr>
      </w:pPr>
      <w:r w:rsidRPr="005237B5">
        <w:rPr>
          <w:rFonts w:ascii="Arial" w:hAnsi="Arial" w:cs="Arial"/>
          <w:sz w:val="22"/>
          <w:szCs w:val="22"/>
        </w:rPr>
        <w:t xml:space="preserve">Keynote: </w:t>
      </w:r>
      <w:r w:rsidRPr="005237B5">
        <w:rPr>
          <w:rFonts w:ascii="Arial" w:hAnsi="Arial" w:cs="Arial"/>
          <w:i/>
          <w:sz w:val="22"/>
          <w:szCs w:val="22"/>
        </w:rPr>
        <w:t>Migrations of Knowledge: Potentials and Limits of Knowledge Production and Critique in Europe and Africa</w:t>
      </w:r>
      <w:r w:rsidRPr="005237B5">
        <w:rPr>
          <w:rFonts w:ascii="Arial" w:hAnsi="Arial" w:cs="Arial"/>
          <w:sz w:val="22"/>
          <w:szCs w:val="22"/>
        </w:rPr>
        <w:t xml:space="preserve">, Oldenburg </w:t>
      </w:r>
      <w:proofErr w:type="spellStart"/>
      <w:r w:rsidRPr="005237B5">
        <w:rPr>
          <w:rFonts w:ascii="Arial" w:hAnsi="Arial" w:cs="Arial"/>
          <w:sz w:val="22"/>
          <w:szCs w:val="22"/>
        </w:rPr>
        <w:t>Univerisität</w:t>
      </w:r>
      <w:proofErr w:type="spellEnd"/>
      <w:r w:rsidRPr="005237B5">
        <w:rPr>
          <w:rFonts w:ascii="Arial" w:hAnsi="Arial" w:cs="Arial"/>
          <w:sz w:val="22"/>
          <w:szCs w:val="22"/>
        </w:rPr>
        <w:t xml:space="preserve">, Germany: Dec 2014  </w:t>
      </w:r>
    </w:p>
    <w:p w14:paraId="4838EC0D" w14:textId="77777777" w:rsidR="00C969B6" w:rsidRPr="005237B5" w:rsidRDefault="00C969B6"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 xml:space="preserve">Postcolonial Governmentality Workshop, </w:t>
      </w:r>
      <w:r w:rsidRPr="005237B5">
        <w:rPr>
          <w:rFonts w:ascii="Arial" w:hAnsi="Arial" w:cs="Arial"/>
          <w:sz w:val="22"/>
          <w:szCs w:val="22"/>
        </w:rPr>
        <w:t xml:space="preserve">University of Bristol, UK, Oct 2014  </w:t>
      </w:r>
    </w:p>
    <w:p w14:paraId="4AC48590" w14:textId="77777777" w:rsidR="00C969B6" w:rsidRPr="005237B5" w:rsidRDefault="00C969B6" w:rsidP="00E23460">
      <w:pPr>
        <w:pStyle w:val="ListParagraph"/>
        <w:numPr>
          <w:ilvl w:val="0"/>
          <w:numId w:val="33"/>
        </w:numPr>
        <w:ind w:left="426" w:hanging="425"/>
        <w:contextualSpacing/>
        <w:rPr>
          <w:rFonts w:ascii="Arial" w:hAnsi="Arial" w:cs="Arial"/>
          <w:sz w:val="22"/>
          <w:szCs w:val="22"/>
        </w:rPr>
      </w:pPr>
      <w:r w:rsidRPr="005237B5">
        <w:rPr>
          <w:rFonts w:ascii="Arial" w:hAnsi="Arial" w:cs="Arial"/>
          <w:i/>
          <w:sz w:val="22"/>
          <w:szCs w:val="22"/>
        </w:rPr>
        <w:t>The Pasts, Presents and Futures of Postcolonialism: A Roundtable</w:t>
      </w:r>
      <w:r w:rsidRPr="005237B5">
        <w:rPr>
          <w:rFonts w:ascii="Arial" w:hAnsi="Arial" w:cs="Arial"/>
          <w:sz w:val="22"/>
          <w:szCs w:val="22"/>
        </w:rPr>
        <w:t xml:space="preserve">, Goldsmiths College, UK, Apr 2014  </w:t>
      </w:r>
    </w:p>
    <w:p w14:paraId="7044D328"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German-Southeast Asian Center of Excellence for Public Policy and Good Governance</w:t>
      </w:r>
      <w:r w:rsidRPr="005237B5">
        <w:rPr>
          <w:rFonts w:ascii="Arial" w:hAnsi="Arial" w:cs="Arial"/>
          <w:sz w:val="22"/>
          <w:szCs w:val="22"/>
        </w:rPr>
        <w:t xml:space="preserve">, Bangkok, Thailand, Dec 2013 </w:t>
      </w:r>
    </w:p>
    <w:p w14:paraId="1B658A50"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Department of Politics</w:t>
      </w:r>
      <w:r w:rsidRPr="005237B5">
        <w:rPr>
          <w:rFonts w:ascii="Arial" w:hAnsi="Arial" w:cs="Arial"/>
          <w:b/>
          <w:sz w:val="22"/>
          <w:szCs w:val="22"/>
        </w:rPr>
        <w:t xml:space="preserve">, </w:t>
      </w:r>
      <w:r w:rsidRPr="005237B5">
        <w:rPr>
          <w:rFonts w:ascii="Arial" w:hAnsi="Arial" w:cs="Arial"/>
          <w:sz w:val="22"/>
          <w:szCs w:val="22"/>
        </w:rPr>
        <w:t xml:space="preserve">University of Sheffield, Nov 2013  </w:t>
      </w:r>
    </w:p>
    <w:p w14:paraId="2177DE61" w14:textId="77777777" w:rsidR="002515E2" w:rsidRPr="005237B5" w:rsidRDefault="002515E2" w:rsidP="00E23460">
      <w:pPr>
        <w:numPr>
          <w:ilvl w:val="0"/>
          <w:numId w:val="19"/>
        </w:numPr>
        <w:ind w:left="426" w:hanging="425"/>
        <w:rPr>
          <w:rFonts w:ascii="Arial" w:hAnsi="Arial" w:cs="Arial"/>
          <w:sz w:val="22"/>
          <w:szCs w:val="22"/>
        </w:rPr>
      </w:pPr>
      <w:r w:rsidRPr="005237B5">
        <w:rPr>
          <w:rFonts w:ascii="Arial" w:hAnsi="Arial" w:cs="Arial"/>
          <w:i/>
          <w:sz w:val="22"/>
          <w:szCs w:val="22"/>
        </w:rPr>
        <w:t xml:space="preserve">Austere Histories Symposium </w:t>
      </w:r>
      <w:r w:rsidRPr="005237B5">
        <w:rPr>
          <w:rFonts w:ascii="Arial" w:hAnsi="Arial" w:cs="Arial"/>
          <w:sz w:val="22"/>
          <w:szCs w:val="22"/>
        </w:rPr>
        <w:t xml:space="preserve">REMESCO, Linköping University, Sweden, Nov 2013  </w:t>
      </w:r>
    </w:p>
    <w:p w14:paraId="0E9AF560" w14:textId="77777777" w:rsidR="002515E2" w:rsidRPr="005E52AB"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 xml:space="preserve">Global Historical </w:t>
      </w:r>
      <w:r w:rsidRPr="005E52AB">
        <w:rPr>
          <w:rFonts w:ascii="Arial" w:hAnsi="Arial" w:cs="Arial"/>
          <w:i/>
          <w:sz w:val="22"/>
          <w:szCs w:val="22"/>
        </w:rPr>
        <w:t>Sociology Project</w:t>
      </w:r>
      <w:r w:rsidRPr="005E52AB">
        <w:rPr>
          <w:rFonts w:ascii="Arial" w:hAnsi="Arial" w:cs="Arial"/>
          <w:sz w:val="22"/>
          <w:szCs w:val="22"/>
        </w:rPr>
        <w:t xml:space="preserve">, London School of Economics, UK, Oct 2013 </w:t>
      </w:r>
    </w:p>
    <w:p w14:paraId="69C417F3" w14:textId="77777777" w:rsidR="002515E2" w:rsidRPr="005E52AB" w:rsidRDefault="002515E2" w:rsidP="00E23460">
      <w:pPr>
        <w:numPr>
          <w:ilvl w:val="0"/>
          <w:numId w:val="19"/>
        </w:numPr>
        <w:suppressAutoHyphens/>
        <w:ind w:left="426" w:right="42" w:hanging="425"/>
        <w:rPr>
          <w:rFonts w:ascii="Arial" w:hAnsi="Arial" w:cs="Arial"/>
          <w:i/>
          <w:sz w:val="22"/>
          <w:szCs w:val="22"/>
        </w:rPr>
      </w:pPr>
      <w:r w:rsidRPr="005E52AB">
        <w:rPr>
          <w:rFonts w:ascii="Arial" w:hAnsi="Arial" w:cs="Arial"/>
          <w:i/>
          <w:sz w:val="22"/>
          <w:szCs w:val="22"/>
        </w:rPr>
        <w:t>Department of Political Science</w:t>
      </w:r>
      <w:r w:rsidRPr="005E52AB">
        <w:rPr>
          <w:rFonts w:ascii="Arial" w:hAnsi="Arial" w:cs="Arial"/>
          <w:sz w:val="22"/>
          <w:szCs w:val="22"/>
        </w:rPr>
        <w:t xml:space="preserve">, University of Pennsylvania, USA, Sep 2013 </w:t>
      </w:r>
    </w:p>
    <w:p w14:paraId="22D7A856" w14:textId="77777777" w:rsidR="005E52AB" w:rsidRPr="005E52AB" w:rsidRDefault="005E52AB" w:rsidP="00E23460">
      <w:pPr>
        <w:numPr>
          <w:ilvl w:val="0"/>
          <w:numId w:val="19"/>
        </w:numPr>
        <w:suppressAutoHyphens/>
        <w:ind w:left="426" w:right="42" w:hanging="425"/>
        <w:rPr>
          <w:rFonts w:ascii="Arial" w:hAnsi="Arial" w:cs="Arial"/>
          <w:i/>
          <w:sz w:val="22"/>
          <w:szCs w:val="22"/>
        </w:rPr>
      </w:pPr>
      <w:r w:rsidRPr="005E52AB">
        <w:rPr>
          <w:rFonts w:ascii="Arial" w:hAnsi="Arial" w:cs="Arial"/>
          <w:i/>
          <w:sz w:val="22"/>
          <w:szCs w:val="22"/>
        </w:rPr>
        <w:t xml:space="preserve">Social Science Research Council (USA), </w:t>
      </w:r>
      <w:r w:rsidRPr="005E52AB">
        <w:rPr>
          <w:rFonts w:ascii="Arial" w:hAnsi="Arial" w:cs="Arial"/>
          <w:sz w:val="22"/>
          <w:szCs w:val="22"/>
        </w:rPr>
        <w:t xml:space="preserve">Dissertation Proposal Development Fellowship Conference, Warwick University, Jun 2013 </w:t>
      </w:r>
    </w:p>
    <w:p w14:paraId="4661A3AA" w14:textId="77777777" w:rsidR="002515E2" w:rsidRPr="005E52AB" w:rsidRDefault="002515E2" w:rsidP="00E23460">
      <w:pPr>
        <w:numPr>
          <w:ilvl w:val="0"/>
          <w:numId w:val="19"/>
        </w:numPr>
        <w:suppressAutoHyphens/>
        <w:ind w:left="426" w:right="42" w:hanging="425"/>
        <w:rPr>
          <w:rFonts w:ascii="Arial" w:hAnsi="Arial" w:cs="Arial"/>
          <w:i/>
          <w:sz w:val="22"/>
          <w:szCs w:val="22"/>
        </w:rPr>
      </w:pPr>
      <w:r w:rsidRPr="005E52AB">
        <w:rPr>
          <w:rFonts w:ascii="Arial" w:hAnsi="Arial" w:cs="Arial"/>
          <w:i/>
          <w:sz w:val="22"/>
          <w:szCs w:val="22"/>
        </w:rPr>
        <w:t xml:space="preserve">Centre for Concurrences in Colonial and Postcolonial Studies, </w:t>
      </w:r>
      <w:r w:rsidRPr="005E52AB">
        <w:rPr>
          <w:rFonts w:ascii="Arial" w:hAnsi="Arial" w:cs="Arial"/>
          <w:sz w:val="22"/>
          <w:szCs w:val="22"/>
        </w:rPr>
        <w:t xml:space="preserve">Linnaeus University, Sweden, Mar 2013 </w:t>
      </w:r>
    </w:p>
    <w:p w14:paraId="2AD081FB"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Department of International Relations</w:t>
      </w:r>
      <w:r w:rsidRPr="005237B5">
        <w:rPr>
          <w:rFonts w:ascii="Arial" w:hAnsi="Arial" w:cs="Arial"/>
          <w:sz w:val="22"/>
          <w:szCs w:val="22"/>
        </w:rPr>
        <w:t xml:space="preserve">, Aberystwyth University, UK, Oct 2012  </w:t>
      </w:r>
    </w:p>
    <w:p w14:paraId="1C175021"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Department of Politics and International Relations</w:t>
      </w:r>
      <w:r w:rsidRPr="005237B5">
        <w:rPr>
          <w:rFonts w:ascii="Arial" w:hAnsi="Arial" w:cs="Arial"/>
          <w:sz w:val="22"/>
          <w:szCs w:val="22"/>
        </w:rPr>
        <w:t xml:space="preserve">, University of Oxford, UK, Jan 2012  </w:t>
      </w:r>
    </w:p>
    <w:p w14:paraId="4569C294"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CAUSE</w:t>
      </w:r>
      <w:r w:rsidRPr="005237B5">
        <w:rPr>
          <w:rFonts w:ascii="Arial" w:hAnsi="Arial" w:cs="Arial"/>
          <w:sz w:val="22"/>
          <w:szCs w:val="22"/>
        </w:rPr>
        <w:t xml:space="preserve">, Carnegie Mellon University, Pittsburgh, UK, Apr 2011  </w:t>
      </w:r>
    </w:p>
    <w:p w14:paraId="055A7146"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Centre for Excellence in Global Governance Research</w:t>
      </w:r>
      <w:r w:rsidRPr="005237B5">
        <w:rPr>
          <w:rFonts w:ascii="Arial" w:hAnsi="Arial" w:cs="Arial"/>
          <w:sz w:val="22"/>
          <w:szCs w:val="22"/>
        </w:rPr>
        <w:t xml:space="preserve">, University of Helsinki, Finland, Nov 2010 </w:t>
      </w:r>
    </w:p>
    <w:p w14:paraId="79B8452C"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Political Science Department</w:t>
      </w:r>
      <w:r w:rsidRPr="005237B5">
        <w:rPr>
          <w:rFonts w:ascii="Arial" w:hAnsi="Arial" w:cs="Arial"/>
          <w:sz w:val="22"/>
          <w:szCs w:val="22"/>
        </w:rPr>
        <w:t xml:space="preserve">, Vassar College, USA Sep 2010  </w:t>
      </w:r>
    </w:p>
    <w:p w14:paraId="2D429269"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School of Social and Political Sciences</w:t>
      </w:r>
      <w:r w:rsidRPr="005237B5">
        <w:rPr>
          <w:rFonts w:ascii="Arial" w:hAnsi="Arial" w:cs="Arial"/>
          <w:sz w:val="22"/>
          <w:szCs w:val="22"/>
        </w:rPr>
        <w:t xml:space="preserve">, University of Sydney, Australia, Mar 2010  </w:t>
      </w:r>
    </w:p>
    <w:p w14:paraId="6DF78F7F"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 xml:space="preserve">Institute for Comparative </w:t>
      </w:r>
      <w:proofErr w:type="spellStart"/>
      <w:r w:rsidRPr="005237B5">
        <w:rPr>
          <w:rFonts w:ascii="Arial" w:hAnsi="Arial" w:cs="Arial"/>
          <w:i/>
          <w:sz w:val="22"/>
          <w:szCs w:val="22"/>
        </w:rPr>
        <w:t>Modernities</w:t>
      </w:r>
      <w:proofErr w:type="spellEnd"/>
      <w:r w:rsidRPr="005237B5">
        <w:rPr>
          <w:rFonts w:ascii="Arial" w:hAnsi="Arial" w:cs="Arial"/>
          <w:i/>
          <w:sz w:val="22"/>
          <w:szCs w:val="22"/>
        </w:rPr>
        <w:t>,</w:t>
      </w:r>
      <w:r w:rsidRPr="005237B5">
        <w:rPr>
          <w:rFonts w:ascii="Arial" w:hAnsi="Arial" w:cs="Arial"/>
          <w:sz w:val="22"/>
          <w:szCs w:val="22"/>
        </w:rPr>
        <w:t xml:space="preserve"> Cornell University, USA, May 2009  </w:t>
      </w:r>
    </w:p>
    <w:p w14:paraId="4D48F4AC"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Global Collaboration Centre</w:t>
      </w:r>
      <w:r w:rsidRPr="005237B5">
        <w:rPr>
          <w:rFonts w:ascii="Arial" w:hAnsi="Arial" w:cs="Arial"/>
          <w:b/>
          <w:sz w:val="22"/>
          <w:szCs w:val="22"/>
        </w:rPr>
        <w:t xml:space="preserve">, </w:t>
      </w:r>
      <w:r w:rsidRPr="005237B5">
        <w:rPr>
          <w:rFonts w:ascii="Arial" w:hAnsi="Arial" w:cs="Arial"/>
          <w:sz w:val="22"/>
          <w:szCs w:val="22"/>
        </w:rPr>
        <w:t xml:space="preserve">University of Osaka, Japan, Apr 2009  </w:t>
      </w:r>
    </w:p>
    <w:p w14:paraId="02DF35F1"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POLSIS Centre</w:t>
      </w:r>
      <w:r w:rsidRPr="005237B5">
        <w:rPr>
          <w:rFonts w:ascii="Arial" w:hAnsi="Arial" w:cs="Arial"/>
          <w:sz w:val="22"/>
          <w:szCs w:val="22"/>
        </w:rPr>
        <w:t xml:space="preserve">, University of Queensland, Australia, Apr 2009   </w:t>
      </w:r>
    </w:p>
    <w:p w14:paraId="48250EA8"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 xml:space="preserve">Department of Politics and International Relations, </w:t>
      </w:r>
      <w:r w:rsidRPr="005237B5">
        <w:rPr>
          <w:rFonts w:ascii="Arial" w:hAnsi="Arial" w:cs="Arial"/>
          <w:sz w:val="22"/>
          <w:szCs w:val="22"/>
        </w:rPr>
        <w:t xml:space="preserve">University of Aberdeen, Jun 2008 </w:t>
      </w:r>
    </w:p>
    <w:p w14:paraId="50B00E09" w14:textId="77777777" w:rsidR="002515E2" w:rsidRPr="005237B5" w:rsidRDefault="002515E2" w:rsidP="00E23460">
      <w:pPr>
        <w:numPr>
          <w:ilvl w:val="0"/>
          <w:numId w:val="19"/>
        </w:numPr>
        <w:suppressAutoHyphens/>
        <w:ind w:left="426" w:right="42" w:hanging="425"/>
        <w:rPr>
          <w:rFonts w:ascii="Arial" w:hAnsi="Arial" w:cs="Arial"/>
          <w:i/>
          <w:sz w:val="22"/>
          <w:szCs w:val="22"/>
        </w:rPr>
      </w:pPr>
      <w:r w:rsidRPr="005237B5">
        <w:rPr>
          <w:rFonts w:ascii="Arial" w:hAnsi="Arial" w:cs="Arial"/>
          <w:i/>
          <w:sz w:val="22"/>
          <w:szCs w:val="22"/>
        </w:rPr>
        <w:t>Global Collaboration Centre</w:t>
      </w:r>
      <w:r w:rsidRPr="005237B5">
        <w:rPr>
          <w:rFonts w:ascii="Arial" w:hAnsi="Arial" w:cs="Arial"/>
          <w:sz w:val="22"/>
          <w:szCs w:val="22"/>
        </w:rPr>
        <w:t xml:space="preserve">, University of Osaka Japan, Mar 2008 </w:t>
      </w:r>
    </w:p>
    <w:p w14:paraId="0D17594C" w14:textId="77777777" w:rsidR="002515E2" w:rsidRDefault="002515E2" w:rsidP="00E23460">
      <w:pPr>
        <w:numPr>
          <w:ilvl w:val="0"/>
          <w:numId w:val="19"/>
        </w:numPr>
        <w:suppressAutoHyphens/>
        <w:ind w:left="426" w:right="42" w:hanging="425"/>
        <w:rPr>
          <w:rFonts w:ascii="Arial" w:hAnsi="Arial" w:cs="Arial"/>
        </w:rPr>
      </w:pPr>
      <w:r w:rsidRPr="005237B5">
        <w:rPr>
          <w:rFonts w:ascii="Arial" w:hAnsi="Arial" w:cs="Arial"/>
          <w:i/>
          <w:sz w:val="22"/>
          <w:szCs w:val="22"/>
        </w:rPr>
        <w:t>Department of Political Science,</w:t>
      </w:r>
      <w:r w:rsidRPr="005237B5">
        <w:rPr>
          <w:rFonts w:ascii="Arial" w:hAnsi="Arial" w:cs="Arial"/>
          <w:sz w:val="22"/>
          <w:szCs w:val="22"/>
        </w:rPr>
        <w:t xml:space="preserve"> Simon Fraser University, Canada, Jun 2007</w:t>
      </w:r>
      <w:r w:rsidRPr="003760E8">
        <w:rPr>
          <w:rFonts w:ascii="Arial" w:hAnsi="Arial" w:cs="Arial"/>
        </w:rPr>
        <w:t xml:space="preserve"> </w:t>
      </w:r>
    </w:p>
    <w:p w14:paraId="53C96CE9" w14:textId="77777777" w:rsidR="007C7BFB" w:rsidRDefault="007C7BFB" w:rsidP="00DD5A21">
      <w:pPr>
        <w:suppressAutoHyphens/>
        <w:ind w:right="42"/>
        <w:rPr>
          <w:rFonts w:ascii="Arial" w:hAnsi="Arial" w:cs="Arial"/>
          <w:i/>
          <w:sz w:val="22"/>
          <w:szCs w:val="22"/>
        </w:rPr>
      </w:pPr>
    </w:p>
    <w:p w14:paraId="7163F83D" w14:textId="77777777" w:rsidR="00CA1B4B" w:rsidRPr="00DD5A21" w:rsidRDefault="00876E39" w:rsidP="00DD5A21">
      <w:pPr>
        <w:pStyle w:val="BodyText"/>
        <w:spacing w:before="60" w:after="0"/>
        <w:rPr>
          <w:rFonts w:ascii="Arial" w:hAnsi="Arial" w:cs="Arial"/>
          <w:b/>
          <w:bCs/>
          <w:sz w:val="22"/>
          <w:szCs w:val="22"/>
          <w:lang w:eastAsia="en-GB"/>
        </w:rPr>
      </w:pPr>
      <w:r w:rsidRPr="001B0E4E">
        <w:rPr>
          <w:rFonts w:ascii="Arial" w:hAnsi="Arial" w:cs="Arial"/>
          <w:b/>
          <w:bCs/>
          <w:color w:val="1F4E79" w:themeColor="accent1" w:themeShade="80"/>
          <w:sz w:val="22"/>
          <w:szCs w:val="22"/>
          <w:lang w:eastAsia="en-GB"/>
        </w:rPr>
        <w:t>Conference presentations (excluding</w:t>
      </w:r>
      <w:r>
        <w:rPr>
          <w:rFonts w:ascii="Arial" w:hAnsi="Arial" w:cs="Arial"/>
          <w:b/>
          <w:bCs/>
          <w:color w:val="1F4E79" w:themeColor="accent1" w:themeShade="80"/>
          <w:sz w:val="22"/>
          <w:szCs w:val="22"/>
          <w:lang w:eastAsia="en-GB"/>
        </w:rPr>
        <w:t xml:space="preserve"> invitational appearances)</w:t>
      </w:r>
    </w:p>
    <w:p w14:paraId="7F40FF1E" w14:textId="64C5ABC0" w:rsidR="0043386F" w:rsidRPr="009F04FA" w:rsidRDefault="0043386F" w:rsidP="0043386F">
      <w:pPr>
        <w:pStyle w:val="BodyText"/>
        <w:numPr>
          <w:ilvl w:val="0"/>
          <w:numId w:val="31"/>
        </w:numPr>
        <w:spacing w:before="0" w:after="0"/>
        <w:ind w:left="284" w:hanging="357"/>
        <w:rPr>
          <w:rFonts w:ascii="Arial" w:hAnsi="Arial" w:cs="Arial"/>
          <w:sz w:val="22"/>
          <w:szCs w:val="22"/>
          <w:lang w:eastAsia="en-GB"/>
        </w:rPr>
      </w:pPr>
      <w:r>
        <w:rPr>
          <w:rFonts w:ascii="Arial" w:hAnsi="Arial" w:cs="Arial"/>
          <w:sz w:val="22"/>
          <w:szCs w:val="22"/>
          <w:lang w:eastAsia="en-GB"/>
        </w:rPr>
        <w:t xml:space="preserve">International Studies Association (ISA) annual conference, </w:t>
      </w:r>
      <w:r w:rsidR="00334EB1">
        <w:rPr>
          <w:rFonts w:ascii="Arial" w:hAnsi="Arial" w:cs="Arial"/>
          <w:sz w:val="22"/>
          <w:szCs w:val="22"/>
          <w:lang w:eastAsia="en-GB"/>
        </w:rPr>
        <w:t>every year from 2005-present (</w:t>
      </w:r>
      <w:r w:rsidR="003B1BD2">
        <w:rPr>
          <w:rFonts w:ascii="Arial" w:hAnsi="Arial" w:cs="Arial"/>
          <w:sz w:val="22"/>
          <w:szCs w:val="22"/>
          <w:lang w:eastAsia="en-GB"/>
        </w:rPr>
        <w:t>excepting</w:t>
      </w:r>
      <w:r w:rsidR="00334EB1">
        <w:rPr>
          <w:rFonts w:ascii="Arial" w:hAnsi="Arial" w:cs="Arial"/>
          <w:sz w:val="22"/>
          <w:szCs w:val="22"/>
          <w:lang w:eastAsia="en-GB"/>
        </w:rPr>
        <w:t xml:space="preserve"> Covid) - at least </w:t>
      </w:r>
      <w:r w:rsidR="003B1BD2">
        <w:rPr>
          <w:rFonts w:ascii="Arial" w:hAnsi="Arial" w:cs="Arial"/>
          <w:sz w:val="22"/>
          <w:szCs w:val="22"/>
          <w:lang w:eastAsia="en-GB"/>
        </w:rPr>
        <w:t xml:space="preserve">two </w:t>
      </w:r>
      <w:r w:rsidR="00334EB1">
        <w:rPr>
          <w:rFonts w:ascii="Arial" w:hAnsi="Arial" w:cs="Arial"/>
          <w:sz w:val="22"/>
          <w:szCs w:val="22"/>
          <w:lang w:eastAsia="en-GB"/>
        </w:rPr>
        <w:t>presentation</w:t>
      </w:r>
      <w:r w:rsidR="003B1BD2">
        <w:rPr>
          <w:rFonts w:ascii="Arial" w:hAnsi="Arial" w:cs="Arial"/>
          <w:sz w:val="22"/>
          <w:szCs w:val="22"/>
          <w:lang w:eastAsia="en-GB"/>
        </w:rPr>
        <w:t>s</w:t>
      </w:r>
      <w:r w:rsidR="00334EB1">
        <w:rPr>
          <w:rFonts w:ascii="Arial" w:hAnsi="Arial" w:cs="Arial"/>
          <w:sz w:val="22"/>
          <w:szCs w:val="22"/>
          <w:lang w:eastAsia="en-GB"/>
        </w:rPr>
        <w:t xml:space="preserve"> each meeting</w:t>
      </w:r>
    </w:p>
    <w:p w14:paraId="02E0F9ED" w14:textId="30725BC5" w:rsidR="007A2E10" w:rsidRDefault="007A2E10" w:rsidP="007A2E10">
      <w:pPr>
        <w:pStyle w:val="BodyText"/>
        <w:numPr>
          <w:ilvl w:val="0"/>
          <w:numId w:val="31"/>
        </w:numPr>
        <w:spacing w:before="0" w:after="0"/>
        <w:ind w:left="284" w:hanging="357"/>
        <w:rPr>
          <w:rFonts w:ascii="Arial" w:hAnsi="Arial" w:cs="Arial"/>
          <w:sz w:val="22"/>
          <w:szCs w:val="22"/>
          <w:lang w:eastAsia="en-GB"/>
        </w:rPr>
      </w:pPr>
      <w:r>
        <w:rPr>
          <w:rFonts w:ascii="Arial" w:hAnsi="Arial" w:cs="Arial"/>
          <w:sz w:val="22"/>
          <w:szCs w:val="22"/>
          <w:lang w:eastAsia="en-GB"/>
        </w:rPr>
        <w:t xml:space="preserve">International Studies Association (ISA) North East conference, USA, </w:t>
      </w:r>
      <w:r w:rsidR="00334EB1">
        <w:rPr>
          <w:rFonts w:ascii="Arial" w:hAnsi="Arial" w:cs="Arial"/>
          <w:sz w:val="22"/>
          <w:szCs w:val="22"/>
          <w:lang w:eastAsia="en-GB"/>
        </w:rPr>
        <w:t xml:space="preserve">2019-2021, 2024 - one presentation each meeting </w:t>
      </w:r>
    </w:p>
    <w:p w14:paraId="450515E3" w14:textId="7FB80B40" w:rsidR="00334EB1" w:rsidRPr="00CA1B4B" w:rsidRDefault="00334EB1" w:rsidP="00334EB1">
      <w:pPr>
        <w:pStyle w:val="BodyText"/>
        <w:numPr>
          <w:ilvl w:val="0"/>
          <w:numId w:val="31"/>
        </w:numPr>
        <w:spacing w:before="0" w:after="0"/>
        <w:ind w:left="284" w:hanging="357"/>
        <w:rPr>
          <w:rFonts w:ascii="Arial" w:hAnsi="Arial" w:cs="Arial"/>
          <w:sz w:val="22"/>
          <w:szCs w:val="22"/>
          <w:lang w:eastAsia="en-GB"/>
        </w:rPr>
      </w:pPr>
      <w:r w:rsidRPr="00CA1B4B">
        <w:rPr>
          <w:rFonts w:ascii="Arial" w:hAnsi="Arial" w:cs="Arial"/>
          <w:sz w:val="22"/>
          <w:szCs w:val="22"/>
          <w:lang w:eastAsia="en-GB"/>
        </w:rPr>
        <w:t xml:space="preserve">European International Studies Association (EISA) annual conference, </w:t>
      </w:r>
      <w:r>
        <w:rPr>
          <w:rFonts w:ascii="Arial" w:hAnsi="Arial" w:cs="Arial"/>
          <w:sz w:val="22"/>
          <w:szCs w:val="22"/>
          <w:lang w:eastAsia="en-GB"/>
        </w:rPr>
        <w:t xml:space="preserve">2015 </w:t>
      </w:r>
    </w:p>
    <w:p w14:paraId="6F257449" w14:textId="07C8BA99" w:rsidR="00334EB1" w:rsidRDefault="00334EB1" w:rsidP="00334EB1">
      <w:pPr>
        <w:pStyle w:val="BodyText"/>
        <w:numPr>
          <w:ilvl w:val="0"/>
          <w:numId w:val="31"/>
        </w:numPr>
        <w:spacing w:before="0" w:after="0"/>
        <w:ind w:left="284" w:hanging="357"/>
        <w:rPr>
          <w:rFonts w:ascii="Arial" w:hAnsi="Arial" w:cs="Arial"/>
          <w:sz w:val="22"/>
          <w:szCs w:val="22"/>
          <w:lang w:eastAsia="en-GB"/>
        </w:rPr>
      </w:pPr>
      <w:r w:rsidRPr="00CA1B4B">
        <w:rPr>
          <w:rFonts w:ascii="Arial" w:hAnsi="Arial" w:cs="Arial"/>
          <w:sz w:val="22"/>
          <w:szCs w:val="22"/>
          <w:lang w:eastAsia="en-GB"/>
        </w:rPr>
        <w:t>British International Studies Association (BISA) annual conference,</w:t>
      </w:r>
      <w:r>
        <w:rPr>
          <w:rFonts w:ascii="Arial" w:hAnsi="Arial" w:cs="Arial"/>
          <w:sz w:val="22"/>
          <w:szCs w:val="22"/>
          <w:lang w:eastAsia="en-GB"/>
        </w:rPr>
        <w:t xml:space="preserve"> 2003-2007, 2009, 2012, 2014 – at least one presentation each meeting </w:t>
      </w:r>
    </w:p>
    <w:p w14:paraId="28AF570D" w14:textId="6302B29E" w:rsidR="00051E80" w:rsidRDefault="00051E80" w:rsidP="00B2329A">
      <w:pPr>
        <w:pStyle w:val="BodyText"/>
        <w:numPr>
          <w:ilvl w:val="0"/>
          <w:numId w:val="31"/>
        </w:numPr>
        <w:spacing w:before="0" w:after="0"/>
        <w:ind w:left="284" w:hanging="357"/>
        <w:rPr>
          <w:rFonts w:ascii="Arial" w:hAnsi="Arial" w:cs="Arial"/>
          <w:sz w:val="22"/>
          <w:szCs w:val="22"/>
          <w:lang w:eastAsia="en-GB"/>
        </w:rPr>
      </w:pPr>
      <w:r>
        <w:rPr>
          <w:rFonts w:ascii="Arial" w:hAnsi="Arial" w:cs="Arial"/>
          <w:sz w:val="22"/>
          <w:szCs w:val="22"/>
          <w:lang w:eastAsia="en-GB"/>
        </w:rPr>
        <w:t xml:space="preserve">Millennium annual conference, LSE, </w:t>
      </w:r>
      <w:r w:rsidR="00334EB1">
        <w:rPr>
          <w:rFonts w:ascii="Arial" w:hAnsi="Arial" w:cs="Arial"/>
          <w:sz w:val="22"/>
          <w:szCs w:val="22"/>
          <w:lang w:eastAsia="en-GB"/>
        </w:rPr>
        <w:t>2013, 2020</w:t>
      </w:r>
    </w:p>
    <w:p w14:paraId="2FF1DE11" w14:textId="3287DD93" w:rsidR="00334EB1" w:rsidRPr="00334EB1" w:rsidRDefault="00334EB1" w:rsidP="000D577D">
      <w:pPr>
        <w:pStyle w:val="BodyText"/>
        <w:numPr>
          <w:ilvl w:val="0"/>
          <w:numId w:val="31"/>
        </w:numPr>
        <w:spacing w:before="0" w:after="0"/>
        <w:ind w:left="284" w:hanging="357"/>
        <w:rPr>
          <w:rFonts w:ascii="Arial" w:hAnsi="Arial" w:cs="Arial"/>
          <w:sz w:val="22"/>
          <w:szCs w:val="22"/>
          <w:lang w:eastAsia="en-GB"/>
        </w:rPr>
      </w:pPr>
      <w:r w:rsidRPr="00334EB1">
        <w:rPr>
          <w:rFonts w:ascii="Arial" w:hAnsi="Arial" w:cs="Arial"/>
          <w:sz w:val="22"/>
          <w:szCs w:val="22"/>
        </w:rPr>
        <w:t>Centre for Advanced International Theory,</w:t>
      </w:r>
      <w:r w:rsidRPr="00334EB1">
        <w:rPr>
          <w:rFonts w:ascii="Arial" w:hAnsi="Arial" w:cs="Arial"/>
          <w:i/>
          <w:sz w:val="22"/>
          <w:szCs w:val="22"/>
        </w:rPr>
        <w:t xml:space="preserve"> </w:t>
      </w:r>
      <w:r w:rsidRPr="00334EB1">
        <w:rPr>
          <w:rFonts w:ascii="Arial" w:hAnsi="Arial" w:cs="Arial"/>
          <w:sz w:val="22"/>
          <w:szCs w:val="22"/>
        </w:rPr>
        <w:t>University of Sussex, UK, 2012</w:t>
      </w:r>
      <w:r>
        <w:rPr>
          <w:rFonts w:ascii="Arial" w:hAnsi="Arial" w:cs="Arial"/>
          <w:sz w:val="22"/>
          <w:szCs w:val="22"/>
        </w:rPr>
        <w:t xml:space="preserve"> </w:t>
      </w:r>
    </w:p>
    <w:p w14:paraId="581F9AFB" w14:textId="66387538" w:rsidR="00334EB1" w:rsidRPr="00CA1B4B" w:rsidRDefault="00334EB1" w:rsidP="00334EB1">
      <w:pPr>
        <w:pStyle w:val="BodyText"/>
        <w:numPr>
          <w:ilvl w:val="0"/>
          <w:numId w:val="31"/>
        </w:numPr>
        <w:spacing w:before="0" w:after="0"/>
        <w:ind w:left="284" w:hanging="357"/>
        <w:rPr>
          <w:rFonts w:ascii="Arial" w:hAnsi="Arial" w:cs="Arial"/>
          <w:sz w:val="22"/>
          <w:szCs w:val="22"/>
          <w:lang w:eastAsia="en-GB"/>
        </w:rPr>
      </w:pPr>
      <w:r w:rsidRPr="00CA1B4B">
        <w:rPr>
          <w:rFonts w:ascii="Arial" w:hAnsi="Arial" w:cs="Arial"/>
          <w:sz w:val="22"/>
          <w:szCs w:val="22"/>
          <w:lang w:eastAsia="en-GB"/>
        </w:rPr>
        <w:t>New Zealand Political Studies Association (NZPSA) annual conference, New Zealand, 2009</w:t>
      </w:r>
    </w:p>
    <w:p w14:paraId="17F6FA43" w14:textId="2DD63783" w:rsidR="00A65ED4" w:rsidRPr="00A65ED4" w:rsidRDefault="00A65ED4" w:rsidP="000D577D">
      <w:pPr>
        <w:pStyle w:val="BodyText"/>
        <w:numPr>
          <w:ilvl w:val="0"/>
          <w:numId w:val="31"/>
        </w:numPr>
        <w:spacing w:before="0" w:after="0"/>
        <w:ind w:left="284" w:hanging="357"/>
        <w:rPr>
          <w:rFonts w:ascii="Arial" w:hAnsi="Arial" w:cs="Arial"/>
          <w:sz w:val="22"/>
          <w:szCs w:val="22"/>
          <w:lang w:eastAsia="en-GB"/>
        </w:rPr>
      </w:pPr>
      <w:r>
        <w:rPr>
          <w:rFonts w:ascii="Arial" w:hAnsi="Arial" w:cs="Arial"/>
          <w:sz w:val="22"/>
          <w:szCs w:val="22"/>
          <w:lang w:eastAsia="en-GB"/>
        </w:rPr>
        <w:lastRenderedPageBreak/>
        <w:t>American Studies Association annual conference, USA, 2018</w:t>
      </w:r>
      <w:r w:rsidR="00334EB1">
        <w:rPr>
          <w:rFonts w:ascii="Arial" w:hAnsi="Arial" w:cs="Arial"/>
          <w:sz w:val="22"/>
          <w:szCs w:val="22"/>
          <w:lang w:eastAsia="en-GB"/>
        </w:rPr>
        <w:t xml:space="preserve"> </w:t>
      </w:r>
    </w:p>
    <w:p w14:paraId="5E84A603" w14:textId="59A5F4B7" w:rsidR="00334EB1" w:rsidRPr="00334EB1" w:rsidRDefault="00334EB1" w:rsidP="00334EB1">
      <w:pPr>
        <w:pStyle w:val="BodyText"/>
        <w:numPr>
          <w:ilvl w:val="0"/>
          <w:numId w:val="31"/>
        </w:numPr>
        <w:spacing w:before="0" w:after="0"/>
        <w:ind w:left="284" w:hanging="357"/>
        <w:rPr>
          <w:rFonts w:ascii="Arial" w:hAnsi="Arial" w:cs="Arial"/>
          <w:sz w:val="22"/>
          <w:szCs w:val="22"/>
        </w:rPr>
      </w:pPr>
      <w:r w:rsidRPr="00CA1B4B">
        <w:rPr>
          <w:rFonts w:ascii="Arial" w:hAnsi="Arial" w:cs="Arial"/>
          <w:sz w:val="22"/>
          <w:szCs w:val="22"/>
        </w:rPr>
        <w:t>International Sociology Association annual conference, Sweden, 2010</w:t>
      </w:r>
      <w:r>
        <w:rPr>
          <w:rFonts w:ascii="Arial" w:hAnsi="Arial" w:cs="Arial"/>
          <w:sz w:val="22"/>
          <w:szCs w:val="22"/>
        </w:rPr>
        <w:t xml:space="preserve"> </w:t>
      </w:r>
    </w:p>
    <w:p w14:paraId="78EBA7B7" w14:textId="0E1C7B4D" w:rsidR="007C4FA6" w:rsidRDefault="007C4FA6" w:rsidP="000D577D">
      <w:pPr>
        <w:pStyle w:val="BodyText"/>
        <w:numPr>
          <w:ilvl w:val="0"/>
          <w:numId w:val="31"/>
        </w:numPr>
        <w:spacing w:before="0" w:after="0"/>
        <w:ind w:left="284" w:hanging="357"/>
        <w:rPr>
          <w:rFonts w:ascii="Arial" w:hAnsi="Arial" w:cs="Arial"/>
          <w:sz w:val="22"/>
          <w:szCs w:val="22"/>
          <w:lang w:eastAsia="en-GB"/>
        </w:rPr>
      </w:pPr>
      <w:r>
        <w:rPr>
          <w:rFonts w:ascii="Arial" w:hAnsi="Arial" w:cs="Arial"/>
          <w:sz w:val="22"/>
          <w:szCs w:val="22"/>
          <w:lang w:eastAsia="en-GB"/>
        </w:rPr>
        <w:t>American Sociology Association annual conference, USA, 2018</w:t>
      </w:r>
    </w:p>
    <w:p w14:paraId="550C1589" w14:textId="2026EE52" w:rsidR="00334EB1" w:rsidRPr="00CA1B4B" w:rsidRDefault="00334EB1" w:rsidP="00334EB1">
      <w:pPr>
        <w:pStyle w:val="BodyText"/>
        <w:numPr>
          <w:ilvl w:val="0"/>
          <w:numId w:val="31"/>
        </w:numPr>
        <w:spacing w:before="0" w:after="0"/>
        <w:ind w:left="284" w:hanging="357"/>
        <w:rPr>
          <w:rFonts w:ascii="Arial" w:hAnsi="Arial" w:cs="Arial"/>
          <w:sz w:val="22"/>
          <w:szCs w:val="22"/>
          <w:lang w:eastAsia="en-GB"/>
        </w:rPr>
      </w:pPr>
      <w:r w:rsidRPr="00CA1B4B">
        <w:rPr>
          <w:rFonts w:ascii="Arial" w:hAnsi="Arial" w:cs="Arial"/>
          <w:sz w:val="22"/>
          <w:szCs w:val="22"/>
          <w:lang w:eastAsia="en-GB"/>
        </w:rPr>
        <w:t xml:space="preserve">British Sociological Association, Race and Ethnicity Section conference, UK, 2014 </w:t>
      </w:r>
    </w:p>
    <w:p w14:paraId="03DDA19C" w14:textId="1120AD33" w:rsidR="00CA1B4B" w:rsidRPr="00334EB1" w:rsidRDefault="000D577D" w:rsidP="00334EB1">
      <w:pPr>
        <w:pStyle w:val="BodyText"/>
        <w:numPr>
          <w:ilvl w:val="0"/>
          <w:numId w:val="31"/>
        </w:numPr>
        <w:spacing w:before="0" w:after="0"/>
        <w:ind w:left="284" w:hanging="357"/>
        <w:rPr>
          <w:rFonts w:ascii="Arial" w:hAnsi="Arial" w:cs="Arial"/>
          <w:sz w:val="22"/>
          <w:szCs w:val="22"/>
          <w:lang w:eastAsia="en-GB"/>
        </w:rPr>
      </w:pPr>
      <w:r w:rsidRPr="00CA1B4B">
        <w:rPr>
          <w:rFonts w:ascii="Arial" w:hAnsi="Arial" w:cs="Arial"/>
          <w:sz w:val="22"/>
          <w:szCs w:val="22"/>
          <w:lang w:eastAsia="en-GB"/>
        </w:rPr>
        <w:t xml:space="preserve">BE BOP. Black Europe Body Politics, </w:t>
      </w:r>
      <w:r w:rsidR="00334EB1">
        <w:rPr>
          <w:rFonts w:ascii="Arial" w:hAnsi="Arial" w:cs="Arial"/>
          <w:sz w:val="22"/>
          <w:szCs w:val="22"/>
          <w:lang w:eastAsia="en-GB"/>
        </w:rPr>
        <w:t>Germany/UK</w:t>
      </w:r>
      <w:r w:rsidRPr="00CA1B4B">
        <w:rPr>
          <w:rFonts w:ascii="Arial" w:hAnsi="Arial" w:cs="Arial"/>
          <w:sz w:val="22"/>
          <w:szCs w:val="22"/>
          <w:lang w:eastAsia="en-GB"/>
        </w:rPr>
        <w:t xml:space="preserve">, </w:t>
      </w:r>
      <w:r w:rsidR="00334EB1">
        <w:rPr>
          <w:rFonts w:ascii="Arial" w:hAnsi="Arial" w:cs="Arial"/>
          <w:sz w:val="22"/>
          <w:szCs w:val="22"/>
          <w:lang w:eastAsia="en-GB"/>
        </w:rPr>
        <w:t xml:space="preserve">2012-2018 – one presentation each meeting </w:t>
      </w:r>
    </w:p>
    <w:p w14:paraId="5962EF80" w14:textId="1C1BD1A8" w:rsidR="00CA1B4B" w:rsidRPr="00CA1B4B" w:rsidRDefault="00CA1B4B" w:rsidP="00E23460">
      <w:pPr>
        <w:pStyle w:val="BodyText"/>
        <w:numPr>
          <w:ilvl w:val="0"/>
          <w:numId w:val="31"/>
        </w:numPr>
        <w:spacing w:before="0" w:after="0"/>
        <w:ind w:left="284" w:hanging="357"/>
        <w:rPr>
          <w:rFonts w:ascii="Arial" w:hAnsi="Arial" w:cs="Arial"/>
          <w:bCs/>
          <w:sz w:val="22"/>
          <w:szCs w:val="22"/>
          <w:lang w:eastAsia="en-GB"/>
        </w:rPr>
      </w:pPr>
      <w:r w:rsidRPr="00CA1B4B">
        <w:rPr>
          <w:rFonts w:ascii="Arial" w:hAnsi="Arial" w:cs="Arial"/>
          <w:sz w:val="22"/>
          <w:szCs w:val="22"/>
        </w:rPr>
        <w:t>Global Rastafari Studies Conference, University of West Indies, Jamaica, 2010</w:t>
      </w:r>
      <w:r w:rsidR="00334EB1">
        <w:rPr>
          <w:rFonts w:ascii="Arial" w:hAnsi="Arial" w:cs="Arial"/>
          <w:sz w:val="22"/>
          <w:szCs w:val="22"/>
        </w:rPr>
        <w:t xml:space="preserve"> </w:t>
      </w:r>
    </w:p>
    <w:p w14:paraId="183DCD51" w14:textId="77777777" w:rsidR="00876E39" w:rsidRPr="00157412" w:rsidRDefault="00876E39" w:rsidP="00876E39">
      <w:pPr>
        <w:rPr>
          <w:rFonts w:ascii="Arial" w:hAnsi="Arial" w:cs="Arial"/>
          <w:bCs/>
          <w:sz w:val="22"/>
          <w:szCs w:val="22"/>
          <w:lang w:eastAsia="en-GB"/>
        </w:rPr>
      </w:pPr>
    </w:p>
    <w:p w14:paraId="15FA633C" w14:textId="3DA6B323" w:rsidR="00F93300" w:rsidRPr="00B1761F" w:rsidRDefault="00473068" w:rsidP="001B0E4E">
      <w:pPr>
        <w:rPr>
          <w:rFonts w:ascii="Arial" w:hAnsi="Arial" w:cs="Arial"/>
          <w:b/>
          <w:bCs/>
          <w:color w:val="002F87"/>
          <w:sz w:val="22"/>
          <w:szCs w:val="22"/>
          <w:lang w:eastAsia="en-GB"/>
        </w:rPr>
      </w:pPr>
      <w:r>
        <w:rPr>
          <w:rFonts w:ascii="Arial" w:hAnsi="Arial" w:cs="Arial"/>
          <w:b/>
          <w:bCs/>
          <w:color w:val="002F87"/>
          <w:sz w:val="22"/>
          <w:szCs w:val="22"/>
          <w:lang w:eastAsia="en-GB"/>
        </w:rPr>
        <w:t xml:space="preserve">Service </w:t>
      </w:r>
      <w:r w:rsidR="00156BD2">
        <w:rPr>
          <w:rFonts w:ascii="Arial" w:hAnsi="Arial" w:cs="Arial"/>
          <w:b/>
          <w:bCs/>
          <w:color w:val="002F87"/>
          <w:sz w:val="22"/>
          <w:szCs w:val="22"/>
          <w:lang w:eastAsia="en-GB"/>
        </w:rPr>
        <w:t>(JHU only)</w:t>
      </w:r>
    </w:p>
    <w:p w14:paraId="41BDC139" w14:textId="3F330AE0" w:rsidR="00805D21" w:rsidRPr="00F26ED5" w:rsidRDefault="00F3272E" w:rsidP="008D0187">
      <w:pPr>
        <w:tabs>
          <w:tab w:val="num" w:pos="360"/>
        </w:tabs>
        <w:rPr>
          <w:rFonts w:ascii="Arial" w:hAnsi="Arial" w:cs="Arial"/>
          <w:bCs/>
          <w:sz w:val="22"/>
          <w:szCs w:val="22"/>
          <w:lang w:eastAsia="en-GB"/>
        </w:rPr>
      </w:pPr>
      <w:r>
        <w:rPr>
          <w:rFonts w:ascii="Arial" w:hAnsi="Arial" w:cs="Arial"/>
          <w:bCs/>
          <w:sz w:val="22"/>
          <w:szCs w:val="22"/>
          <w:u w:val="single"/>
          <w:lang w:eastAsia="en-GB"/>
        </w:rPr>
        <w:t>University level</w:t>
      </w:r>
    </w:p>
    <w:p w14:paraId="481F24C4" w14:textId="125ADE57" w:rsidR="00893660" w:rsidRDefault="00893660" w:rsidP="00F54E4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 xml:space="preserve">Selected by Provosts office to be a member of the </w:t>
      </w:r>
      <w:r w:rsidR="008E2658">
        <w:rPr>
          <w:rFonts w:ascii="Arial" w:hAnsi="Arial" w:cs="Arial"/>
          <w:bCs/>
          <w:sz w:val="22"/>
          <w:szCs w:val="22"/>
          <w:lang w:eastAsia="en-GB"/>
        </w:rPr>
        <w:t xml:space="preserve">Ivy+ </w:t>
      </w:r>
      <w:r>
        <w:rPr>
          <w:rFonts w:ascii="Arial" w:hAnsi="Arial" w:cs="Arial"/>
          <w:bCs/>
          <w:sz w:val="22"/>
          <w:szCs w:val="22"/>
          <w:lang w:eastAsia="en-GB"/>
        </w:rPr>
        <w:t xml:space="preserve">Faculty Advance Network (FAN) (2024-205) </w:t>
      </w:r>
    </w:p>
    <w:p w14:paraId="431060FC" w14:textId="14AE07FB" w:rsidR="0066436C" w:rsidRDefault="002710EF" w:rsidP="00F54E4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H</w:t>
      </w:r>
      <w:r w:rsidR="0066436C">
        <w:rPr>
          <w:rFonts w:ascii="Arial" w:hAnsi="Arial" w:cs="Arial"/>
          <w:bCs/>
          <w:sz w:val="22"/>
          <w:szCs w:val="22"/>
          <w:lang w:eastAsia="en-GB"/>
        </w:rPr>
        <w:t xml:space="preserve">iring </w:t>
      </w:r>
      <w:r w:rsidR="002623C2">
        <w:rPr>
          <w:rFonts w:ascii="Arial" w:hAnsi="Arial" w:cs="Arial"/>
          <w:bCs/>
          <w:sz w:val="22"/>
          <w:szCs w:val="22"/>
          <w:lang w:eastAsia="en-GB"/>
        </w:rPr>
        <w:t>c</w:t>
      </w:r>
      <w:r w:rsidR="0066436C">
        <w:rPr>
          <w:rFonts w:ascii="Arial" w:hAnsi="Arial" w:cs="Arial"/>
          <w:bCs/>
          <w:sz w:val="22"/>
          <w:szCs w:val="22"/>
          <w:lang w:eastAsia="en-GB"/>
        </w:rPr>
        <w:t xml:space="preserve">ommittee </w:t>
      </w:r>
      <w:r>
        <w:rPr>
          <w:rFonts w:ascii="Arial" w:hAnsi="Arial" w:cs="Arial"/>
          <w:bCs/>
          <w:sz w:val="22"/>
          <w:szCs w:val="22"/>
          <w:lang w:eastAsia="en-GB"/>
        </w:rPr>
        <w:t xml:space="preserve">member </w:t>
      </w:r>
      <w:r w:rsidR="0066436C">
        <w:rPr>
          <w:rFonts w:ascii="Arial" w:hAnsi="Arial" w:cs="Arial"/>
          <w:bCs/>
          <w:sz w:val="22"/>
          <w:szCs w:val="22"/>
          <w:lang w:eastAsia="en-GB"/>
        </w:rPr>
        <w:t>for Inaugural Dean of the School of Government and Policy (2024)</w:t>
      </w:r>
    </w:p>
    <w:p w14:paraId="03EF1C6E" w14:textId="58298971" w:rsidR="00F3272E" w:rsidRDefault="00F3272E" w:rsidP="00F54E4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 xml:space="preserve">Public Investment Advisory Committee </w:t>
      </w:r>
      <w:r w:rsidR="002710EF">
        <w:rPr>
          <w:rFonts w:ascii="Arial" w:hAnsi="Arial" w:cs="Arial"/>
          <w:bCs/>
          <w:sz w:val="22"/>
          <w:szCs w:val="22"/>
          <w:lang w:eastAsia="en-GB"/>
        </w:rPr>
        <w:t xml:space="preserve">member </w:t>
      </w:r>
      <w:r>
        <w:rPr>
          <w:rFonts w:ascii="Arial" w:hAnsi="Arial" w:cs="Arial"/>
          <w:bCs/>
          <w:sz w:val="22"/>
          <w:szCs w:val="22"/>
          <w:lang w:eastAsia="en-GB"/>
        </w:rPr>
        <w:t>for disinvestment proposal (2024)</w:t>
      </w:r>
    </w:p>
    <w:p w14:paraId="28B85A7D" w14:textId="050E0520" w:rsidR="00F3272E" w:rsidRDefault="00F3272E" w:rsidP="00F54E4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Diversity Leadership Council faculty rep</w:t>
      </w:r>
      <w:r w:rsidR="00861274">
        <w:rPr>
          <w:rFonts w:ascii="Arial" w:hAnsi="Arial" w:cs="Arial"/>
          <w:bCs/>
          <w:sz w:val="22"/>
          <w:szCs w:val="22"/>
          <w:lang w:eastAsia="en-GB"/>
        </w:rPr>
        <w:t>resentative</w:t>
      </w:r>
      <w:r>
        <w:rPr>
          <w:rFonts w:ascii="Arial" w:hAnsi="Arial" w:cs="Arial"/>
          <w:bCs/>
          <w:sz w:val="22"/>
          <w:szCs w:val="22"/>
          <w:lang w:eastAsia="en-GB"/>
        </w:rPr>
        <w:t xml:space="preserve"> on Johns Hopkins University Council (2022-)</w:t>
      </w:r>
    </w:p>
    <w:p w14:paraId="39826374"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By-laws Committee member for the formation of the Johns Hopkins University Council (2021-2022)</w:t>
      </w:r>
    </w:p>
    <w:p w14:paraId="396F3878"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 xml:space="preserve">University Pandemic Academic Advisory Committee (2021-2022) </w:t>
      </w:r>
    </w:p>
    <w:p w14:paraId="03AE431D" w14:textId="04557236"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Member, and faculty sub-committee member, Diversity Leadership Council (2019-)</w:t>
      </w:r>
    </w:p>
    <w:p w14:paraId="5D0B3731" w14:textId="2168B029" w:rsidR="00F3272E" w:rsidRDefault="00F3272E" w:rsidP="0060106A">
      <w:pPr>
        <w:pStyle w:val="ListParagraph"/>
        <w:numPr>
          <w:ilvl w:val="0"/>
          <w:numId w:val="37"/>
        </w:numPr>
        <w:tabs>
          <w:tab w:val="num" w:pos="360"/>
        </w:tabs>
        <w:ind w:left="360"/>
        <w:rPr>
          <w:rFonts w:ascii="Arial" w:hAnsi="Arial" w:cs="Arial"/>
          <w:bCs/>
          <w:sz w:val="22"/>
          <w:szCs w:val="22"/>
          <w:lang w:eastAsia="en-GB"/>
        </w:rPr>
      </w:pPr>
      <w:r w:rsidRPr="00F9745B">
        <w:rPr>
          <w:rFonts w:ascii="Arial" w:hAnsi="Arial" w:cs="Arial"/>
          <w:bCs/>
          <w:sz w:val="22"/>
          <w:szCs w:val="22"/>
          <w:lang w:eastAsia="en-GB"/>
        </w:rPr>
        <w:t>Faculty Diversity Initiative Workgroup</w:t>
      </w:r>
      <w:r>
        <w:rPr>
          <w:rFonts w:ascii="Arial" w:hAnsi="Arial" w:cs="Arial"/>
          <w:bCs/>
          <w:sz w:val="22"/>
          <w:szCs w:val="22"/>
          <w:lang w:eastAsia="en-GB"/>
        </w:rPr>
        <w:t>, Roadmap 2020 Task Force (2020 -2021)</w:t>
      </w:r>
    </w:p>
    <w:p w14:paraId="483AE5E4" w14:textId="14CB54A5" w:rsidR="0060106A" w:rsidRPr="0060106A" w:rsidRDefault="0060106A" w:rsidP="0060106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Vice-Chair of Homewood Faculty Assembly (2019-2020)</w:t>
      </w:r>
    </w:p>
    <w:p w14:paraId="026123F8" w14:textId="2434FFF4" w:rsidR="00F3272E" w:rsidRPr="00F3272E" w:rsidRDefault="00F3272E" w:rsidP="00F3272E">
      <w:pPr>
        <w:tabs>
          <w:tab w:val="num" w:pos="360"/>
        </w:tabs>
        <w:rPr>
          <w:rFonts w:ascii="Arial" w:hAnsi="Arial" w:cs="Arial"/>
          <w:bCs/>
          <w:sz w:val="22"/>
          <w:szCs w:val="22"/>
          <w:lang w:eastAsia="en-GB"/>
        </w:rPr>
      </w:pPr>
      <w:r>
        <w:rPr>
          <w:rFonts w:ascii="Arial" w:hAnsi="Arial" w:cs="Arial"/>
          <w:bCs/>
          <w:sz w:val="22"/>
          <w:szCs w:val="22"/>
          <w:u w:val="single"/>
          <w:lang w:eastAsia="en-GB"/>
        </w:rPr>
        <w:t xml:space="preserve">School </w:t>
      </w:r>
      <w:r w:rsidRPr="00F3272E">
        <w:rPr>
          <w:rFonts w:ascii="Arial" w:hAnsi="Arial" w:cs="Arial"/>
          <w:bCs/>
          <w:sz w:val="22"/>
          <w:szCs w:val="22"/>
          <w:u w:val="single"/>
          <w:lang w:eastAsia="en-GB"/>
        </w:rPr>
        <w:t>level</w:t>
      </w:r>
    </w:p>
    <w:p w14:paraId="6AF29B7D" w14:textId="6DD6D83D" w:rsidR="00F3272E" w:rsidRDefault="00F3272E" w:rsidP="00F54E4A">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Co-Chair of Faculty Norms sub-committee for the Committee on Academic Affairs, KSAS</w:t>
      </w:r>
      <w:r w:rsidR="003B1BD2">
        <w:rPr>
          <w:rFonts w:ascii="Arial" w:hAnsi="Arial" w:cs="Arial"/>
          <w:bCs/>
          <w:sz w:val="22"/>
          <w:szCs w:val="22"/>
          <w:lang w:eastAsia="en-GB"/>
        </w:rPr>
        <w:t xml:space="preserve"> (2024-2025)</w:t>
      </w:r>
    </w:p>
    <w:p w14:paraId="1B22E0B3"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Social Science representative, Homewood Academic Council (2020-2023)</w:t>
      </w:r>
    </w:p>
    <w:p w14:paraId="2800CAC0"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 xml:space="preserve">Advisory Group, </w:t>
      </w:r>
      <w:r w:rsidRPr="009D6FA8">
        <w:rPr>
          <w:rFonts w:ascii="Arial" w:hAnsi="Arial" w:cs="Arial"/>
          <w:bCs/>
          <w:sz w:val="22"/>
          <w:szCs w:val="22"/>
          <w:lang w:eastAsia="en-GB"/>
        </w:rPr>
        <w:t xml:space="preserve">Second Commission on Undergraduate Education (CUE2), </w:t>
      </w:r>
      <w:r>
        <w:rPr>
          <w:rFonts w:ascii="Arial" w:hAnsi="Arial" w:cs="Arial"/>
          <w:bCs/>
          <w:sz w:val="22"/>
          <w:szCs w:val="22"/>
          <w:lang w:eastAsia="en-GB"/>
        </w:rPr>
        <w:t>(</w:t>
      </w:r>
      <w:r w:rsidRPr="009D6FA8">
        <w:rPr>
          <w:rFonts w:ascii="Arial" w:hAnsi="Arial" w:cs="Arial"/>
          <w:bCs/>
          <w:sz w:val="22"/>
          <w:szCs w:val="22"/>
          <w:lang w:eastAsia="en-GB"/>
        </w:rPr>
        <w:t>2020</w:t>
      </w:r>
      <w:r>
        <w:rPr>
          <w:rFonts w:ascii="Arial" w:hAnsi="Arial" w:cs="Arial"/>
          <w:bCs/>
          <w:sz w:val="22"/>
          <w:szCs w:val="22"/>
          <w:lang w:eastAsia="en-GB"/>
        </w:rPr>
        <w:t>-2022)</w:t>
      </w:r>
    </w:p>
    <w:p w14:paraId="36AA6C72"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Board member, Arrighi Center for Global Studies (2018-)</w:t>
      </w:r>
    </w:p>
    <w:p w14:paraId="430F2136"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sidRPr="00F26ED5">
        <w:rPr>
          <w:rFonts w:ascii="Arial" w:hAnsi="Arial" w:cs="Arial"/>
          <w:bCs/>
          <w:sz w:val="22"/>
          <w:szCs w:val="22"/>
          <w:lang w:eastAsia="en-GB"/>
        </w:rPr>
        <w:t>Board</w:t>
      </w:r>
      <w:r>
        <w:rPr>
          <w:rFonts w:ascii="Arial" w:hAnsi="Arial" w:cs="Arial"/>
          <w:bCs/>
          <w:sz w:val="22"/>
          <w:szCs w:val="22"/>
          <w:lang w:eastAsia="en-GB"/>
        </w:rPr>
        <w:t xml:space="preserve"> member</w:t>
      </w:r>
      <w:r w:rsidRPr="00F26ED5">
        <w:rPr>
          <w:rFonts w:ascii="Arial" w:hAnsi="Arial" w:cs="Arial"/>
          <w:bCs/>
          <w:sz w:val="22"/>
          <w:szCs w:val="22"/>
          <w:lang w:eastAsia="en-GB"/>
        </w:rPr>
        <w:t xml:space="preserve">, </w:t>
      </w:r>
      <w:r>
        <w:rPr>
          <w:rFonts w:ascii="Arial" w:hAnsi="Arial" w:cs="Arial"/>
          <w:bCs/>
          <w:sz w:val="22"/>
          <w:szCs w:val="22"/>
          <w:lang w:eastAsia="en-GB"/>
        </w:rPr>
        <w:t>Center for Africana Studies (2019-)</w:t>
      </w:r>
    </w:p>
    <w:p w14:paraId="3679FF9E" w14:textId="77777777"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Affiliated faculty, Program in Race, Immigration and Citizenship (2018-2021)</w:t>
      </w:r>
    </w:p>
    <w:p w14:paraId="77E4E0B2" w14:textId="4D763430" w:rsidR="00F3272E" w:rsidRDefault="00F3272E"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 xml:space="preserve">Search Committee member for Director of Center for Africana Studies, </w:t>
      </w:r>
      <w:r w:rsidR="003B1BD2">
        <w:rPr>
          <w:rFonts w:ascii="Arial" w:hAnsi="Arial" w:cs="Arial"/>
          <w:bCs/>
          <w:sz w:val="22"/>
          <w:szCs w:val="22"/>
          <w:lang w:eastAsia="en-GB"/>
        </w:rPr>
        <w:t>(</w:t>
      </w:r>
      <w:r>
        <w:rPr>
          <w:rFonts w:ascii="Arial" w:hAnsi="Arial" w:cs="Arial"/>
          <w:bCs/>
          <w:sz w:val="22"/>
          <w:szCs w:val="22"/>
          <w:lang w:eastAsia="en-GB"/>
        </w:rPr>
        <w:t>2019</w:t>
      </w:r>
      <w:r w:rsidR="003B1BD2">
        <w:rPr>
          <w:rFonts w:ascii="Arial" w:hAnsi="Arial" w:cs="Arial"/>
          <w:bCs/>
          <w:sz w:val="22"/>
          <w:szCs w:val="22"/>
          <w:lang w:eastAsia="en-GB"/>
        </w:rPr>
        <w:t>)</w:t>
      </w:r>
    </w:p>
    <w:p w14:paraId="55390D9A" w14:textId="204BFF8C" w:rsidR="00F3272E" w:rsidRPr="00F3272E" w:rsidRDefault="00F3272E" w:rsidP="00F3272E">
      <w:pPr>
        <w:rPr>
          <w:rFonts w:ascii="Arial" w:hAnsi="Arial" w:cs="Arial"/>
          <w:bCs/>
          <w:sz w:val="22"/>
          <w:szCs w:val="22"/>
          <w:u w:val="single"/>
          <w:lang w:eastAsia="en-GB"/>
        </w:rPr>
      </w:pPr>
      <w:r w:rsidRPr="00F3272E">
        <w:rPr>
          <w:rFonts w:ascii="Arial" w:hAnsi="Arial" w:cs="Arial"/>
          <w:bCs/>
          <w:sz w:val="22"/>
          <w:szCs w:val="22"/>
          <w:u w:val="single"/>
          <w:lang w:eastAsia="en-GB"/>
        </w:rPr>
        <w:t>Department level</w:t>
      </w:r>
    </w:p>
    <w:p w14:paraId="57BCCB42" w14:textId="626A306F" w:rsidR="00DB7615" w:rsidRDefault="00FD79C3" w:rsidP="00F3272E">
      <w:pPr>
        <w:pStyle w:val="ListParagraph"/>
        <w:numPr>
          <w:ilvl w:val="0"/>
          <w:numId w:val="37"/>
        </w:numPr>
        <w:tabs>
          <w:tab w:val="num" w:pos="360"/>
        </w:tabs>
        <w:ind w:left="360"/>
        <w:rPr>
          <w:rFonts w:ascii="Arial" w:hAnsi="Arial" w:cs="Arial"/>
          <w:bCs/>
          <w:sz w:val="22"/>
          <w:szCs w:val="22"/>
          <w:lang w:eastAsia="en-GB"/>
        </w:rPr>
      </w:pPr>
      <w:bookmarkStart w:id="27" w:name="_Hlk187517474"/>
      <w:r>
        <w:rPr>
          <w:rFonts w:ascii="Arial" w:hAnsi="Arial" w:cs="Arial"/>
          <w:bCs/>
          <w:sz w:val="22"/>
          <w:szCs w:val="22"/>
          <w:lang w:eastAsia="en-GB"/>
        </w:rPr>
        <w:t>Chair of Political Science department (2023-)</w:t>
      </w:r>
    </w:p>
    <w:p w14:paraId="1ED0FB9A" w14:textId="428C6C32" w:rsidR="009E6EC0" w:rsidRDefault="009E6EC0"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Co-organizer of annual Hopkins Graduate Summer School of Racial Politics (202</w:t>
      </w:r>
      <w:r w:rsidR="004E6A9C">
        <w:rPr>
          <w:rFonts w:ascii="Arial" w:hAnsi="Arial" w:cs="Arial"/>
          <w:bCs/>
          <w:sz w:val="22"/>
          <w:szCs w:val="22"/>
          <w:lang w:eastAsia="en-GB"/>
        </w:rPr>
        <w:t>3</w:t>
      </w:r>
      <w:r>
        <w:rPr>
          <w:rFonts w:ascii="Arial" w:hAnsi="Arial" w:cs="Arial"/>
          <w:bCs/>
          <w:sz w:val="22"/>
          <w:szCs w:val="22"/>
          <w:lang w:eastAsia="en-GB"/>
        </w:rPr>
        <w:t>-</w:t>
      </w:r>
      <w:r w:rsidR="004E6A9C">
        <w:rPr>
          <w:rFonts w:ascii="Arial" w:hAnsi="Arial" w:cs="Arial"/>
          <w:bCs/>
          <w:sz w:val="22"/>
          <w:szCs w:val="22"/>
          <w:lang w:eastAsia="en-GB"/>
        </w:rPr>
        <w:t>2014</w:t>
      </w:r>
      <w:r>
        <w:rPr>
          <w:rFonts w:ascii="Arial" w:hAnsi="Arial" w:cs="Arial"/>
          <w:bCs/>
          <w:sz w:val="22"/>
          <w:szCs w:val="22"/>
          <w:lang w:eastAsia="en-GB"/>
        </w:rPr>
        <w:t xml:space="preserve">) </w:t>
      </w:r>
    </w:p>
    <w:bookmarkEnd w:id="27"/>
    <w:p w14:paraId="05287C02" w14:textId="6772D8CF" w:rsidR="009E6EC0" w:rsidRPr="00F3272E" w:rsidRDefault="009E6EC0" w:rsidP="00F3272E">
      <w:pPr>
        <w:pStyle w:val="ListParagraph"/>
        <w:numPr>
          <w:ilvl w:val="0"/>
          <w:numId w:val="37"/>
        </w:numPr>
        <w:tabs>
          <w:tab w:val="num" w:pos="360"/>
        </w:tabs>
        <w:ind w:left="360"/>
        <w:rPr>
          <w:rFonts w:ascii="Arial" w:hAnsi="Arial" w:cs="Arial"/>
          <w:bCs/>
          <w:sz w:val="22"/>
          <w:szCs w:val="22"/>
          <w:lang w:eastAsia="en-GB"/>
        </w:rPr>
      </w:pPr>
      <w:r>
        <w:rPr>
          <w:rFonts w:ascii="Arial" w:hAnsi="Arial" w:cs="Arial"/>
          <w:bCs/>
          <w:sz w:val="22"/>
          <w:szCs w:val="22"/>
          <w:lang w:eastAsia="en-GB"/>
        </w:rPr>
        <w:t>Various hiring and tenure and promotion committees</w:t>
      </w:r>
      <w:r w:rsidR="00562EAB">
        <w:rPr>
          <w:rFonts w:ascii="Arial" w:hAnsi="Arial" w:cs="Arial"/>
          <w:bCs/>
          <w:sz w:val="22"/>
          <w:szCs w:val="22"/>
          <w:lang w:eastAsia="en-GB"/>
        </w:rPr>
        <w:t xml:space="preserve"> (2019-)</w:t>
      </w:r>
    </w:p>
    <w:p w14:paraId="2785AB70" w14:textId="4E0EC07A" w:rsidR="00235893" w:rsidRDefault="00235893" w:rsidP="00235893">
      <w:pPr>
        <w:ind w:right="42"/>
        <w:rPr>
          <w:rFonts w:ascii="Arial" w:hAnsi="Arial" w:cs="Arial"/>
          <w:sz w:val="22"/>
          <w:szCs w:val="22"/>
        </w:rPr>
      </w:pPr>
    </w:p>
    <w:p w14:paraId="26FAEB87" w14:textId="61BED2B0" w:rsidR="00235893" w:rsidRPr="00112200" w:rsidRDefault="00235893" w:rsidP="00112200">
      <w:pPr>
        <w:rPr>
          <w:rFonts w:ascii="Arial" w:hAnsi="Arial" w:cs="Arial"/>
          <w:b/>
          <w:bCs/>
          <w:color w:val="002F87"/>
          <w:sz w:val="22"/>
          <w:szCs w:val="22"/>
          <w:lang w:eastAsia="en-GB"/>
        </w:rPr>
      </w:pPr>
      <w:r>
        <w:rPr>
          <w:rFonts w:ascii="Arial" w:hAnsi="Arial" w:cs="Arial"/>
          <w:b/>
          <w:bCs/>
          <w:color w:val="002F87"/>
          <w:sz w:val="22"/>
          <w:szCs w:val="22"/>
          <w:lang w:eastAsia="en-GB"/>
        </w:rPr>
        <w:t>Engaged research / Public engagement</w:t>
      </w:r>
    </w:p>
    <w:p w14:paraId="2C290A24" w14:textId="2DA2A622" w:rsidR="00776D2B" w:rsidRPr="009E6EC0" w:rsidRDefault="009E6EC0" w:rsidP="00235893">
      <w:pPr>
        <w:numPr>
          <w:ilvl w:val="0"/>
          <w:numId w:val="18"/>
        </w:numPr>
        <w:suppressAutoHyphens/>
        <w:ind w:left="360" w:right="42"/>
        <w:rPr>
          <w:rFonts w:ascii="Arial" w:hAnsi="Arial" w:cs="Arial"/>
          <w:bCs/>
          <w:sz w:val="22"/>
          <w:szCs w:val="22"/>
          <w:lang w:eastAsia="en-GB"/>
        </w:rPr>
      </w:pPr>
      <w:r w:rsidRPr="009E6EC0">
        <w:rPr>
          <w:rFonts w:ascii="Arial" w:hAnsi="Arial" w:cs="Arial"/>
          <w:bCs/>
          <w:sz w:val="22"/>
          <w:szCs w:val="22"/>
          <w:lang w:eastAsia="en-GB"/>
        </w:rPr>
        <w:t>Co-organizer of “</w:t>
      </w:r>
      <w:r w:rsidRPr="009E6EC0">
        <w:rPr>
          <w:rFonts w:ascii="Arial" w:hAnsi="Arial" w:cs="Arial"/>
          <w:bCs/>
          <w:sz w:val="22"/>
          <w:szCs w:val="22"/>
          <w:u w:val="single"/>
          <w:lang w:eastAsia="en-GB"/>
        </w:rPr>
        <w:t>Rethinking the r</w:t>
      </w:r>
      <w:r w:rsidR="00776D2B" w:rsidRPr="009E6EC0">
        <w:rPr>
          <w:rFonts w:ascii="Arial" w:hAnsi="Arial" w:cs="Arial"/>
          <w:bCs/>
          <w:sz w:val="22"/>
          <w:szCs w:val="22"/>
          <w:u w:val="single"/>
          <w:lang w:eastAsia="en-GB"/>
        </w:rPr>
        <w:t>ight to the city</w:t>
      </w:r>
      <w:r w:rsidRPr="009E6EC0">
        <w:rPr>
          <w:rFonts w:ascii="Arial" w:hAnsi="Arial" w:cs="Arial"/>
          <w:bCs/>
          <w:sz w:val="22"/>
          <w:szCs w:val="22"/>
          <w:u w:val="single"/>
          <w:lang w:eastAsia="en-GB"/>
        </w:rPr>
        <w:t xml:space="preserve"> through the Black radical tradition</w:t>
      </w:r>
      <w:r w:rsidRPr="009E6EC0">
        <w:rPr>
          <w:rFonts w:ascii="Arial" w:hAnsi="Arial" w:cs="Arial"/>
          <w:bCs/>
          <w:sz w:val="22"/>
          <w:szCs w:val="22"/>
          <w:lang w:eastAsia="en-GB"/>
        </w:rPr>
        <w:t>”</w:t>
      </w:r>
      <w:r w:rsidR="0010524A">
        <w:rPr>
          <w:rFonts w:ascii="Arial" w:hAnsi="Arial" w:cs="Arial"/>
          <w:bCs/>
          <w:sz w:val="22"/>
          <w:szCs w:val="22"/>
          <w:lang w:eastAsia="en-GB"/>
        </w:rPr>
        <w:t xml:space="preserve"> project, convening community organizers, artists and intellectuals to diagnose and prognose urban politics in the contemporary era. </w:t>
      </w:r>
    </w:p>
    <w:p w14:paraId="59687EC5" w14:textId="77777777" w:rsidR="003B636F" w:rsidRPr="003B636F" w:rsidRDefault="00235893" w:rsidP="00F27BB4">
      <w:pPr>
        <w:numPr>
          <w:ilvl w:val="0"/>
          <w:numId w:val="18"/>
        </w:numPr>
        <w:suppressAutoHyphens/>
        <w:ind w:left="360" w:right="42"/>
        <w:rPr>
          <w:rFonts w:ascii="Arial" w:hAnsi="Arial" w:cs="Arial"/>
          <w:sz w:val="22"/>
          <w:szCs w:val="22"/>
        </w:rPr>
      </w:pPr>
      <w:r w:rsidRPr="003B636F">
        <w:rPr>
          <w:rFonts w:ascii="Arial" w:hAnsi="Arial" w:cs="Arial"/>
          <w:bCs/>
          <w:sz w:val="22"/>
          <w:szCs w:val="22"/>
          <w:lang w:eastAsia="en-GB"/>
        </w:rPr>
        <w:t xml:space="preserve">Co-organizer of </w:t>
      </w:r>
      <w:r w:rsidR="00F27BB4" w:rsidRPr="003B636F">
        <w:rPr>
          <w:rFonts w:ascii="Arial" w:hAnsi="Arial" w:cs="Arial"/>
          <w:bCs/>
          <w:sz w:val="22"/>
          <w:szCs w:val="22"/>
          <w:lang w:eastAsia="en-GB"/>
        </w:rPr>
        <w:t xml:space="preserve">various </w:t>
      </w:r>
      <w:r>
        <w:rPr>
          <w:rFonts w:ascii="Arial" w:hAnsi="Arial" w:cs="Arial"/>
          <w:bCs/>
          <w:sz w:val="22"/>
          <w:szCs w:val="22"/>
          <w:lang w:eastAsia="en-GB"/>
        </w:rPr>
        <w:t>grassroots/academic initiative</w:t>
      </w:r>
      <w:r w:rsidR="00F27BB4">
        <w:rPr>
          <w:rFonts w:ascii="Arial" w:hAnsi="Arial" w:cs="Arial"/>
          <w:bCs/>
          <w:sz w:val="22"/>
          <w:szCs w:val="22"/>
          <w:lang w:eastAsia="en-GB"/>
        </w:rPr>
        <w:t>s</w:t>
      </w:r>
      <w:r>
        <w:rPr>
          <w:rFonts w:ascii="Arial" w:hAnsi="Arial" w:cs="Arial"/>
          <w:bCs/>
          <w:sz w:val="22"/>
          <w:szCs w:val="22"/>
          <w:lang w:eastAsia="en-GB"/>
        </w:rPr>
        <w:t xml:space="preserve"> to build an autonomous route through higher education for </w:t>
      </w:r>
      <w:r w:rsidR="00F27BB4">
        <w:rPr>
          <w:rFonts w:ascii="Arial" w:hAnsi="Arial" w:cs="Arial"/>
          <w:bCs/>
          <w:sz w:val="22"/>
          <w:szCs w:val="22"/>
          <w:lang w:eastAsia="en-GB"/>
        </w:rPr>
        <w:t xml:space="preserve">members of the Rastafari faith, as well as undertaking </w:t>
      </w:r>
      <w:r w:rsidR="00F27BB4" w:rsidRPr="003B636F">
        <w:rPr>
          <w:rFonts w:ascii="Arial" w:hAnsi="Arial" w:cs="Arial"/>
          <w:bCs/>
          <w:sz w:val="22"/>
          <w:szCs w:val="22"/>
          <w:u w:val="single"/>
          <w:lang w:eastAsia="en-GB"/>
        </w:rPr>
        <w:t>community-based teaching and research with members of the faith</w:t>
      </w:r>
      <w:r w:rsidR="00F27BB4">
        <w:rPr>
          <w:rFonts w:ascii="Arial" w:hAnsi="Arial" w:cs="Arial"/>
          <w:bCs/>
          <w:sz w:val="22"/>
          <w:szCs w:val="22"/>
          <w:lang w:eastAsia="en-GB"/>
        </w:rPr>
        <w:t>.</w:t>
      </w:r>
    </w:p>
    <w:p w14:paraId="23EF2623" w14:textId="18D44015" w:rsidR="00876E39" w:rsidRPr="002D0976" w:rsidRDefault="00020444" w:rsidP="00F27BB4">
      <w:pPr>
        <w:numPr>
          <w:ilvl w:val="0"/>
          <w:numId w:val="18"/>
        </w:numPr>
        <w:suppressAutoHyphens/>
        <w:ind w:left="360" w:right="42"/>
        <w:rPr>
          <w:rFonts w:ascii="Arial" w:hAnsi="Arial" w:cs="Arial"/>
          <w:sz w:val="22"/>
          <w:szCs w:val="22"/>
        </w:rPr>
      </w:pPr>
      <w:r>
        <w:rPr>
          <w:rFonts w:ascii="Arial" w:hAnsi="Arial" w:cs="Arial"/>
          <w:bCs/>
          <w:sz w:val="22"/>
          <w:szCs w:val="22"/>
          <w:u w:val="single"/>
          <w:lang w:eastAsia="en-GB"/>
        </w:rPr>
        <w:t xml:space="preserve">Co-curator with Rastafari Regal </w:t>
      </w:r>
      <w:proofErr w:type="spellStart"/>
      <w:r>
        <w:rPr>
          <w:rFonts w:ascii="Arial" w:hAnsi="Arial" w:cs="Arial"/>
          <w:bCs/>
          <w:sz w:val="22"/>
          <w:szCs w:val="22"/>
          <w:u w:val="single"/>
          <w:lang w:eastAsia="en-GB"/>
        </w:rPr>
        <w:t>Livity</w:t>
      </w:r>
      <w:proofErr w:type="spellEnd"/>
      <w:r>
        <w:rPr>
          <w:rFonts w:ascii="Arial" w:hAnsi="Arial" w:cs="Arial"/>
          <w:bCs/>
          <w:sz w:val="22"/>
          <w:szCs w:val="22"/>
          <w:u w:val="single"/>
          <w:lang w:eastAsia="en-GB"/>
        </w:rPr>
        <w:t xml:space="preserve"> (community incorporated company) of </w:t>
      </w:r>
      <w:r>
        <w:rPr>
          <w:rFonts w:ascii="Arial" w:hAnsi="Arial" w:cs="Arial"/>
          <w:bCs/>
          <w:i/>
          <w:sz w:val="22"/>
          <w:szCs w:val="22"/>
          <w:u w:val="single"/>
          <w:lang w:eastAsia="en-GB"/>
        </w:rPr>
        <w:t xml:space="preserve">Rastafari in Motion </w:t>
      </w:r>
      <w:r w:rsidR="00876E39" w:rsidRPr="00742162">
        <w:rPr>
          <w:rFonts w:ascii="Arial" w:hAnsi="Arial" w:cs="Arial"/>
          <w:bCs/>
          <w:sz w:val="22"/>
          <w:szCs w:val="22"/>
          <w:u w:val="single"/>
          <w:lang w:eastAsia="en-GB"/>
        </w:rPr>
        <w:t>exhibition,</w:t>
      </w:r>
      <w:r w:rsidR="00876E39">
        <w:rPr>
          <w:rFonts w:ascii="Arial" w:hAnsi="Arial" w:cs="Arial"/>
          <w:bCs/>
          <w:sz w:val="22"/>
          <w:szCs w:val="22"/>
          <w:lang w:eastAsia="en-GB"/>
        </w:rPr>
        <w:t xml:space="preserve"> installed at the National Museum of Ethiopia in Addis Ababa (May</w:t>
      </w:r>
      <w:r>
        <w:rPr>
          <w:rFonts w:ascii="Arial" w:hAnsi="Arial" w:cs="Arial"/>
          <w:bCs/>
          <w:sz w:val="22"/>
          <w:szCs w:val="22"/>
          <w:lang w:eastAsia="en-GB"/>
        </w:rPr>
        <w:t>-June</w:t>
      </w:r>
      <w:r w:rsidR="00876E39">
        <w:rPr>
          <w:rFonts w:ascii="Arial" w:hAnsi="Arial" w:cs="Arial"/>
          <w:bCs/>
          <w:sz w:val="22"/>
          <w:szCs w:val="22"/>
          <w:lang w:eastAsia="en-GB"/>
        </w:rPr>
        <w:t xml:space="preserve"> 2014), Bath Guildhall, UK (Oct 2014), Fairfield House (heritage site) Bath, UK (Nov 2014), The Drum (Britain’s premier Black cultural and arts centre) Birmingham (Feb 2015), Institute of Jamaica, Montego Bay, Jamaica (April 2016); and the Black Cultural Archives, London (June-Sep 2016). </w:t>
      </w:r>
      <w:r w:rsidR="00B044B6">
        <w:rPr>
          <w:rFonts w:ascii="Arial" w:hAnsi="Arial" w:cs="Arial"/>
          <w:bCs/>
          <w:sz w:val="22"/>
          <w:szCs w:val="22"/>
          <w:lang w:eastAsia="en-GB"/>
        </w:rPr>
        <w:t xml:space="preserve">Currently writing a Schools Pack for History and Citizenship Studies teachers to use for </w:t>
      </w:r>
      <w:r w:rsidR="000B7F60">
        <w:rPr>
          <w:rFonts w:ascii="Arial" w:hAnsi="Arial" w:cs="Arial"/>
          <w:bCs/>
          <w:sz w:val="22"/>
          <w:szCs w:val="22"/>
          <w:lang w:eastAsia="en-GB"/>
        </w:rPr>
        <w:t>GCSE and A-Level students</w:t>
      </w:r>
      <w:r w:rsidR="00B044B6">
        <w:rPr>
          <w:rFonts w:ascii="Arial" w:hAnsi="Arial" w:cs="Arial"/>
          <w:bCs/>
          <w:sz w:val="22"/>
          <w:szCs w:val="22"/>
          <w:lang w:eastAsia="en-GB"/>
        </w:rPr>
        <w:t>.</w:t>
      </w:r>
    </w:p>
    <w:sectPr w:rsidR="00876E39" w:rsidRPr="002D0976" w:rsidSect="00461E15">
      <w:pgSz w:w="11906" w:h="16838"/>
      <w:pgMar w:top="1440" w:right="1440" w:bottom="1440" w:left="1418"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Vrinda">
    <w:panose1 w:val="00000400000000000000"/>
    <w:charset w:val="00"/>
    <w:family w:val="swiss"/>
    <w:pitch w:val="variable"/>
    <w:sig w:usb0="00010003" w:usb1="00000000" w:usb2="00000000" w:usb3="00000000" w:csb0="00000001" w:csb1="00000000"/>
  </w:font>
  <w:font w:name="Gill Sans MT">
    <w:panose1 w:val="020B0502020104020203"/>
    <w:charset w:val="00"/>
    <w:family w:val="swiss"/>
    <w:pitch w:val="variable"/>
    <w:sig w:usb0="00000007" w:usb1="00000000" w:usb2="00000000" w:usb3="00000000" w:csb0="00000003" w:csb1="00000000"/>
  </w:font>
  <w:font w:name="PMingLiU">
    <w:altName w:val="新細明體"/>
    <w:panose1 w:val="02010601000101010101"/>
    <w:charset w:val="88"/>
    <w:family w:val="roman"/>
    <w:pitch w:val="variable"/>
    <w:sig w:usb0="A00002FF" w:usb1="28CFFCFA" w:usb2="00000016" w:usb3="00000000" w:csb0="00100001"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singleLevel"/>
    <w:tmpl w:val="00000002"/>
    <w:name w:val="WW8Num2"/>
    <w:lvl w:ilvl="0">
      <w:start w:val="1"/>
      <w:numFmt w:val="bullet"/>
      <w:lvlText w:val=""/>
      <w:lvlJc w:val="left"/>
      <w:pPr>
        <w:tabs>
          <w:tab w:val="num" w:pos="0"/>
        </w:tabs>
        <w:ind w:left="720" w:hanging="360"/>
      </w:pPr>
      <w:rPr>
        <w:rFonts w:ascii="Symbol" w:hAnsi="Symbol" w:cs="Symbol" w:hint="default"/>
        <w:sz w:val="22"/>
        <w:szCs w:val="22"/>
      </w:rPr>
    </w:lvl>
  </w:abstractNum>
  <w:abstractNum w:abstractNumId="1" w15:restartNumberingAfterBreak="0">
    <w:nsid w:val="00000003"/>
    <w:multiLevelType w:val="singleLevel"/>
    <w:tmpl w:val="00000003"/>
    <w:name w:val="WW8Num3"/>
    <w:lvl w:ilvl="0">
      <w:start w:val="1"/>
      <w:numFmt w:val="bullet"/>
      <w:lvlText w:val=""/>
      <w:lvlJc w:val="left"/>
      <w:pPr>
        <w:tabs>
          <w:tab w:val="num" w:pos="0"/>
        </w:tabs>
        <w:ind w:left="920" w:hanging="360"/>
      </w:pPr>
      <w:rPr>
        <w:rFonts w:ascii="Symbol" w:hAnsi="Symbol" w:cs="Symbol" w:hint="default"/>
      </w:rPr>
    </w:lvl>
  </w:abstractNum>
  <w:abstractNum w:abstractNumId="2" w15:restartNumberingAfterBreak="0">
    <w:nsid w:val="00000006"/>
    <w:multiLevelType w:val="singleLevel"/>
    <w:tmpl w:val="00000006"/>
    <w:name w:val="WW8Num6"/>
    <w:lvl w:ilvl="0">
      <w:start w:val="1"/>
      <w:numFmt w:val="bullet"/>
      <w:lvlText w:val=""/>
      <w:lvlJc w:val="left"/>
      <w:pPr>
        <w:tabs>
          <w:tab w:val="num" w:pos="0"/>
        </w:tabs>
        <w:ind w:left="720" w:hanging="360"/>
      </w:pPr>
      <w:rPr>
        <w:rFonts w:ascii="Symbol" w:hAnsi="Symbol" w:cs="Symbol" w:hint="default"/>
        <w:sz w:val="22"/>
        <w:szCs w:val="22"/>
      </w:rPr>
    </w:lvl>
  </w:abstractNum>
  <w:abstractNum w:abstractNumId="3" w15:restartNumberingAfterBreak="0">
    <w:nsid w:val="00000007"/>
    <w:multiLevelType w:val="singleLevel"/>
    <w:tmpl w:val="00000007"/>
    <w:name w:val="WW8Num7"/>
    <w:lvl w:ilvl="0">
      <w:start w:val="1"/>
      <w:numFmt w:val="bullet"/>
      <w:lvlText w:val=""/>
      <w:lvlJc w:val="left"/>
      <w:pPr>
        <w:tabs>
          <w:tab w:val="num" w:pos="0"/>
        </w:tabs>
        <w:ind w:left="720" w:hanging="360"/>
      </w:pPr>
      <w:rPr>
        <w:rFonts w:ascii="Symbol" w:hAnsi="Symbol" w:cs="Symbol" w:hint="default"/>
        <w:sz w:val="22"/>
        <w:szCs w:val="22"/>
      </w:rPr>
    </w:lvl>
  </w:abstractNum>
  <w:abstractNum w:abstractNumId="4" w15:restartNumberingAfterBreak="0">
    <w:nsid w:val="00000008"/>
    <w:multiLevelType w:val="singleLevel"/>
    <w:tmpl w:val="00000008"/>
    <w:name w:val="WW8Num8"/>
    <w:lvl w:ilvl="0">
      <w:start w:val="1"/>
      <w:numFmt w:val="bullet"/>
      <w:lvlText w:val=""/>
      <w:lvlJc w:val="left"/>
      <w:pPr>
        <w:tabs>
          <w:tab w:val="num" w:pos="0"/>
        </w:tabs>
        <w:ind w:left="720" w:hanging="360"/>
      </w:pPr>
      <w:rPr>
        <w:rFonts w:ascii="Symbol" w:hAnsi="Symbol" w:cs="Symbol" w:hint="default"/>
        <w:sz w:val="22"/>
        <w:szCs w:val="22"/>
      </w:rPr>
    </w:lvl>
  </w:abstractNum>
  <w:abstractNum w:abstractNumId="5" w15:restartNumberingAfterBreak="0">
    <w:nsid w:val="0000000A"/>
    <w:multiLevelType w:val="singleLevel"/>
    <w:tmpl w:val="0000000A"/>
    <w:name w:val="WW8Num10"/>
    <w:lvl w:ilvl="0">
      <w:start w:val="1"/>
      <w:numFmt w:val="bullet"/>
      <w:lvlText w:val=""/>
      <w:lvlJc w:val="left"/>
      <w:pPr>
        <w:tabs>
          <w:tab w:val="num" w:pos="0"/>
        </w:tabs>
        <w:ind w:left="720" w:hanging="360"/>
      </w:pPr>
      <w:rPr>
        <w:rFonts w:ascii="Symbol" w:hAnsi="Symbol" w:cs="Symbol" w:hint="default"/>
      </w:rPr>
    </w:lvl>
  </w:abstractNum>
  <w:abstractNum w:abstractNumId="6" w15:restartNumberingAfterBreak="0">
    <w:nsid w:val="0000000B"/>
    <w:multiLevelType w:val="singleLevel"/>
    <w:tmpl w:val="0000000B"/>
    <w:name w:val="WW8Num11"/>
    <w:lvl w:ilvl="0">
      <w:start w:val="1"/>
      <w:numFmt w:val="bullet"/>
      <w:lvlText w:val=""/>
      <w:lvlJc w:val="left"/>
      <w:pPr>
        <w:tabs>
          <w:tab w:val="num" w:pos="0"/>
        </w:tabs>
        <w:ind w:left="720" w:hanging="360"/>
      </w:pPr>
      <w:rPr>
        <w:rFonts w:ascii="Symbol" w:hAnsi="Symbol" w:cs="Symbol" w:hint="default"/>
        <w:sz w:val="22"/>
        <w:szCs w:val="22"/>
      </w:rPr>
    </w:lvl>
  </w:abstractNum>
  <w:abstractNum w:abstractNumId="7" w15:restartNumberingAfterBreak="0">
    <w:nsid w:val="0000000C"/>
    <w:multiLevelType w:val="singleLevel"/>
    <w:tmpl w:val="0000000C"/>
    <w:name w:val="WW8Num12"/>
    <w:lvl w:ilvl="0">
      <w:start w:val="1"/>
      <w:numFmt w:val="bullet"/>
      <w:lvlText w:val=""/>
      <w:lvlJc w:val="left"/>
      <w:pPr>
        <w:tabs>
          <w:tab w:val="num" w:pos="0"/>
        </w:tabs>
        <w:ind w:left="720" w:hanging="360"/>
      </w:pPr>
      <w:rPr>
        <w:rFonts w:ascii="Symbol" w:hAnsi="Symbol" w:cs="Symbol" w:hint="default"/>
        <w:sz w:val="22"/>
        <w:szCs w:val="22"/>
      </w:rPr>
    </w:lvl>
  </w:abstractNum>
  <w:abstractNum w:abstractNumId="8" w15:restartNumberingAfterBreak="0">
    <w:nsid w:val="0000000E"/>
    <w:multiLevelType w:val="singleLevel"/>
    <w:tmpl w:val="0000000E"/>
    <w:name w:val="WW8Num14"/>
    <w:lvl w:ilvl="0">
      <w:start w:val="1"/>
      <w:numFmt w:val="bullet"/>
      <w:lvlText w:val=""/>
      <w:lvlJc w:val="left"/>
      <w:pPr>
        <w:tabs>
          <w:tab w:val="num" w:pos="0"/>
        </w:tabs>
        <w:ind w:left="720" w:hanging="360"/>
      </w:pPr>
      <w:rPr>
        <w:rFonts w:ascii="Symbol" w:hAnsi="Symbol" w:cs="Symbol" w:hint="default"/>
        <w:sz w:val="22"/>
        <w:szCs w:val="22"/>
      </w:rPr>
    </w:lvl>
  </w:abstractNum>
  <w:abstractNum w:abstractNumId="9" w15:restartNumberingAfterBreak="0">
    <w:nsid w:val="0000000F"/>
    <w:multiLevelType w:val="multilevel"/>
    <w:tmpl w:val="0000000F"/>
    <w:name w:val="WW8Num15"/>
    <w:lvl w:ilvl="0">
      <w:start w:val="1"/>
      <w:numFmt w:val="bullet"/>
      <w:lvlText w:val=""/>
      <w:lvlJc w:val="left"/>
      <w:pPr>
        <w:tabs>
          <w:tab w:val="num" w:pos="-317"/>
        </w:tabs>
        <w:ind w:left="119" w:hanging="360"/>
      </w:pPr>
      <w:rPr>
        <w:rFonts w:ascii="Symbol" w:hAnsi="Symbol" w:cs="Symbol" w:hint="default"/>
        <w:sz w:val="22"/>
        <w:szCs w:val="22"/>
      </w:rPr>
    </w:lvl>
    <w:lvl w:ilvl="1">
      <w:start w:val="1"/>
      <w:numFmt w:val="bullet"/>
      <w:lvlText w:val="o"/>
      <w:lvlJc w:val="left"/>
      <w:pPr>
        <w:tabs>
          <w:tab w:val="num" w:pos="-317"/>
        </w:tabs>
        <w:ind w:left="839" w:hanging="360"/>
      </w:pPr>
      <w:rPr>
        <w:rFonts w:ascii="Courier New" w:hAnsi="Courier New" w:cs="Courier New" w:hint="default"/>
        <w:sz w:val="22"/>
        <w:szCs w:val="22"/>
      </w:rPr>
    </w:lvl>
    <w:lvl w:ilvl="2">
      <w:start w:val="2"/>
      <w:numFmt w:val="bullet"/>
      <w:lvlText w:val="-"/>
      <w:lvlJc w:val="left"/>
      <w:pPr>
        <w:tabs>
          <w:tab w:val="num" w:pos="-317"/>
        </w:tabs>
        <w:ind w:left="1559" w:hanging="360"/>
      </w:pPr>
      <w:rPr>
        <w:rFonts w:ascii="Calibri" w:hAnsi="Calibri" w:cs="Times New Roman" w:hint="default"/>
      </w:rPr>
    </w:lvl>
    <w:lvl w:ilvl="3">
      <w:start w:val="1"/>
      <w:numFmt w:val="bullet"/>
      <w:lvlText w:val=""/>
      <w:lvlJc w:val="left"/>
      <w:pPr>
        <w:tabs>
          <w:tab w:val="num" w:pos="-317"/>
        </w:tabs>
        <w:ind w:left="2279" w:hanging="360"/>
      </w:pPr>
      <w:rPr>
        <w:rFonts w:ascii="Symbol" w:hAnsi="Symbol" w:cs="Symbol" w:hint="default"/>
        <w:sz w:val="22"/>
        <w:szCs w:val="22"/>
      </w:rPr>
    </w:lvl>
    <w:lvl w:ilvl="4">
      <w:start w:val="1"/>
      <w:numFmt w:val="bullet"/>
      <w:lvlText w:val="o"/>
      <w:lvlJc w:val="left"/>
      <w:pPr>
        <w:tabs>
          <w:tab w:val="num" w:pos="-317"/>
        </w:tabs>
        <w:ind w:left="2999" w:hanging="360"/>
      </w:pPr>
      <w:rPr>
        <w:rFonts w:ascii="Courier New" w:hAnsi="Courier New" w:cs="Courier New" w:hint="default"/>
        <w:sz w:val="22"/>
        <w:szCs w:val="22"/>
      </w:rPr>
    </w:lvl>
    <w:lvl w:ilvl="5">
      <w:start w:val="1"/>
      <w:numFmt w:val="bullet"/>
      <w:lvlText w:val=""/>
      <w:lvlJc w:val="left"/>
      <w:pPr>
        <w:tabs>
          <w:tab w:val="num" w:pos="-317"/>
        </w:tabs>
        <w:ind w:left="3719" w:hanging="360"/>
      </w:pPr>
      <w:rPr>
        <w:rFonts w:ascii="Wingdings" w:hAnsi="Wingdings" w:cs="Wingdings" w:hint="default"/>
      </w:rPr>
    </w:lvl>
    <w:lvl w:ilvl="6">
      <w:start w:val="1"/>
      <w:numFmt w:val="bullet"/>
      <w:lvlText w:val=""/>
      <w:lvlJc w:val="left"/>
      <w:pPr>
        <w:tabs>
          <w:tab w:val="num" w:pos="-317"/>
        </w:tabs>
        <w:ind w:left="4439" w:hanging="360"/>
      </w:pPr>
      <w:rPr>
        <w:rFonts w:ascii="Symbol" w:hAnsi="Symbol" w:cs="Symbol" w:hint="default"/>
        <w:sz w:val="22"/>
        <w:szCs w:val="22"/>
      </w:rPr>
    </w:lvl>
    <w:lvl w:ilvl="7">
      <w:start w:val="1"/>
      <w:numFmt w:val="bullet"/>
      <w:lvlText w:val="o"/>
      <w:lvlJc w:val="left"/>
      <w:pPr>
        <w:tabs>
          <w:tab w:val="num" w:pos="-317"/>
        </w:tabs>
        <w:ind w:left="5159" w:hanging="360"/>
      </w:pPr>
      <w:rPr>
        <w:rFonts w:ascii="Courier New" w:hAnsi="Courier New" w:cs="Courier New" w:hint="default"/>
        <w:sz w:val="22"/>
        <w:szCs w:val="22"/>
      </w:rPr>
    </w:lvl>
    <w:lvl w:ilvl="8">
      <w:start w:val="1"/>
      <w:numFmt w:val="bullet"/>
      <w:lvlText w:val=""/>
      <w:lvlJc w:val="left"/>
      <w:pPr>
        <w:tabs>
          <w:tab w:val="num" w:pos="-317"/>
        </w:tabs>
        <w:ind w:left="5879" w:hanging="360"/>
      </w:pPr>
      <w:rPr>
        <w:rFonts w:ascii="Wingdings" w:hAnsi="Wingdings" w:cs="Wingdings" w:hint="default"/>
      </w:rPr>
    </w:lvl>
  </w:abstractNum>
  <w:abstractNum w:abstractNumId="10" w15:restartNumberingAfterBreak="0">
    <w:nsid w:val="00000010"/>
    <w:multiLevelType w:val="singleLevel"/>
    <w:tmpl w:val="00000010"/>
    <w:name w:val="WW8Num16"/>
    <w:lvl w:ilvl="0">
      <w:start w:val="1"/>
      <w:numFmt w:val="bullet"/>
      <w:lvlText w:val=""/>
      <w:lvlJc w:val="left"/>
      <w:pPr>
        <w:tabs>
          <w:tab w:val="num" w:pos="0"/>
        </w:tabs>
        <w:ind w:left="720" w:hanging="360"/>
      </w:pPr>
      <w:rPr>
        <w:rFonts w:ascii="Symbol" w:hAnsi="Symbol" w:cs="Symbol" w:hint="default"/>
        <w:sz w:val="22"/>
        <w:szCs w:val="22"/>
      </w:rPr>
    </w:lvl>
  </w:abstractNum>
  <w:abstractNum w:abstractNumId="11" w15:restartNumberingAfterBreak="0">
    <w:nsid w:val="00000012"/>
    <w:multiLevelType w:val="singleLevel"/>
    <w:tmpl w:val="00000012"/>
    <w:name w:val="WW8Num18"/>
    <w:lvl w:ilvl="0">
      <w:start w:val="1"/>
      <w:numFmt w:val="bullet"/>
      <w:lvlText w:val=""/>
      <w:lvlJc w:val="left"/>
      <w:pPr>
        <w:tabs>
          <w:tab w:val="num" w:pos="0"/>
        </w:tabs>
        <w:ind w:left="1080" w:hanging="360"/>
      </w:pPr>
      <w:rPr>
        <w:rFonts w:ascii="Symbol" w:hAnsi="Symbol" w:cs="Symbol" w:hint="default"/>
        <w:sz w:val="22"/>
        <w:szCs w:val="22"/>
      </w:rPr>
    </w:lvl>
  </w:abstractNum>
  <w:abstractNum w:abstractNumId="12" w15:restartNumberingAfterBreak="0">
    <w:nsid w:val="00000013"/>
    <w:multiLevelType w:val="singleLevel"/>
    <w:tmpl w:val="00000013"/>
    <w:name w:val="WW8Num19"/>
    <w:lvl w:ilvl="0">
      <w:start w:val="1"/>
      <w:numFmt w:val="bullet"/>
      <w:lvlText w:val=""/>
      <w:lvlJc w:val="left"/>
      <w:pPr>
        <w:tabs>
          <w:tab w:val="num" w:pos="0"/>
        </w:tabs>
        <w:ind w:left="720" w:hanging="360"/>
      </w:pPr>
      <w:rPr>
        <w:rFonts w:ascii="Symbol" w:hAnsi="Symbol" w:cs="Symbol" w:hint="default"/>
        <w:sz w:val="22"/>
        <w:szCs w:val="22"/>
      </w:rPr>
    </w:lvl>
  </w:abstractNum>
  <w:abstractNum w:abstractNumId="13" w15:restartNumberingAfterBreak="0">
    <w:nsid w:val="00000014"/>
    <w:multiLevelType w:val="singleLevel"/>
    <w:tmpl w:val="00000014"/>
    <w:name w:val="WW8Num20"/>
    <w:lvl w:ilvl="0">
      <w:start w:val="1"/>
      <w:numFmt w:val="bullet"/>
      <w:lvlText w:val=""/>
      <w:lvlJc w:val="left"/>
      <w:pPr>
        <w:tabs>
          <w:tab w:val="num" w:pos="0"/>
        </w:tabs>
        <w:ind w:left="720" w:hanging="360"/>
      </w:pPr>
      <w:rPr>
        <w:rFonts w:ascii="Symbol" w:hAnsi="Symbol" w:cs="Symbol" w:hint="default"/>
        <w:sz w:val="22"/>
        <w:szCs w:val="22"/>
      </w:rPr>
    </w:lvl>
  </w:abstractNum>
  <w:abstractNum w:abstractNumId="14" w15:restartNumberingAfterBreak="0">
    <w:nsid w:val="00000015"/>
    <w:multiLevelType w:val="singleLevel"/>
    <w:tmpl w:val="00000015"/>
    <w:lvl w:ilvl="0">
      <w:start w:val="1"/>
      <w:numFmt w:val="bullet"/>
      <w:lvlText w:val=""/>
      <w:lvlJc w:val="left"/>
      <w:pPr>
        <w:tabs>
          <w:tab w:val="num" w:pos="0"/>
        </w:tabs>
        <w:ind w:left="720" w:hanging="360"/>
      </w:pPr>
      <w:rPr>
        <w:rFonts w:ascii="Symbol" w:hAnsi="Symbol" w:cs="Symbol" w:hint="default"/>
        <w:sz w:val="22"/>
        <w:szCs w:val="22"/>
      </w:rPr>
    </w:lvl>
  </w:abstractNum>
  <w:abstractNum w:abstractNumId="15" w15:restartNumberingAfterBreak="0">
    <w:nsid w:val="00000016"/>
    <w:multiLevelType w:val="singleLevel"/>
    <w:tmpl w:val="00000016"/>
    <w:name w:val="WW8Num22"/>
    <w:lvl w:ilvl="0">
      <w:start w:val="1"/>
      <w:numFmt w:val="bullet"/>
      <w:lvlText w:val="o"/>
      <w:lvlJc w:val="left"/>
      <w:pPr>
        <w:tabs>
          <w:tab w:val="num" w:pos="0"/>
        </w:tabs>
        <w:ind w:left="1080" w:hanging="360"/>
      </w:pPr>
      <w:rPr>
        <w:rFonts w:ascii="Courier New" w:hAnsi="Courier New" w:cs="Courier New" w:hint="default"/>
        <w:color w:val="000000"/>
        <w:sz w:val="22"/>
        <w:szCs w:val="22"/>
      </w:rPr>
    </w:lvl>
  </w:abstractNum>
  <w:abstractNum w:abstractNumId="16" w15:restartNumberingAfterBreak="0">
    <w:nsid w:val="00000017"/>
    <w:multiLevelType w:val="singleLevel"/>
    <w:tmpl w:val="00000017"/>
    <w:name w:val="WW8Num23"/>
    <w:lvl w:ilvl="0">
      <w:start w:val="1"/>
      <w:numFmt w:val="bullet"/>
      <w:lvlText w:val=""/>
      <w:lvlJc w:val="left"/>
      <w:pPr>
        <w:tabs>
          <w:tab w:val="num" w:pos="0"/>
        </w:tabs>
        <w:ind w:left="720" w:hanging="360"/>
      </w:pPr>
      <w:rPr>
        <w:rFonts w:ascii="Symbol" w:hAnsi="Symbol" w:cs="Symbol" w:hint="default"/>
        <w:sz w:val="22"/>
        <w:szCs w:val="22"/>
      </w:rPr>
    </w:lvl>
  </w:abstractNum>
  <w:abstractNum w:abstractNumId="17" w15:restartNumberingAfterBreak="0">
    <w:nsid w:val="00000019"/>
    <w:multiLevelType w:val="singleLevel"/>
    <w:tmpl w:val="00000019"/>
    <w:name w:val="WW8Num25"/>
    <w:lvl w:ilvl="0">
      <w:start w:val="1"/>
      <w:numFmt w:val="bullet"/>
      <w:lvlText w:val=""/>
      <w:lvlJc w:val="left"/>
      <w:pPr>
        <w:tabs>
          <w:tab w:val="num" w:pos="0"/>
        </w:tabs>
        <w:ind w:left="720" w:hanging="360"/>
      </w:pPr>
      <w:rPr>
        <w:rFonts w:ascii="Symbol" w:hAnsi="Symbol" w:cs="Symbol" w:hint="default"/>
        <w:sz w:val="22"/>
        <w:szCs w:val="22"/>
      </w:rPr>
    </w:lvl>
  </w:abstractNum>
  <w:abstractNum w:abstractNumId="18" w15:restartNumberingAfterBreak="0">
    <w:nsid w:val="0000001A"/>
    <w:multiLevelType w:val="singleLevel"/>
    <w:tmpl w:val="0000001A"/>
    <w:name w:val="WW8Num26"/>
    <w:lvl w:ilvl="0">
      <w:start w:val="1"/>
      <w:numFmt w:val="bullet"/>
      <w:lvlText w:val=""/>
      <w:lvlJc w:val="left"/>
      <w:pPr>
        <w:tabs>
          <w:tab w:val="num" w:pos="0"/>
        </w:tabs>
        <w:ind w:left="720" w:hanging="360"/>
      </w:pPr>
      <w:rPr>
        <w:rFonts w:ascii="Symbol" w:hAnsi="Symbol" w:cs="Symbol" w:hint="default"/>
        <w:sz w:val="22"/>
        <w:szCs w:val="22"/>
      </w:rPr>
    </w:lvl>
  </w:abstractNum>
  <w:abstractNum w:abstractNumId="19" w15:restartNumberingAfterBreak="0">
    <w:nsid w:val="0000001B"/>
    <w:multiLevelType w:val="singleLevel"/>
    <w:tmpl w:val="0000001B"/>
    <w:name w:val="WW8Num27"/>
    <w:lvl w:ilvl="0">
      <w:start w:val="1"/>
      <w:numFmt w:val="bullet"/>
      <w:lvlText w:val=""/>
      <w:lvlJc w:val="left"/>
      <w:pPr>
        <w:tabs>
          <w:tab w:val="num" w:pos="0"/>
        </w:tabs>
        <w:ind w:left="720" w:hanging="360"/>
      </w:pPr>
      <w:rPr>
        <w:rFonts w:ascii="Symbol" w:hAnsi="Symbol" w:cs="Symbol" w:hint="default"/>
        <w:sz w:val="22"/>
        <w:szCs w:val="22"/>
      </w:rPr>
    </w:lvl>
  </w:abstractNum>
  <w:abstractNum w:abstractNumId="20" w15:restartNumberingAfterBreak="0">
    <w:nsid w:val="04125CEF"/>
    <w:multiLevelType w:val="hybridMultilevel"/>
    <w:tmpl w:val="73A066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0FB82DC4"/>
    <w:multiLevelType w:val="hybridMultilevel"/>
    <w:tmpl w:val="5C56A1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0FD508DC"/>
    <w:multiLevelType w:val="hybridMultilevel"/>
    <w:tmpl w:val="471668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11FA4815"/>
    <w:multiLevelType w:val="hybridMultilevel"/>
    <w:tmpl w:val="48DEFB28"/>
    <w:lvl w:ilvl="0" w:tplc="08090001">
      <w:start w:val="1"/>
      <w:numFmt w:val="bullet"/>
      <w:lvlText w:val=""/>
      <w:lvlJc w:val="left"/>
      <w:pPr>
        <w:ind w:left="-351" w:hanging="360"/>
      </w:pPr>
      <w:rPr>
        <w:rFonts w:ascii="Symbol" w:hAnsi="Symbol" w:hint="default"/>
      </w:rPr>
    </w:lvl>
    <w:lvl w:ilvl="1" w:tplc="08090003" w:tentative="1">
      <w:start w:val="1"/>
      <w:numFmt w:val="bullet"/>
      <w:lvlText w:val="o"/>
      <w:lvlJc w:val="left"/>
      <w:pPr>
        <w:ind w:left="369" w:hanging="360"/>
      </w:pPr>
      <w:rPr>
        <w:rFonts w:ascii="Courier New" w:hAnsi="Courier New" w:cs="Courier New" w:hint="default"/>
      </w:rPr>
    </w:lvl>
    <w:lvl w:ilvl="2" w:tplc="08090005" w:tentative="1">
      <w:start w:val="1"/>
      <w:numFmt w:val="bullet"/>
      <w:lvlText w:val=""/>
      <w:lvlJc w:val="left"/>
      <w:pPr>
        <w:ind w:left="1089" w:hanging="360"/>
      </w:pPr>
      <w:rPr>
        <w:rFonts w:ascii="Wingdings" w:hAnsi="Wingdings" w:hint="default"/>
      </w:rPr>
    </w:lvl>
    <w:lvl w:ilvl="3" w:tplc="08090001" w:tentative="1">
      <w:start w:val="1"/>
      <w:numFmt w:val="bullet"/>
      <w:lvlText w:val=""/>
      <w:lvlJc w:val="left"/>
      <w:pPr>
        <w:ind w:left="1809" w:hanging="360"/>
      </w:pPr>
      <w:rPr>
        <w:rFonts w:ascii="Symbol" w:hAnsi="Symbol" w:hint="default"/>
      </w:rPr>
    </w:lvl>
    <w:lvl w:ilvl="4" w:tplc="08090003" w:tentative="1">
      <w:start w:val="1"/>
      <w:numFmt w:val="bullet"/>
      <w:lvlText w:val="o"/>
      <w:lvlJc w:val="left"/>
      <w:pPr>
        <w:ind w:left="2529" w:hanging="360"/>
      </w:pPr>
      <w:rPr>
        <w:rFonts w:ascii="Courier New" w:hAnsi="Courier New" w:cs="Courier New" w:hint="default"/>
      </w:rPr>
    </w:lvl>
    <w:lvl w:ilvl="5" w:tplc="08090005" w:tentative="1">
      <w:start w:val="1"/>
      <w:numFmt w:val="bullet"/>
      <w:lvlText w:val=""/>
      <w:lvlJc w:val="left"/>
      <w:pPr>
        <w:ind w:left="3249" w:hanging="360"/>
      </w:pPr>
      <w:rPr>
        <w:rFonts w:ascii="Wingdings" w:hAnsi="Wingdings" w:hint="default"/>
      </w:rPr>
    </w:lvl>
    <w:lvl w:ilvl="6" w:tplc="08090001" w:tentative="1">
      <w:start w:val="1"/>
      <w:numFmt w:val="bullet"/>
      <w:lvlText w:val=""/>
      <w:lvlJc w:val="left"/>
      <w:pPr>
        <w:ind w:left="3969" w:hanging="360"/>
      </w:pPr>
      <w:rPr>
        <w:rFonts w:ascii="Symbol" w:hAnsi="Symbol" w:hint="default"/>
      </w:rPr>
    </w:lvl>
    <w:lvl w:ilvl="7" w:tplc="08090003" w:tentative="1">
      <w:start w:val="1"/>
      <w:numFmt w:val="bullet"/>
      <w:lvlText w:val="o"/>
      <w:lvlJc w:val="left"/>
      <w:pPr>
        <w:ind w:left="4689" w:hanging="360"/>
      </w:pPr>
      <w:rPr>
        <w:rFonts w:ascii="Courier New" w:hAnsi="Courier New" w:cs="Courier New" w:hint="default"/>
      </w:rPr>
    </w:lvl>
    <w:lvl w:ilvl="8" w:tplc="08090005" w:tentative="1">
      <w:start w:val="1"/>
      <w:numFmt w:val="bullet"/>
      <w:lvlText w:val=""/>
      <w:lvlJc w:val="left"/>
      <w:pPr>
        <w:ind w:left="5409" w:hanging="360"/>
      </w:pPr>
      <w:rPr>
        <w:rFonts w:ascii="Wingdings" w:hAnsi="Wingdings" w:hint="default"/>
      </w:rPr>
    </w:lvl>
  </w:abstractNum>
  <w:abstractNum w:abstractNumId="24" w15:restartNumberingAfterBreak="0">
    <w:nsid w:val="14970B29"/>
    <w:multiLevelType w:val="hybridMultilevel"/>
    <w:tmpl w:val="C524729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15A8752C"/>
    <w:multiLevelType w:val="hybridMultilevel"/>
    <w:tmpl w:val="5134AC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165C0F05"/>
    <w:multiLevelType w:val="multilevel"/>
    <w:tmpl w:val="102A5D68"/>
    <w:lvl w:ilvl="0">
      <w:start w:val="1"/>
      <w:numFmt w:val="none"/>
      <w:pStyle w:val="BodyText"/>
      <w:suff w:val="nothing"/>
      <w:lvlText w:val=""/>
      <w:lvlJc w:val="left"/>
      <w:pPr>
        <w:ind w:left="0" w:firstLine="0"/>
      </w:pPr>
      <w:rPr>
        <w:rFonts w:hint="default"/>
      </w:rPr>
    </w:lvl>
    <w:lvl w:ilvl="1">
      <w:start w:val="1"/>
      <w:numFmt w:val="decimal"/>
      <w:pStyle w:val="NumberedList1"/>
      <w:lvlText w:val="%2"/>
      <w:lvlJc w:val="left"/>
      <w:pPr>
        <w:tabs>
          <w:tab w:val="num" w:pos="340"/>
        </w:tabs>
        <w:ind w:left="340" w:hanging="340"/>
      </w:pPr>
      <w:rPr>
        <w:rFonts w:hint="default"/>
        <w:b/>
        <w:i w:val="0"/>
        <w:color w:val="00539B"/>
      </w:rPr>
    </w:lvl>
    <w:lvl w:ilvl="2">
      <w:start w:val="1"/>
      <w:numFmt w:val="lowerLetter"/>
      <w:pStyle w:val="NumberedList2"/>
      <w:lvlText w:val="%3"/>
      <w:lvlJc w:val="left"/>
      <w:pPr>
        <w:tabs>
          <w:tab w:val="num" w:pos="680"/>
        </w:tabs>
        <w:ind w:left="680" w:hanging="340"/>
      </w:pPr>
      <w:rPr>
        <w:rFonts w:hint="default"/>
        <w:b/>
        <w:i w:val="0"/>
        <w:color w:val="00539B"/>
      </w:rPr>
    </w:lvl>
    <w:lvl w:ilvl="3">
      <w:start w:val="1"/>
      <w:numFmt w:val="lowerRoman"/>
      <w:lvlRestart w:val="0"/>
      <w:pStyle w:val="NumberedList3"/>
      <w:lvlText w:val="%4"/>
      <w:lvlJc w:val="left"/>
      <w:pPr>
        <w:tabs>
          <w:tab w:val="num" w:pos="1020"/>
        </w:tabs>
        <w:ind w:left="1020" w:hanging="340"/>
      </w:pPr>
      <w:rPr>
        <w:rFonts w:hint="default"/>
        <w:b/>
        <w:i w:val="0"/>
        <w:color w:val="00539B"/>
      </w:rPr>
    </w:lvl>
    <w:lvl w:ilvl="4">
      <w:start w:val="1"/>
      <w:numFmt w:val="decimal"/>
      <w:lvlRestart w:val="0"/>
      <w:pStyle w:val="NumberedList4"/>
      <w:lvlText w:val=""/>
      <w:lvlJc w:val="left"/>
      <w:pPr>
        <w:tabs>
          <w:tab w:val="num" w:pos="0"/>
        </w:tabs>
        <w:ind w:left="0" w:firstLine="0"/>
      </w:pPr>
      <w:rPr>
        <w:rFonts w:hint="default"/>
        <w:b w:val="0"/>
        <w:i w:val="0"/>
        <w:color w:val="000000"/>
      </w:rPr>
    </w:lvl>
    <w:lvl w:ilvl="5">
      <w:start w:val="1"/>
      <w:numFmt w:val="decimal"/>
      <w:lvlRestart w:val="0"/>
      <w:pStyle w:val="NumberedList5"/>
      <w:lvlText w:val=""/>
      <w:lvlJc w:val="left"/>
      <w:pPr>
        <w:tabs>
          <w:tab w:val="num" w:pos="0"/>
        </w:tabs>
        <w:ind w:left="0" w:firstLine="0"/>
      </w:pPr>
      <w:rPr>
        <w:rFonts w:hint="default"/>
        <w:b w:val="0"/>
        <w:i w:val="0"/>
        <w:color w:val="000000"/>
      </w:rPr>
    </w:lvl>
    <w:lvl w:ilvl="6">
      <w:start w:val="1"/>
      <w:numFmt w:val="decimal"/>
      <w:lvlRestart w:val="0"/>
      <w:pStyle w:val="NumberedList6"/>
      <w:lvlText w:val=""/>
      <w:lvlJc w:val="left"/>
      <w:pPr>
        <w:tabs>
          <w:tab w:val="num" w:pos="0"/>
        </w:tabs>
        <w:ind w:left="0" w:firstLine="0"/>
      </w:pPr>
      <w:rPr>
        <w:rFonts w:hint="default"/>
        <w:b w:val="0"/>
        <w:i w:val="0"/>
        <w:color w:val="000000"/>
      </w:rPr>
    </w:lvl>
    <w:lvl w:ilvl="7">
      <w:start w:val="1"/>
      <w:numFmt w:val="decimal"/>
      <w:lvlRestart w:val="0"/>
      <w:pStyle w:val="NumberedList7"/>
      <w:lvlText w:val=""/>
      <w:lvlJc w:val="left"/>
      <w:pPr>
        <w:tabs>
          <w:tab w:val="num" w:pos="0"/>
        </w:tabs>
        <w:ind w:left="0" w:firstLine="0"/>
      </w:pPr>
      <w:rPr>
        <w:rFonts w:hint="default"/>
        <w:b w:val="0"/>
        <w:i w:val="0"/>
        <w:color w:val="000000"/>
      </w:rPr>
    </w:lvl>
    <w:lvl w:ilvl="8">
      <w:start w:val="1"/>
      <w:numFmt w:val="decimal"/>
      <w:lvlRestart w:val="0"/>
      <w:pStyle w:val="NumberedList8"/>
      <w:lvlText w:val=""/>
      <w:lvlJc w:val="left"/>
      <w:pPr>
        <w:tabs>
          <w:tab w:val="num" w:pos="0"/>
        </w:tabs>
        <w:ind w:left="0" w:firstLine="0"/>
      </w:pPr>
      <w:rPr>
        <w:rFonts w:hint="default"/>
        <w:b w:val="0"/>
        <w:i w:val="0"/>
        <w:color w:val="000000"/>
      </w:rPr>
    </w:lvl>
  </w:abstractNum>
  <w:abstractNum w:abstractNumId="27" w15:restartNumberingAfterBreak="0">
    <w:nsid w:val="191577EB"/>
    <w:multiLevelType w:val="hybridMultilevel"/>
    <w:tmpl w:val="8FCE6F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22E43200"/>
    <w:multiLevelType w:val="hybridMultilevel"/>
    <w:tmpl w:val="EFF2CDDA"/>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252C3A04"/>
    <w:multiLevelType w:val="hybridMultilevel"/>
    <w:tmpl w:val="27B47150"/>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26C32E02"/>
    <w:multiLevelType w:val="hybridMultilevel"/>
    <w:tmpl w:val="58FE92E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285C17E1"/>
    <w:multiLevelType w:val="hybridMultilevel"/>
    <w:tmpl w:val="ADC624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2B1045A1"/>
    <w:multiLevelType w:val="hybridMultilevel"/>
    <w:tmpl w:val="0F12AB1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2B330D77"/>
    <w:multiLevelType w:val="hybridMultilevel"/>
    <w:tmpl w:val="677A41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2DA6622E"/>
    <w:multiLevelType w:val="multilevel"/>
    <w:tmpl w:val="860CF0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2F917743"/>
    <w:multiLevelType w:val="hybridMultilevel"/>
    <w:tmpl w:val="91D659EE"/>
    <w:lvl w:ilvl="0" w:tplc="C3FE6224">
      <w:start w:val="150"/>
      <w:numFmt w:val="bullet"/>
      <w:lvlText w:val="-"/>
      <w:lvlJc w:val="left"/>
      <w:pPr>
        <w:ind w:left="1800" w:hanging="360"/>
      </w:pPr>
      <w:rPr>
        <w:rFonts w:ascii="Arial" w:eastAsia="Arial" w:hAnsi="Arial" w:cs="Aria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6" w15:restartNumberingAfterBreak="0">
    <w:nsid w:val="30DF07BF"/>
    <w:multiLevelType w:val="hybridMultilevel"/>
    <w:tmpl w:val="C22204FA"/>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36FC3F9D"/>
    <w:multiLevelType w:val="hybridMultilevel"/>
    <w:tmpl w:val="BBC4D38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8" w15:restartNumberingAfterBreak="0">
    <w:nsid w:val="39C621A8"/>
    <w:multiLevelType w:val="hybridMultilevel"/>
    <w:tmpl w:val="AB3811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448A3508"/>
    <w:multiLevelType w:val="hybridMultilevel"/>
    <w:tmpl w:val="72A0E904"/>
    <w:lvl w:ilvl="0" w:tplc="08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490C1B3F"/>
    <w:multiLevelType w:val="hybridMultilevel"/>
    <w:tmpl w:val="F9B2C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4A87687D"/>
    <w:multiLevelType w:val="hybridMultilevel"/>
    <w:tmpl w:val="9ECEB8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2" w15:restartNumberingAfterBreak="0">
    <w:nsid w:val="4F6641C0"/>
    <w:multiLevelType w:val="hybridMultilevel"/>
    <w:tmpl w:val="3662A81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530F25C7"/>
    <w:multiLevelType w:val="hybridMultilevel"/>
    <w:tmpl w:val="F6BC1F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56B36754"/>
    <w:multiLevelType w:val="hybridMultilevel"/>
    <w:tmpl w:val="8CE2266E"/>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59462601"/>
    <w:multiLevelType w:val="hybridMultilevel"/>
    <w:tmpl w:val="769E204C"/>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5AEB587F"/>
    <w:multiLevelType w:val="hybridMultilevel"/>
    <w:tmpl w:val="572B1445"/>
    <w:lvl w:ilvl="0" w:tplc="FFFFFFFF">
      <w:start w:val="1"/>
      <w:numFmt w:val="bullet"/>
      <w:lvlText w:val="•"/>
      <w:lvlJc w:val="left"/>
    </w:lvl>
    <w:lvl w:ilvl="1" w:tplc="0E3A7013">
      <w:start w:val="1"/>
      <w:numFmt w:val="bullet"/>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7" w15:restartNumberingAfterBreak="0">
    <w:nsid w:val="5BB61BB0"/>
    <w:multiLevelType w:val="hybridMultilevel"/>
    <w:tmpl w:val="92F063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63E33790"/>
    <w:multiLevelType w:val="hybridMultilevel"/>
    <w:tmpl w:val="91E802C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640E29D8"/>
    <w:multiLevelType w:val="hybridMultilevel"/>
    <w:tmpl w:val="EEBC2598"/>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15:restartNumberingAfterBreak="0">
    <w:nsid w:val="75436990"/>
    <w:multiLevelType w:val="hybridMultilevel"/>
    <w:tmpl w:val="0728E7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1" w15:restartNumberingAfterBreak="0">
    <w:nsid w:val="76F43E32"/>
    <w:multiLevelType w:val="hybridMultilevel"/>
    <w:tmpl w:val="8376E22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2" w15:restartNumberingAfterBreak="0">
    <w:nsid w:val="79F75A42"/>
    <w:multiLevelType w:val="hybridMultilevel"/>
    <w:tmpl w:val="AEA6BE24"/>
    <w:lvl w:ilvl="0" w:tplc="00000008">
      <w:start w:val="1"/>
      <w:numFmt w:val="bullet"/>
      <w:lvlText w:val=""/>
      <w:lvlJc w:val="left"/>
      <w:pPr>
        <w:tabs>
          <w:tab w:val="num" w:pos="-360"/>
        </w:tabs>
        <w:ind w:left="360" w:hanging="360"/>
      </w:pPr>
      <w:rPr>
        <w:rFonts w:ascii="Symbol" w:hAnsi="Symbol" w:cs="Symbol" w:hint="default"/>
        <w:sz w:val="22"/>
        <w:szCs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26"/>
  </w:num>
  <w:num w:numId="2">
    <w:abstractNumId w:val="3"/>
  </w:num>
  <w:num w:numId="3">
    <w:abstractNumId w:val="6"/>
  </w:num>
  <w:num w:numId="4">
    <w:abstractNumId w:val="9"/>
  </w:num>
  <w:num w:numId="5">
    <w:abstractNumId w:val="1"/>
  </w:num>
  <w:num w:numId="6">
    <w:abstractNumId w:val="10"/>
  </w:num>
  <w:num w:numId="7">
    <w:abstractNumId w:val="12"/>
  </w:num>
  <w:num w:numId="8">
    <w:abstractNumId w:val="16"/>
  </w:num>
  <w:num w:numId="9">
    <w:abstractNumId w:val="19"/>
  </w:num>
  <w:num w:numId="10">
    <w:abstractNumId w:val="4"/>
  </w:num>
  <w:num w:numId="11">
    <w:abstractNumId w:val="7"/>
  </w:num>
  <w:num w:numId="12">
    <w:abstractNumId w:val="14"/>
  </w:num>
  <w:num w:numId="13">
    <w:abstractNumId w:val="18"/>
  </w:num>
  <w:num w:numId="14">
    <w:abstractNumId w:val="52"/>
  </w:num>
  <w:num w:numId="15">
    <w:abstractNumId w:val="23"/>
  </w:num>
  <w:num w:numId="16">
    <w:abstractNumId w:val="17"/>
  </w:num>
  <w:num w:numId="17">
    <w:abstractNumId w:val="2"/>
  </w:num>
  <w:num w:numId="18">
    <w:abstractNumId w:val="32"/>
  </w:num>
  <w:num w:numId="19">
    <w:abstractNumId w:val="38"/>
  </w:num>
  <w:num w:numId="20">
    <w:abstractNumId w:val="29"/>
  </w:num>
  <w:num w:numId="21">
    <w:abstractNumId w:val="49"/>
  </w:num>
  <w:num w:numId="22">
    <w:abstractNumId w:val="44"/>
  </w:num>
  <w:num w:numId="23">
    <w:abstractNumId w:val="36"/>
  </w:num>
  <w:num w:numId="24">
    <w:abstractNumId w:val="28"/>
  </w:num>
  <w:num w:numId="25">
    <w:abstractNumId w:val="25"/>
  </w:num>
  <w:num w:numId="26">
    <w:abstractNumId w:val="42"/>
  </w:num>
  <w:num w:numId="27">
    <w:abstractNumId w:val="45"/>
  </w:num>
  <w:num w:numId="28">
    <w:abstractNumId w:val="41"/>
  </w:num>
  <w:num w:numId="29">
    <w:abstractNumId w:val="48"/>
  </w:num>
  <w:num w:numId="30">
    <w:abstractNumId w:val="24"/>
  </w:num>
  <w:num w:numId="31">
    <w:abstractNumId w:val="22"/>
  </w:num>
  <w:num w:numId="32">
    <w:abstractNumId w:val="20"/>
  </w:num>
  <w:num w:numId="33">
    <w:abstractNumId w:val="43"/>
  </w:num>
  <w:num w:numId="34">
    <w:abstractNumId w:val="34"/>
  </w:num>
  <w:num w:numId="35">
    <w:abstractNumId w:val="30"/>
  </w:num>
  <w:num w:numId="36">
    <w:abstractNumId w:val="31"/>
  </w:num>
  <w:num w:numId="37">
    <w:abstractNumId w:val="27"/>
  </w:num>
  <w:num w:numId="38">
    <w:abstractNumId w:val="46"/>
  </w:num>
  <w:num w:numId="39">
    <w:abstractNumId w:val="37"/>
  </w:num>
  <w:num w:numId="40">
    <w:abstractNumId w:val="40"/>
  </w:num>
  <w:num w:numId="41">
    <w:abstractNumId w:val="51"/>
  </w:num>
  <w:num w:numId="42">
    <w:abstractNumId w:val="21"/>
  </w:num>
  <w:num w:numId="43">
    <w:abstractNumId w:val="33"/>
  </w:num>
  <w:num w:numId="44">
    <w:abstractNumId w:val="35"/>
  </w:num>
  <w:num w:numId="45">
    <w:abstractNumId w:val="47"/>
  </w:num>
  <w:num w:numId="46">
    <w:abstractNumId w:val="50"/>
  </w:num>
  <w:num w:numId="47">
    <w:abstractNumId w:val="39"/>
  </w:num>
  <w:numIdMacAtCleanup w:val="3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93300"/>
    <w:rsid w:val="0001768F"/>
    <w:rsid w:val="00020444"/>
    <w:rsid w:val="0002104F"/>
    <w:rsid w:val="00025772"/>
    <w:rsid w:val="00027415"/>
    <w:rsid w:val="00030D51"/>
    <w:rsid w:val="00032F65"/>
    <w:rsid w:val="00035F0E"/>
    <w:rsid w:val="00041D47"/>
    <w:rsid w:val="00051E80"/>
    <w:rsid w:val="00052424"/>
    <w:rsid w:val="0008556C"/>
    <w:rsid w:val="0008766D"/>
    <w:rsid w:val="000A17E9"/>
    <w:rsid w:val="000A1A9D"/>
    <w:rsid w:val="000A3BB7"/>
    <w:rsid w:val="000A4C93"/>
    <w:rsid w:val="000B59DB"/>
    <w:rsid w:val="000B7F60"/>
    <w:rsid w:val="000C2D52"/>
    <w:rsid w:val="000C3F0E"/>
    <w:rsid w:val="000C44C7"/>
    <w:rsid w:val="000C70E6"/>
    <w:rsid w:val="000C771B"/>
    <w:rsid w:val="000D3C1D"/>
    <w:rsid w:val="000D48E0"/>
    <w:rsid w:val="000D577D"/>
    <w:rsid w:val="000D61F4"/>
    <w:rsid w:val="000D7533"/>
    <w:rsid w:val="000E14F0"/>
    <w:rsid w:val="000F08A2"/>
    <w:rsid w:val="000F2AD5"/>
    <w:rsid w:val="000F433F"/>
    <w:rsid w:val="000F60DD"/>
    <w:rsid w:val="000F6DDA"/>
    <w:rsid w:val="000F7ABA"/>
    <w:rsid w:val="000F7FE4"/>
    <w:rsid w:val="00101D84"/>
    <w:rsid w:val="0010227F"/>
    <w:rsid w:val="0010524A"/>
    <w:rsid w:val="00112200"/>
    <w:rsid w:val="001226C3"/>
    <w:rsid w:val="00130B72"/>
    <w:rsid w:val="00130BF7"/>
    <w:rsid w:val="001320E6"/>
    <w:rsid w:val="0013708E"/>
    <w:rsid w:val="00141460"/>
    <w:rsid w:val="001416BB"/>
    <w:rsid w:val="00141C81"/>
    <w:rsid w:val="00144FD2"/>
    <w:rsid w:val="001533C4"/>
    <w:rsid w:val="00153D25"/>
    <w:rsid w:val="00156BD2"/>
    <w:rsid w:val="001639C7"/>
    <w:rsid w:val="00163C95"/>
    <w:rsid w:val="0016548D"/>
    <w:rsid w:val="001736B7"/>
    <w:rsid w:val="001750BC"/>
    <w:rsid w:val="001761A2"/>
    <w:rsid w:val="00176BC4"/>
    <w:rsid w:val="00177B3A"/>
    <w:rsid w:val="00180003"/>
    <w:rsid w:val="00180468"/>
    <w:rsid w:val="00182E84"/>
    <w:rsid w:val="00191051"/>
    <w:rsid w:val="001934EE"/>
    <w:rsid w:val="001959FE"/>
    <w:rsid w:val="001A3319"/>
    <w:rsid w:val="001A5254"/>
    <w:rsid w:val="001A64F5"/>
    <w:rsid w:val="001B0E4E"/>
    <w:rsid w:val="001B18DE"/>
    <w:rsid w:val="001B1F84"/>
    <w:rsid w:val="001B30B3"/>
    <w:rsid w:val="001B506D"/>
    <w:rsid w:val="001B6CB3"/>
    <w:rsid w:val="001D20F4"/>
    <w:rsid w:val="001D2830"/>
    <w:rsid w:val="001D5135"/>
    <w:rsid w:val="001E28FA"/>
    <w:rsid w:val="001E7F1C"/>
    <w:rsid w:val="00210ACC"/>
    <w:rsid w:val="00211A36"/>
    <w:rsid w:val="00213861"/>
    <w:rsid w:val="002138CB"/>
    <w:rsid w:val="00215299"/>
    <w:rsid w:val="0021769A"/>
    <w:rsid w:val="00221D76"/>
    <w:rsid w:val="0022284C"/>
    <w:rsid w:val="00235893"/>
    <w:rsid w:val="002376C8"/>
    <w:rsid w:val="00245A6B"/>
    <w:rsid w:val="002515E2"/>
    <w:rsid w:val="00255E59"/>
    <w:rsid w:val="002613D6"/>
    <w:rsid w:val="002623C2"/>
    <w:rsid w:val="00262F07"/>
    <w:rsid w:val="00262F6F"/>
    <w:rsid w:val="00262FE3"/>
    <w:rsid w:val="002710EF"/>
    <w:rsid w:val="00274506"/>
    <w:rsid w:val="00275933"/>
    <w:rsid w:val="002807D2"/>
    <w:rsid w:val="00282CF2"/>
    <w:rsid w:val="00286625"/>
    <w:rsid w:val="00286B21"/>
    <w:rsid w:val="00296049"/>
    <w:rsid w:val="00296832"/>
    <w:rsid w:val="002979B3"/>
    <w:rsid w:val="002A14DD"/>
    <w:rsid w:val="002A1E4B"/>
    <w:rsid w:val="002A35B1"/>
    <w:rsid w:val="002A4D49"/>
    <w:rsid w:val="002A5ACB"/>
    <w:rsid w:val="002A6B32"/>
    <w:rsid w:val="002B08A5"/>
    <w:rsid w:val="002B2ACF"/>
    <w:rsid w:val="002C21D2"/>
    <w:rsid w:val="002C4EB2"/>
    <w:rsid w:val="002D0976"/>
    <w:rsid w:val="002D3CA9"/>
    <w:rsid w:val="002D4936"/>
    <w:rsid w:val="002D7149"/>
    <w:rsid w:val="002E0737"/>
    <w:rsid w:val="002E2027"/>
    <w:rsid w:val="002E6B26"/>
    <w:rsid w:val="002F0309"/>
    <w:rsid w:val="002F5AB8"/>
    <w:rsid w:val="002F6CA8"/>
    <w:rsid w:val="00310746"/>
    <w:rsid w:val="00312A63"/>
    <w:rsid w:val="00330A92"/>
    <w:rsid w:val="00334EB1"/>
    <w:rsid w:val="00336B2F"/>
    <w:rsid w:val="00346D06"/>
    <w:rsid w:val="00351AB0"/>
    <w:rsid w:val="003531D8"/>
    <w:rsid w:val="00362FC6"/>
    <w:rsid w:val="00363003"/>
    <w:rsid w:val="003633CF"/>
    <w:rsid w:val="00364E01"/>
    <w:rsid w:val="0036515C"/>
    <w:rsid w:val="00372C67"/>
    <w:rsid w:val="003752D2"/>
    <w:rsid w:val="0038033D"/>
    <w:rsid w:val="00382126"/>
    <w:rsid w:val="003822AA"/>
    <w:rsid w:val="00386DA1"/>
    <w:rsid w:val="00387276"/>
    <w:rsid w:val="003905A4"/>
    <w:rsid w:val="00392FBE"/>
    <w:rsid w:val="00394E08"/>
    <w:rsid w:val="00395996"/>
    <w:rsid w:val="003A316D"/>
    <w:rsid w:val="003A6942"/>
    <w:rsid w:val="003B1869"/>
    <w:rsid w:val="003B1890"/>
    <w:rsid w:val="003B1BD2"/>
    <w:rsid w:val="003B5FF2"/>
    <w:rsid w:val="003B636F"/>
    <w:rsid w:val="003C357B"/>
    <w:rsid w:val="003C5F61"/>
    <w:rsid w:val="003D4E4A"/>
    <w:rsid w:val="003D53AB"/>
    <w:rsid w:val="003D6997"/>
    <w:rsid w:val="003E0E5B"/>
    <w:rsid w:val="003E1C57"/>
    <w:rsid w:val="003E1FF8"/>
    <w:rsid w:val="003E2CCB"/>
    <w:rsid w:val="003E6603"/>
    <w:rsid w:val="003F4EA3"/>
    <w:rsid w:val="00400F93"/>
    <w:rsid w:val="004034F3"/>
    <w:rsid w:val="00407DF8"/>
    <w:rsid w:val="0041396D"/>
    <w:rsid w:val="00413D37"/>
    <w:rsid w:val="0041691F"/>
    <w:rsid w:val="00423D4E"/>
    <w:rsid w:val="00426B8A"/>
    <w:rsid w:val="00426DCC"/>
    <w:rsid w:val="0043386F"/>
    <w:rsid w:val="00443A59"/>
    <w:rsid w:val="0044447B"/>
    <w:rsid w:val="00451D02"/>
    <w:rsid w:val="00452ABC"/>
    <w:rsid w:val="004553EC"/>
    <w:rsid w:val="0045695C"/>
    <w:rsid w:val="00456F37"/>
    <w:rsid w:val="00461E15"/>
    <w:rsid w:val="0046431D"/>
    <w:rsid w:val="00473068"/>
    <w:rsid w:val="00473D03"/>
    <w:rsid w:val="0047723B"/>
    <w:rsid w:val="00490E0F"/>
    <w:rsid w:val="00490E9F"/>
    <w:rsid w:val="004912F6"/>
    <w:rsid w:val="004A0C78"/>
    <w:rsid w:val="004A771F"/>
    <w:rsid w:val="004A7DF0"/>
    <w:rsid w:val="004A7F9B"/>
    <w:rsid w:val="004B07F4"/>
    <w:rsid w:val="004B5D18"/>
    <w:rsid w:val="004C48CE"/>
    <w:rsid w:val="004C536A"/>
    <w:rsid w:val="004C58AA"/>
    <w:rsid w:val="004C76ED"/>
    <w:rsid w:val="004D011F"/>
    <w:rsid w:val="004D188A"/>
    <w:rsid w:val="004D4E88"/>
    <w:rsid w:val="004D700F"/>
    <w:rsid w:val="004E0441"/>
    <w:rsid w:val="004E6A9C"/>
    <w:rsid w:val="004E6E80"/>
    <w:rsid w:val="004F642C"/>
    <w:rsid w:val="004F6C84"/>
    <w:rsid w:val="0050542B"/>
    <w:rsid w:val="00512F15"/>
    <w:rsid w:val="005237B5"/>
    <w:rsid w:val="005242A3"/>
    <w:rsid w:val="00531E74"/>
    <w:rsid w:val="00532628"/>
    <w:rsid w:val="00535DA8"/>
    <w:rsid w:val="005415D4"/>
    <w:rsid w:val="00551E1E"/>
    <w:rsid w:val="00552AED"/>
    <w:rsid w:val="005546A9"/>
    <w:rsid w:val="0055520E"/>
    <w:rsid w:val="00562EAB"/>
    <w:rsid w:val="0056468F"/>
    <w:rsid w:val="005705B1"/>
    <w:rsid w:val="00572B2F"/>
    <w:rsid w:val="00574D2F"/>
    <w:rsid w:val="0057556B"/>
    <w:rsid w:val="005940B8"/>
    <w:rsid w:val="00595B00"/>
    <w:rsid w:val="005A2958"/>
    <w:rsid w:val="005A389C"/>
    <w:rsid w:val="005A3A07"/>
    <w:rsid w:val="005B2C0A"/>
    <w:rsid w:val="005B3FB8"/>
    <w:rsid w:val="005B5344"/>
    <w:rsid w:val="005B57A6"/>
    <w:rsid w:val="005C4829"/>
    <w:rsid w:val="005C574A"/>
    <w:rsid w:val="005C5B29"/>
    <w:rsid w:val="005D2D7B"/>
    <w:rsid w:val="005D3C1B"/>
    <w:rsid w:val="005D527D"/>
    <w:rsid w:val="005D6687"/>
    <w:rsid w:val="005D6A55"/>
    <w:rsid w:val="005D6E99"/>
    <w:rsid w:val="005E051D"/>
    <w:rsid w:val="005E1BF7"/>
    <w:rsid w:val="005E29FC"/>
    <w:rsid w:val="005E3DC9"/>
    <w:rsid w:val="005E4832"/>
    <w:rsid w:val="005E52AB"/>
    <w:rsid w:val="005E754F"/>
    <w:rsid w:val="005F275D"/>
    <w:rsid w:val="0060106A"/>
    <w:rsid w:val="00603242"/>
    <w:rsid w:val="00604126"/>
    <w:rsid w:val="00606CD9"/>
    <w:rsid w:val="00614F23"/>
    <w:rsid w:val="00615F1D"/>
    <w:rsid w:val="006169B5"/>
    <w:rsid w:val="006177D9"/>
    <w:rsid w:val="00624159"/>
    <w:rsid w:val="00626D71"/>
    <w:rsid w:val="00630765"/>
    <w:rsid w:val="00631705"/>
    <w:rsid w:val="00634C0B"/>
    <w:rsid w:val="0063552F"/>
    <w:rsid w:val="0063583C"/>
    <w:rsid w:val="00640820"/>
    <w:rsid w:val="006426E0"/>
    <w:rsid w:val="00647FA3"/>
    <w:rsid w:val="006511F5"/>
    <w:rsid w:val="00661519"/>
    <w:rsid w:val="0066436C"/>
    <w:rsid w:val="00665591"/>
    <w:rsid w:val="00666F3D"/>
    <w:rsid w:val="006721ED"/>
    <w:rsid w:val="00676EDB"/>
    <w:rsid w:val="0068093D"/>
    <w:rsid w:val="00680E70"/>
    <w:rsid w:val="00681787"/>
    <w:rsid w:val="006868A0"/>
    <w:rsid w:val="0069004F"/>
    <w:rsid w:val="00693A61"/>
    <w:rsid w:val="006940E9"/>
    <w:rsid w:val="00694D20"/>
    <w:rsid w:val="00694D69"/>
    <w:rsid w:val="006A08DF"/>
    <w:rsid w:val="006A32F4"/>
    <w:rsid w:val="006A3804"/>
    <w:rsid w:val="006A4769"/>
    <w:rsid w:val="006A6CC2"/>
    <w:rsid w:val="006B052A"/>
    <w:rsid w:val="006B60E4"/>
    <w:rsid w:val="006C1DB8"/>
    <w:rsid w:val="006C4D89"/>
    <w:rsid w:val="006C53CE"/>
    <w:rsid w:val="006C5B62"/>
    <w:rsid w:val="006C62B1"/>
    <w:rsid w:val="006D062A"/>
    <w:rsid w:val="006D39EC"/>
    <w:rsid w:val="006D4997"/>
    <w:rsid w:val="006F1333"/>
    <w:rsid w:val="006F456F"/>
    <w:rsid w:val="006F50A1"/>
    <w:rsid w:val="00705043"/>
    <w:rsid w:val="00711B77"/>
    <w:rsid w:val="0071234E"/>
    <w:rsid w:val="007136ED"/>
    <w:rsid w:val="00713A92"/>
    <w:rsid w:val="007176A7"/>
    <w:rsid w:val="00721E16"/>
    <w:rsid w:val="00723631"/>
    <w:rsid w:val="00724847"/>
    <w:rsid w:val="00724E26"/>
    <w:rsid w:val="00735FEB"/>
    <w:rsid w:val="00740E51"/>
    <w:rsid w:val="007411A1"/>
    <w:rsid w:val="007418E7"/>
    <w:rsid w:val="00742162"/>
    <w:rsid w:val="007422C2"/>
    <w:rsid w:val="00743C48"/>
    <w:rsid w:val="00745181"/>
    <w:rsid w:val="00746447"/>
    <w:rsid w:val="00750653"/>
    <w:rsid w:val="00752751"/>
    <w:rsid w:val="007563C8"/>
    <w:rsid w:val="007652DF"/>
    <w:rsid w:val="0076744D"/>
    <w:rsid w:val="007736BB"/>
    <w:rsid w:val="00776D2B"/>
    <w:rsid w:val="007839B0"/>
    <w:rsid w:val="00792332"/>
    <w:rsid w:val="007A13AC"/>
    <w:rsid w:val="007A2E10"/>
    <w:rsid w:val="007B34B1"/>
    <w:rsid w:val="007B4884"/>
    <w:rsid w:val="007C1DC9"/>
    <w:rsid w:val="007C427D"/>
    <w:rsid w:val="007C4FA6"/>
    <w:rsid w:val="007C7BFB"/>
    <w:rsid w:val="007D2BCE"/>
    <w:rsid w:val="007D677B"/>
    <w:rsid w:val="007D6CC5"/>
    <w:rsid w:val="007E5CB2"/>
    <w:rsid w:val="007E5E95"/>
    <w:rsid w:val="007F43DD"/>
    <w:rsid w:val="00801495"/>
    <w:rsid w:val="00804E81"/>
    <w:rsid w:val="00805D21"/>
    <w:rsid w:val="00806F80"/>
    <w:rsid w:val="008106FB"/>
    <w:rsid w:val="00814FD9"/>
    <w:rsid w:val="00816E34"/>
    <w:rsid w:val="00820B24"/>
    <w:rsid w:val="00821428"/>
    <w:rsid w:val="00826350"/>
    <w:rsid w:val="00832D38"/>
    <w:rsid w:val="0083375A"/>
    <w:rsid w:val="00841823"/>
    <w:rsid w:val="00841CDE"/>
    <w:rsid w:val="00842834"/>
    <w:rsid w:val="00847B5F"/>
    <w:rsid w:val="00851B4D"/>
    <w:rsid w:val="00861274"/>
    <w:rsid w:val="0086156F"/>
    <w:rsid w:val="00862999"/>
    <w:rsid w:val="008659FE"/>
    <w:rsid w:val="00865E9B"/>
    <w:rsid w:val="0087151B"/>
    <w:rsid w:val="008738EA"/>
    <w:rsid w:val="0087687E"/>
    <w:rsid w:val="00876E39"/>
    <w:rsid w:val="00880E2C"/>
    <w:rsid w:val="008823E1"/>
    <w:rsid w:val="00883286"/>
    <w:rsid w:val="0088633F"/>
    <w:rsid w:val="00887F5E"/>
    <w:rsid w:val="00891315"/>
    <w:rsid w:val="008913EB"/>
    <w:rsid w:val="0089310D"/>
    <w:rsid w:val="00893660"/>
    <w:rsid w:val="00893DAD"/>
    <w:rsid w:val="008949B2"/>
    <w:rsid w:val="008954F6"/>
    <w:rsid w:val="00895B48"/>
    <w:rsid w:val="008A3755"/>
    <w:rsid w:val="008B465C"/>
    <w:rsid w:val="008C1504"/>
    <w:rsid w:val="008C2ADA"/>
    <w:rsid w:val="008C5E55"/>
    <w:rsid w:val="008D0187"/>
    <w:rsid w:val="008D5C25"/>
    <w:rsid w:val="008E2658"/>
    <w:rsid w:val="008E5FEE"/>
    <w:rsid w:val="008F36B3"/>
    <w:rsid w:val="008F5FBE"/>
    <w:rsid w:val="00900F59"/>
    <w:rsid w:val="0090290D"/>
    <w:rsid w:val="00907231"/>
    <w:rsid w:val="00907821"/>
    <w:rsid w:val="00910527"/>
    <w:rsid w:val="00910592"/>
    <w:rsid w:val="00911F2D"/>
    <w:rsid w:val="009134F9"/>
    <w:rsid w:val="00921696"/>
    <w:rsid w:val="00922776"/>
    <w:rsid w:val="0092414B"/>
    <w:rsid w:val="00924395"/>
    <w:rsid w:val="00924D89"/>
    <w:rsid w:val="00927218"/>
    <w:rsid w:val="009337E6"/>
    <w:rsid w:val="00933E22"/>
    <w:rsid w:val="009371C5"/>
    <w:rsid w:val="009444D0"/>
    <w:rsid w:val="00947880"/>
    <w:rsid w:val="00954044"/>
    <w:rsid w:val="00956FE6"/>
    <w:rsid w:val="00960684"/>
    <w:rsid w:val="0096627E"/>
    <w:rsid w:val="00972320"/>
    <w:rsid w:val="00973B25"/>
    <w:rsid w:val="00973C2E"/>
    <w:rsid w:val="00973F5B"/>
    <w:rsid w:val="00974960"/>
    <w:rsid w:val="009800A3"/>
    <w:rsid w:val="00982E30"/>
    <w:rsid w:val="009849D8"/>
    <w:rsid w:val="00986930"/>
    <w:rsid w:val="00994AB4"/>
    <w:rsid w:val="009A01FD"/>
    <w:rsid w:val="009A1876"/>
    <w:rsid w:val="009A28FC"/>
    <w:rsid w:val="009A4FBA"/>
    <w:rsid w:val="009B1199"/>
    <w:rsid w:val="009B2A5C"/>
    <w:rsid w:val="009B2B38"/>
    <w:rsid w:val="009B347F"/>
    <w:rsid w:val="009B3DB8"/>
    <w:rsid w:val="009B580F"/>
    <w:rsid w:val="009B639A"/>
    <w:rsid w:val="009C22B3"/>
    <w:rsid w:val="009C22D2"/>
    <w:rsid w:val="009C5940"/>
    <w:rsid w:val="009C5A71"/>
    <w:rsid w:val="009C7328"/>
    <w:rsid w:val="009C7DD6"/>
    <w:rsid w:val="009D068B"/>
    <w:rsid w:val="009D6B63"/>
    <w:rsid w:val="009D6FA8"/>
    <w:rsid w:val="009D7C38"/>
    <w:rsid w:val="009E4882"/>
    <w:rsid w:val="009E6EC0"/>
    <w:rsid w:val="009F04FA"/>
    <w:rsid w:val="009F2DDE"/>
    <w:rsid w:val="009F55CC"/>
    <w:rsid w:val="00A00B8A"/>
    <w:rsid w:val="00A02301"/>
    <w:rsid w:val="00A03067"/>
    <w:rsid w:val="00A03C2F"/>
    <w:rsid w:val="00A053D0"/>
    <w:rsid w:val="00A07116"/>
    <w:rsid w:val="00A11C30"/>
    <w:rsid w:val="00A15770"/>
    <w:rsid w:val="00A17668"/>
    <w:rsid w:val="00A20A16"/>
    <w:rsid w:val="00A21459"/>
    <w:rsid w:val="00A23524"/>
    <w:rsid w:val="00A30B14"/>
    <w:rsid w:val="00A30E21"/>
    <w:rsid w:val="00A30F8D"/>
    <w:rsid w:val="00A3473A"/>
    <w:rsid w:val="00A37DA7"/>
    <w:rsid w:val="00A44464"/>
    <w:rsid w:val="00A52D8A"/>
    <w:rsid w:val="00A52F53"/>
    <w:rsid w:val="00A5530C"/>
    <w:rsid w:val="00A65ED4"/>
    <w:rsid w:val="00A670DE"/>
    <w:rsid w:val="00A67CB1"/>
    <w:rsid w:val="00A717CC"/>
    <w:rsid w:val="00A7331E"/>
    <w:rsid w:val="00A8643B"/>
    <w:rsid w:val="00A93BF7"/>
    <w:rsid w:val="00AA2E82"/>
    <w:rsid w:val="00AA406C"/>
    <w:rsid w:val="00AA533A"/>
    <w:rsid w:val="00AA56EE"/>
    <w:rsid w:val="00AB26D5"/>
    <w:rsid w:val="00AB591C"/>
    <w:rsid w:val="00AC31FC"/>
    <w:rsid w:val="00AC4FEE"/>
    <w:rsid w:val="00AD0408"/>
    <w:rsid w:val="00AD1DA6"/>
    <w:rsid w:val="00AE1405"/>
    <w:rsid w:val="00AE1F61"/>
    <w:rsid w:val="00AF1DA7"/>
    <w:rsid w:val="00AF2D50"/>
    <w:rsid w:val="00B0311B"/>
    <w:rsid w:val="00B044B6"/>
    <w:rsid w:val="00B04959"/>
    <w:rsid w:val="00B04F96"/>
    <w:rsid w:val="00B07033"/>
    <w:rsid w:val="00B12BBE"/>
    <w:rsid w:val="00B2092B"/>
    <w:rsid w:val="00B21AB5"/>
    <w:rsid w:val="00B2329A"/>
    <w:rsid w:val="00B25F2E"/>
    <w:rsid w:val="00B25FBF"/>
    <w:rsid w:val="00B3199F"/>
    <w:rsid w:val="00B32516"/>
    <w:rsid w:val="00B35056"/>
    <w:rsid w:val="00B41DCD"/>
    <w:rsid w:val="00B42BAF"/>
    <w:rsid w:val="00B4790F"/>
    <w:rsid w:val="00B50A86"/>
    <w:rsid w:val="00B6207C"/>
    <w:rsid w:val="00B6716D"/>
    <w:rsid w:val="00B71AA4"/>
    <w:rsid w:val="00B74E9A"/>
    <w:rsid w:val="00B75A4B"/>
    <w:rsid w:val="00B76225"/>
    <w:rsid w:val="00B807DC"/>
    <w:rsid w:val="00B873C1"/>
    <w:rsid w:val="00B87682"/>
    <w:rsid w:val="00B94722"/>
    <w:rsid w:val="00B955E8"/>
    <w:rsid w:val="00B977A0"/>
    <w:rsid w:val="00BA4AA3"/>
    <w:rsid w:val="00BB4F6A"/>
    <w:rsid w:val="00BB69E7"/>
    <w:rsid w:val="00BB6CC7"/>
    <w:rsid w:val="00BC0301"/>
    <w:rsid w:val="00BC2171"/>
    <w:rsid w:val="00BC314A"/>
    <w:rsid w:val="00BD2A91"/>
    <w:rsid w:val="00BD39C3"/>
    <w:rsid w:val="00BD3EF9"/>
    <w:rsid w:val="00BD5630"/>
    <w:rsid w:val="00BE0824"/>
    <w:rsid w:val="00BE4813"/>
    <w:rsid w:val="00BE492B"/>
    <w:rsid w:val="00BF2769"/>
    <w:rsid w:val="00BF68F6"/>
    <w:rsid w:val="00C01AEC"/>
    <w:rsid w:val="00C031A0"/>
    <w:rsid w:val="00C1184F"/>
    <w:rsid w:val="00C12253"/>
    <w:rsid w:val="00C16F90"/>
    <w:rsid w:val="00C20D77"/>
    <w:rsid w:val="00C31960"/>
    <w:rsid w:val="00C455B8"/>
    <w:rsid w:val="00C47134"/>
    <w:rsid w:val="00C5050E"/>
    <w:rsid w:val="00C51A08"/>
    <w:rsid w:val="00C52467"/>
    <w:rsid w:val="00C60763"/>
    <w:rsid w:val="00C6101B"/>
    <w:rsid w:val="00C64932"/>
    <w:rsid w:val="00C65657"/>
    <w:rsid w:val="00C776FD"/>
    <w:rsid w:val="00C80661"/>
    <w:rsid w:val="00C80906"/>
    <w:rsid w:val="00C86C87"/>
    <w:rsid w:val="00C9063D"/>
    <w:rsid w:val="00C96022"/>
    <w:rsid w:val="00C969B6"/>
    <w:rsid w:val="00CA1B4B"/>
    <w:rsid w:val="00CA506F"/>
    <w:rsid w:val="00CA6868"/>
    <w:rsid w:val="00CA69E4"/>
    <w:rsid w:val="00CB75F2"/>
    <w:rsid w:val="00CB79B5"/>
    <w:rsid w:val="00CC5155"/>
    <w:rsid w:val="00CC5ED6"/>
    <w:rsid w:val="00CC6CA7"/>
    <w:rsid w:val="00CC7AD5"/>
    <w:rsid w:val="00CD087C"/>
    <w:rsid w:val="00CD1A26"/>
    <w:rsid w:val="00CD2F88"/>
    <w:rsid w:val="00CD3E2F"/>
    <w:rsid w:val="00CD4A74"/>
    <w:rsid w:val="00CD7588"/>
    <w:rsid w:val="00CE0DDB"/>
    <w:rsid w:val="00CE2516"/>
    <w:rsid w:val="00CE4A36"/>
    <w:rsid w:val="00CE6CB5"/>
    <w:rsid w:val="00CE73BD"/>
    <w:rsid w:val="00CF5263"/>
    <w:rsid w:val="00D053D2"/>
    <w:rsid w:val="00D1114E"/>
    <w:rsid w:val="00D135C8"/>
    <w:rsid w:val="00D15A17"/>
    <w:rsid w:val="00D20B4E"/>
    <w:rsid w:val="00D239A3"/>
    <w:rsid w:val="00D261D0"/>
    <w:rsid w:val="00D27CB3"/>
    <w:rsid w:val="00D3288F"/>
    <w:rsid w:val="00D32A13"/>
    <w:rsid w:val="00D35951"/>
    <w:rsid w:val="00D37D77"/>
    <w:rsid w:val="00D45F43"/>
    <w:rsid w:val="00D524AB"/>
    <w:rsid w:val="00D561C7"/>
    <w:rsid w:val="00D56BCA"/>
    <w:rsid w:val="00D60EEF"/>
    <w:rsid w:val="00D620DD"/>
    <w:rsid w:val="00D62FBE"/>
    <w:rsid w:val="00D63601"/>
    <w:rsid w:val="00D668F2"/>
    <w:rsid w:val="00D716F9"/>
    <w:rsid w:val="00D752DD"/>
    <w:rsid w:val="00D761FF"/>
    <w:rsid w:val="00D8478E"/>
    <w:rsid w:val="00D85102"/>
    <w:rsid w:val="00D919C7"/>
    <w:rsid w:val="00D9649D"/>
    <w:rsid w:val="00DA2F76"/>
    <w:rsid w:val="00DA6A0B"/>
    <w:rsid w:val="00DA70EE"/>
    <w:rsid w:val="00DB147E"/>
    <w:rsid w:val="00DB4A36"/>
    <w:rsid w:val="00DB7615"/>
    <w:rsid w:val="00DC23E9"/>
    <w:rsid w:val="00DC4838"/>
    <w:rsid w:val="00DC6718"/>
    <w:rsid w:val="00DD3251"/>
    <w:rsid w:val="00DD54B6"/>
    <w:rsid w:val="00DD5A21"/>
    <w:rsid w:val="00DE0D85"/>
    <w:rsid w:val="00DE3F5F"/>
    <w:rsid w:val="00DE4A3D"/>
    <w:rsid w:val="00DE7059"/>
    <w:rsid w:val="00DF3015"/>
    <w:rsid w:val="00DF3343"/>
    <w:rsid w:val="00DF507D"/>
    <w:rsid w:val="00DF7F49"/>
    <w:rsid w:val="00E02239"/>
    <w:rsid w:val="00E03FE6"/>
    <w:rsid w:val="00E059AA"/>
    <w:rsid w:val="00E11C09"/>
    <w:rsid w:val="00E11DD5"/>
    <w:rsid w:val="00E1297E"/>
    <w:rsid w:val="00E159C7"/>
    <w:rsid w:val="00E20D19"/>
    <w:rsid w:val="00E2343F"/>
    <w:rsid w:val="00E23460"/>
    <w:rsid w:val="00E25BD0"/>
    <w:rsid w:val="00E27C2C"/>
    <w:rsid w:val="00E336BB"/>
    <w:rsid w:val="00E34484"/>
    <w:rsid w:val="00E35BD8"/>
    <w:rsid w:val="00E401F1"/>
    <w:rsid w:val="00E40E52"/>
    <w:rsid w:val="00E4429E"/>
    <w:rsid w:val="00E45542"/>
    <w:rsid w:val="00E52696"/>
    <w:rsid w:val="00E54B25"/>
    <w:rsid w:val="00E564CA"/>
    <w:rsid w:val="00E57E90"/>
    <w:rsid w:val="00E609D8"/>
    <w:rsid w:val="00E7375C"/>
    <w:rsid w:val="00E7377E"/>
    <w:rsid w:val="00E7694A"/>
    <w:rsid w:val="00E81FE8"/>
    <w:rsid w:val="00E83261"/>
    <w:rsid w:val="00E85631"/>
    <w:rsid w:val="00E91739"/>
    <w:rsid w:val="00EA35B8"/>
    <w:rsid w:val="00EA46A9"/>
    <w:rsid w:val="00EA4CF7"/>
    <w:rsid w:val="00EA6A33"/>
    <w:rsid w:val="00EB54F9"/>
    <w:rsid w:val="00EB5CE7"/>
    <w:rsid w:val="00EC1A2A"/>
    <w:rsid w:val="00EC54A7"/>
    <w:rsid w:val="00ED0B2A"/>
    <w:rsid w:val="00EE20ED"/>
    <w:rsid w:val="00EE4102"/>
    <w:rsid w:val="00EE4BD1"/>
    <w:rsid w:val="00EE70BF"/>
    <w:rsid w:val="00EE7F17"/>
    <w:rsid w:val="00EF0B71"/>
    <w:rsid w:val="00EF326C"/>
    <w:rsid w:val="00F016F0"/>
    <w:rsid w:val="00F01A6A"/>
    <w:rsid w:val="00F03958"/>
    <w:rsid w:val="00F065C0"/>
    <w:rsid w:val="00F079A3"/>
    <w:rsid w:val="00F105B7"/>
    <w:rsid w:val="00F14C93"/>
    <w:rsid w:val="00F16A54"/>
    <w:rsid w:val="00F20F20"/>
    <w:rsid w:val="00F26ED5"/>
    <w:rsid w:val="00F27BB4"/>
    <w:rsid w:val="00F31439"/>
    <w:rsid w:val="00F31A10"/>
    <w:rsid w:val="00F3272E"/>
    <w:rsid w:val="00F335CC"/>
    <w:rsid w:val="00F37B64"/>
    <w:rsid w:val="00F42784"/>
    <w:rsid w:val="00F45385"/>
    <w:rsid w:val="00F50A30"/>
    <w:rsid w:val="00F54601"/>
    <w:rsid w:val="00F5483B"/>
    <w:rsid w:val="00F54E4A"/>
    <w:rsid w:val="00F6402E"/>
    <w:rsid w:val="00F65582"/>
    <w:rsid w:val="00F7089D"/>
    <w:rsid w:val="00F70DA9"/>
    <w:rsid w:val="00F7107D"/>
    <w:rsid w:val="00F728FB"/>
    <w:rsid w:val="00F77039"/>
    <w:rsid w:val="00F8059F"/>
    <w:rsid w:val="00F815FB"/>
    <w:rsid w:val="00F8393C"/>
    <w:rsid w:val="00F8421F"/>
    <w:rsid w:val="00F925D8"/>
    <w:rsid w:val="00F93300"/>
    <w:rsid w:val="00F936AE"/>
    <w:rsid w:val="00F959E3"/>
    <w:rsid w:val="00F95D17"/>
    <w:rsid w:val="00F97303"/>
    <w:rsid w:val="00F9745B"/>
    <w:rsid w:val="00FA2F99"/>
    <w:rsid w:val="00FA428A"/>
    <w:rsid w:val="00FA62AA"/>
    <w:rsid w:val="00FB429C"/>
    <w:rsid w:val="00FC081C"/>
    <w:rsid w:val="00FC4B66"/>
    <w:rsid w:val="00FC7BF7"/>
    <w:rsid w:val="00FD5E89"/>
    <w:rsid w:val="00FD79C3"/>
    <w:rsid w:val="00FE1A49"/>
    <w:rsid w:val="00FE2223"/>
    <w:rsid w:val="00FE2A52"/>
    <w:rsid w:val="00FE2CB3"/>
    <w:rsid w:val="00FE510A"/>
    <w:rsid w:val="00FE57F4"/>
    <w:rsid w:val="00FE6AE0"/>
    <w:rsid w:val="00FF0D2C"/>
    <w:rsid w:val="00FF13CA"/>
    <w:rsid w:val="00FF31E4"/>
    <w:rsid w:val="00FF3B03"/>
  </w:rsids>
  <m:mathPr>
    <m:mathFont m:val="Cambria Math"/>
    <m:brkBin m:val="before"/>
    <m:brkBinSub m:val="--"/>
    <m:smallFrac m:val="0"/>
    <m:dispDef/>
    <m:lMargin m:val="0"/>
    <m:rMargin m:val="0"/>
    <m:defJc m:val="centerGroup"/>
    <m:wrapIndent m:val="1440"/>
    <m:intLim m:val="subSup"/>
    <m:naryLim m:val="undOvr"/>
  </m:mathPr>
  <w:themeFontLang w:val="en-GB" w:eastAsia="zh-TW" w:bidi="bn-BD"/>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23EEBDB"/>
  <w15:chartTrackingRefBased/>
  <w15:docId w15:val="{B4B492C6-3628-403B-8538-FA041D2E7C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93300"/>
    <w:pPr>
      <w:spacing w:after="0" w:line="240" w:lineRule="auto"/>
    </w:pPr>
    <w:rPr>
      <w:rFonts w:ascii="Gill Sans MT" w:eastAsia="Times New Roman" w:hAnsi="Gill Sans MT" w:cs="Times New Roman"/>
      <w:sz w:val="20"/>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F93300"/>
    <w:pPr>
      <w:numPr>
        <w:numId w:val="1"/>
      </w:numPr>
      <w:spacing w:before="120" w:after="120"/>
    </w:pPr>
  </w:style>
  <w:style w:type="character" w:customStyle="1" w:styleId="BodyTextChar">
    <w:name w:val="Body Text Char"/>
    <w:basedOn w:val="DefaultParagraphFont"/>
    <w:link w:val="BodyText"/>
    <w:rsid w:val="00F93300"/>
    <w:rPr>
      <w:rFonts w:ascii="Gill Sans MT" w:eastAsia="Times New Roman" w:hAnsi="Gill Sans MT" w:cs="Times New Roman"/>
      <w:sz w:val="20"/>
      <w:szCs w:val="24"/>
    </w:rPr>
  </w:style>
  <w:style w:type="paragraph" w:customStyle="1" w:styleId="NumberedList1">
    <w:name w:val="Numbered List 1"/>
    <w:basedOn w:val="BodyText"/>
    <w:rsid w:val="00F93300"/>
    <w:pPr>
      <w:numPr>
        <w:ilvl w:val="1"/>
      </w:numPr>
      <w:spacing w:before="0" w:after="0"/>
    </w:pPr>
  </w:style>
  <w:style w:type="paragraph" w:customStyle="1" w:styleId="NumberedList2">
    <w:name w:val="Numbered List 2"/>
    <w:basedOn w:val="NumberedList1"/>
    <w:rsid w:val="00F93300"/>
    <w:pPr>
      <w:numPr>
        <w:ilvl w:val="2"/>
      </w:numPr>
    </w:pPr>
  </w:style>
  <w:style w:type="paragraph" w:customStyle="1" w:styleId="NumberedList3">
    <w:name w:val="Numbered List 3"/>
    <w:basedOn w:val="NumberedList2"/>
    <w:rsid w:val="00F93300"/>
    <w:pPr>
      <w:numPr>
        <w:ilvl w:val="3"/>
      </w:numPr>
    </w:pPr>
  </w:style>
  <w:style w:type="paragraph" w:customStyle="1" w:styleId="NumberedList4">
    <w:name w:val="Numbered List 4"/>
    <w:basedOn w:val="NumberedList3"/>
    <w:rsid w:val="00F93300"/>
    <w:pPr>
      <w:numPr>
        <w:ilvl w:val="4"/>
      </w:numPr>
    </w:pPr>
  </w:style>
  <w:style w:type="paragraph" w:customStyle="1" w:styleId="NumberedList5">
    <w:name w:val="Numbered List 5"/>
    <w:basedOn w:val="NumberedList4"/>
    <w:rsid w:val="00F93300"/>
    <w:pPr>
      <w:numPr>
        <w:ilvl w:val="5"/>
      </w:numPr>
    </w:pPr>
  </w:style>
  <w:style w:type="paragraph" w:customStyle="1" w:styleId="NumberedList6">
    <w:name w:val="Numbered List 6"/>
    <w:basedOn w:val="NumberedList5"/>
    <w:rsid w:val="00F93300"/>
    <w:pPr>
      <w:numPr>
        <w:ilvl w:val="6"/>
      </w:numPr>
    </w:pPr>
  </w:style>
  <w:style w:type="paragraph" w:customStyle="1" w:styleId="NumberedList7">
    <w:name w:val="Numbered List 7"/>
    <w:basedOn w:val="NumberedList6"/>
    <w:rsid w:val="00F93300"/>
    <w:pPr>
      <w:numPr>
        <w:ilvl w:val="7"/>
      </w:numPr>
    </w:pPr>
  </w:style>
  <w:style w:type="paragraph" w:customStyle="1" w:styleId="NumberedList8">
    <w:name w:val="Numbered List 8"/>
    <w:basedOn w:val="NumberedList7"/>
    <w:rsid w:val="00F93300"/>
    <w:pPr>
      <w:numPr>
        <w:ilvl w:val="8"/>
      </w:numPr>
    </w:pPr>
  </w:style>
  <w:style w:type="paragraph" w:styleId="ListParagraph">
    <w:name w:val="List Paragraph"/>
    <w:basedOn w:val="Normal"/>
    <w:uiPriority w:val="34"/>
    <w:qFormat/>
    <w:rsid w:val="00F93300"/>
    <w:pPr>
      <w:ind w:left="720"/>
    </w:pPr>
  </w:style>
  <w:style w:type="character" w:styleId="Hyperlink">
    <w:name w:val="Hyperlink"/>
    <w:rsid w:val="00CD4A74"/>
    <w:rPr>
      <w:color w:val="0000FF"/>
      <w:u w:val="single"/>
    </w:rPr>
  </w:style>
  <w:style w:type="paragraph" w:customStyle="1" w:styleId="Heading">
    <w:name w:val="Heading"/>
    <w:basedOn w:val="Normal"/>
    <w:next w:val="BodyText"/>
    <w:rsid w:val="00A93BF7"/>
    <w:pPr>
      <w:suppressAutoHyphens/>
      <w:jc w:val="center"/>
    </w:pPr>
    <w:rPr>
      <w:rFonts w:ascii="Times New Roman" w:hAnsi="Times New Roman"/>
      <w:b/>
      <w:bCs/>
      <w:sz w:val="24"/>
      <w:lang w:eastAsia="zh-CN"/>
    </w:rPr>
  </w:style>
  <w:style w:type="paragraph" w:styleId="Header">
    <w:name w:val="header"/>
    <w:basedOn w:val="Normal"/>
    <w:link w:val="HeaderChar"/>
    <w:rsid w:val="00A93BF7"/>
    <w:pPr>
      <w:tabs>
        <w:tab w:val="center" w:pos="4153"/>
        <w:tab w:val="right" w:pos="8306"/>
      </w:tabs>
      <w:suppressAutoHyphens/>
    </w:pPr>
    <w:rPr>
      <w:rFonts w:ascii="Times New Roman" w:hAnsi="Times New Roman"/>
      <w:sz w:val="24"/>
      <w:lang w:eastAsia="zh-CN"/>
    </w:rPr>
  </w:style>
  <w:style w:type="character" w:customStyle="1" w:styleId="HeaderChar">
    <w:name w:val="Header Char"/>
    <w:basedOn w:val="DefaultParagraphFont"/>
    <w:link w:val="Header"/>
    <w:rsid w:val="00A93BF7"/>
    <w:rPr>
      <w:rFonts w:ascii="Times New Roman" w:eastAsia="Times New Roman" w:hAnsi="Times New Roman" w:cs="Times New Roman"/>
      <w:sz w:val="24"/>
      <w:szCs w:val="24"/>
      <w:lang w:eastAsia="zh-CN"/>
    </w:rPr>
  </w:style>
  <w:style w:type="character" w:customStyle="1" w:styleId="UnresolvedMention1">
    <w:name w:val="Unresolved Mention1"/>
    <w:basedOn w:val="DefaultParagraphFont"/>
    <w:uiPriority w:val="99"/>
    <w:semiHidden/>
    <w:unhideWhenUsed/>
    <w:rsid w:val="000E14F0"/>
    <w:rPr>
      <w:color w:val="808080"/>
      <w:shd w:val="clear" w:color="auto" w:fill="E6E6E6"/>
    </w:rPr>
  </w:style>
  <w:style w:type="character" w:styleId="Emphasis">
    <w:name w:val="Emphasis"/>
    <w:basedOn w:val="DefaultParagraphFont"/>
    <w:uiPriority w:val="20"/>
    <w:qFormat/>
    <w:rsid w:val="00954044"/>
    <w:rPr>
      <w:i/>
      <w:iCs/>
    </w:rPr>
  </w:style>
  <w:style w:type="character" w:styleId="UnresolvedMention">
    <w:name w:val="Unresolved Mention"/>
    <w:basedOn w:val="DefaultParagraphFont"/>
    <w:uiPriority w:val="99"/>
    <w:semiHidden/>
    <w:unhideWhenUsed/>
    <w:rsid w:val="00D85102"/>
    <w:rPr>
      <w:color w:val="605E5C"/>
      <w:shd w:val="clear" w:color="auto" w:fill="E1DFDD"/>
    </w:rPr>
  </w:style>
  <w:style w:type="paragraph" w:customStyle="1" w:styleId="Default">
    <w:name w:val="Default"/>
    <w:rsid w:val="003E6603"/>
    <w:pPr>
      <w:autoSpaceDE w:val="0"/>
      <w:autoSpaceDN w:val="0"/>
      <w:adjustRightInd w:val="0"/>
      <w:spacing w:after="0" w:line="240" w:lineRule="auto"/>
    </w:pPr>
    <w:rPr>
      <w:rFonts w:ascii="Arial" w:hAnsi="Arial" w:cs="Arial"/>
      <w:color w:val="000000"/>
      <w:sz w:val="24"/>
      <w:szCs w:val="24"/>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2048613">
      <w:bodyDiv w:val="1"/>
      <w:marLeft w:val="0"/>
      <w:marRight w:val="0"/>
      <w:marTop w:val="0"/>
      <w:marBottom w:val="0"/>
      <w:divBdr>
        <w:top w:val="none" w:sz="0" w:space="0" w:color="auto"/>
        <w:left w:val="none" w:sz="0" w:space="0" w:color="auto"/>
        <w:bottom w:val="none" w:sz="0" w:space="0" w:color="auto"/>
        <w:right w:val="none" w:sz="0" w:space="0" w:color="auto"/>
      </w:divBdr>
    </w:div>
    <w:div w:id="10264437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foreignpolicy.com/2020/06/23/racism-ir-international-relations-domestic/" TargetMode="External"/><Relationship Id="rId13" Type="http://schemas.openxmlformats.org/officeDocument/2006/relationships/hyperlink" Target="https://www.e-ir.info/2022/01/07/review-decolonizing-politics-an-introduction/" TargetMode="External"/><Relationship Id="rId18" Type="http://schemas.openxmlformats.org/officeDocument/2006/relationships/hyperlink" Target="https://newbooksnetwork.com/decolonizing-politics" TargetMode="External"/><Relationship Id="rId26" Type="http://schemas.openxmlformats.org/officeDocument/2006/relationships/hyperlink" Target="https://www.versobooks.com/blogs/4185-staff-picks-books-of-the-year-2018-chosen-by-verso-staff" TargetMode="External"/><Relationship Id="rId3" Type="http://schemas.openxmlformats.org/officeDocument/2006/relationships/customXml" Target="../customXml/item3.xml"/><Relationship Id="rId21" Type="http://schemas.openxmlformats.org/officeDocument/2006/relationships/hyperlink" Target="https://www.patriciatuitt.com" TargetMode="External"/><Relationship Id="rId7" Type="http://schemas.openxmlformats.org/officeDocument/2006/relationships/webSettings" Target="webSettings.xml"/><Relationship Id="rId12" Type="http://schemas.openxmlformats.org/officeDocument/2006/relationships/hyperlink" Target="https://www.tandfonline.com/doi/full/10.1080/1070289X.2022.2061812" TargetMode="External"/><Relationship Id="rId17" Type="http://schemas.openxmlformats.org/officeDocument/2006/relationships/hyperlink" Target="https://www.ucl.ac.uk/racism-racialisation/publications/2021/jun/conversation-robbie-shilliam" TargetMode="External"/><Relationship Id="rId25" Type="http://schemas.openxmlformats.org/officeDocument/2006/relationships/hyperlink" Target="https://www.runnymedetrust.org/uploads/publications/We%20Are%20Ghosts.pdf" TargetMode="External"/><Relationship Id="rId2" Type="http://schemas.openxmlformats.org/officeDocument/2006/relationships/customXml" Target="../customXml/item2.xml"/><Relationship Id="rId16" Type="http://schemas.openxmlformats.org/officeDocument/2006/relationships/hyperlink" Target="https://www.timeshighereducation.com/books/decolonizing-politics-robbie-shilliam" TargetMode="External"/><Relationship Id="rId20" Type="http://schemas.openxmlformats.org/officeDocument/2006/relationships/hyperlink" Target="https://www.e-ir.info/2020/07/31/review-race-and-the-undeserving-poor-from-abolition-to-brexit/" TargetMode="External"/><Relationship Id="rId29" Type="http://schemas.openxmlformats.org/officeDocument/2006/relationships/hyperlink" Target="http://www.postwesternworld.com/2015/03/22/international-relations-shilliam/"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washingtonpost.com/politics/2022/09/11/political-science-racism-decolonization-reparations" TargetMode="External"/><Relationship Id="rId24" Type="http://schemas.openxmlformats.org/officeDocument/2006/relationships/hyperlink" Target="https://www.thetimes.co.uk/article/the-anti-racism-books-everybody-should-read-from-malcolm-x-to-candice-carty-williams-blt92tfqj" TargetMode="External"/><Relationship Id="rId5" Type="http://schemas.openxmlformats.org/officeDocument/2006/relationships/styles" Target="styles.xml"/><Relationship Id="rId15" Type="http://schemas.openxmlformats.org/officeDocument/2006/relationships/hyperlink" Target="https://blogs.lse.ac.uk/lsereviewofbooks/2021/08/24/long-read-review-decolonizing-politics-an-introduction-by-robbie-shilliam/" TargetMode="External"/><Relationship Id="rId23" Type="http://schemas.openxmlformats.org/officeDocument/2006/relationships/hyperlink" Target="https://medium.com/international-affairs-blog/top-10-books-the-international-affairs-christmas-reading-list-2020-b02fa2755f4d" TargetMode="External"/><Relationship Id="rId28" Type="http://schemas.openxmlformats.org/officeDocument/2006/relationships/hyperlink" Target="http://www.e-ir.info/2015/11/08/review-race-and-racism-in-international-relations/" TargetMode="External"/><Relationship Id="rId10" Type="http://schemas.openxmlformats.org/officeDocument/2006/relationships/hyperlink" Target="https://blogs.lse.ac.uk/lsereviewofbooks/2022/11/10/beveridge-revisited-why-does-poverty-still-stalk-the-uk/" TargetMode="External"/><Relationship Id="rId19" Type="http://schemas.openxmlformats.org/officeDocument/2006/relationships/hyperlink" Target="https://theclimatepod.libsyn.com/rep-earl-blumenauer-on-making-polluters-pay-dr-robbie-shilliam-on-decolonizing-politics" TargetMode="External"/><Relationship Id="rId31"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hyperlink" Target="https://www.runnymedetrust.org/uploads/Aiming%20Higher.pdf" TargetMode="External"/><Relationship Id="rId14" Type="http://schemas.openxmlformats.org/officeDocument/2006/relationships/hyperlink" Target="https://www.liberalcurrents.com/decolonizing-politics-an-interview-with-robbie-shilliam/" TargetMode="External"/><Relationship Id="rId22" Type="http://schemas.openxmlformats.org/officeDocument/2006/relationships/hyperlink" Target="http://speri.dept.shef.ac.uk/2018/09/17/book-review-race-and-the-undeserving-poor/" TargetMode="External"/><Relationship Id="rId27" Type="http://schemas.openxmlformats.org/officeDocument/2006/relationships/hyperlink" Target="https://www.e-ir.info/2019/06/18/review-routledge-handbook-of-postcolonial-politics/"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2541E0C86AF654E9A7AB1710622B475" ma:contentTypeVersion="9" ma:contentTypeDescription="Create a new document." ma:contentTypeScope="" ma:versionID="d29fa72560620cc056a79adb7385ed1f">
  <xsd:schema xmlns:xsd="http://www.w3.org/2001/XMLSchema" xmlns:xs="http://www.w3.org/2001/XMLSchema" xmlns:p="http://schemas.microsoft.com/office/2006/metadata/properties" xmlns:ns3="8a80d37f-92d9-41fc-887f-f87b26702b8b" xmlns:ns4="6226260d-30de-4fb7-801b-7bf40ec5a1d4" targetNamespace="http://schemas.microsoft.com/office/2006/metadata/properties" ma:root="true" ma:fieldsID="59a4337e96aee337d686e2cc51f51770" ns3:_="" ns4:_="">
    <xsd:import namespace="8a80d37f-92d9-41fc-887f-f87b26702b8b"/>
    <xsd:import namespace="6226260d-30de-4fb7-801b-7bf40ec5a1d4"/>
    <xsd:element name="properties">
      <xsd:complexType>
        <xsd:sequence>
          <xsd:element name="documentManagement">
            <xsd:complexType>
              <xsd:all>
                <xsd:element ref="ns3:MediaServiceMetadata" minOccurs="0"/>
                <xsd:element ref="ns3:MediaServiceFastMetadata" minOccurs="0"/>
                <xsd:element ref="ns3:MediaServiceDateTaken" minOccurs="0"/>
                <xsd:element ref="ns4:SharedWithUsers" minOccurs="0"/>
                <xsd:element ref="ns4:SharedWithDetails" minOccurs="0"/>
                <xsd:element ref="ns4:SharingHintHash"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a80d37f-92d9-41fc-887f-f87b26702b8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LengthInSeconds" ma:index="16"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226260d-30de-4fb7-801b-7bf40ec5a1d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AF9BCDD-8C2B-4BB5-96D0-09DC42829148}">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8677AD3-3AE7-4F24-9E7E-8A520457358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a80d37f-92d9-41fc-887f-f87b26702b8b"/>
    <ds:schemaRef ds:uri="6226260d-30de-4fb7-801b-7bf40ec5a1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5E00909-8C22-4BF0-929D-E0A90E369E0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Pages>
  <Words>7017</Words>
  <Characters>39999</Characters>
  <Application>Microsoft Office Word</Application>
  <DocSecurity>0</DocSecurity>
  <Lines>333</Lines>
  <Paragraphs>93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46923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robert shilliam</dc:creator>
  <cp:keywords/>
  <dc:description/>
  <cp:lastModifiedBy>Robbie Shilliam</cp:lastModifiedBy>
  <cp:revision>53</cp:revision>
  <cp:lastPrinted>2024-01-13T19:18:00Z</cp:lastPrinted>
  <dcterms:created xsi:type="dcterms:W3CDTF">2024-12-28T15:41:00Z</dcterms:created>
  <dcterms:modified xsi:type="dcterms:W3CDTF">2025-01-27T14:31:00Z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0x010100E2541E0C86AF654E9A7AB1710622B475</vt:lpwstr>
  </property>
</Properties>
</file>